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56934909"/>
        <w:docPartObj>
          <w:docPartGallery w:val="Cover Pages"/>
          <w:docPartUnique/>
        </w:docPartObj>
      </w:sdtPr>
      <w:sdtEndPr>
        <w:rPr>
          <w:rFonts w:eastAsia="Calibri"/>
          <w:sz w:val="24"/>
          <w:szCs w:val="24"/>
        </w:rPr>
      </w:sdtEndPr>
      <w:sdtContent>
        <w:p w14:paraId="625E2D9B" w14:textId="77777777" w:rsidR="00C621D6" w:rsidRPr="00D35362" w:rsidRDefault="00C621D6" w:rsidP="00C621D6">
          <w:pPr>
            <w:pStyle w:val="-"/>
            <w:spacing w:line="276" w:lineRule="auto"/>
            <w:jc w:val="center"/>
            <w:rPr>
              <w:rFonts w:eastAsia="Calibri"/>
              <w:b/>
            </w:rPr>
          </w:pPr>
          <w:r w:rsidRPr="00D35362">
            <w:rPr>
              <w:noProof/>
            </w:rPr>
            <mc:AlternateContent>
              <mc:Choice Requires="wps">
                <w:drawing>
                  <wp:anchor distT="0" distB="0" distL="182880" distR="182880" simplePos="0" relativeHeight="251667456" behindDoc="0" locked="0" layoutInCell="1" allowOverlap="1" wp14:anchorId="443BDEC7" wp14:editId="47DE5F18">
                    <wp:simplePos x="0" y="0"/>
                    <wp:positionH relativeFrom="margin">
                      <wp:posOffset>-412115</wp:posOffset>
                    </wp:positionH>
                    <wp:positionV relativeFrom="page">
                      <wp:posOffset>861060</wp:posOffset>
                    </wp:positionV>
                    <wp:extent cx="6452870" cy="8677910"/>
                    <wp:effectExtent l="0" t="0" r="5080" b="889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6452870" cy="8677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DBD85" w14:textId="77777777" w:rsidR="002A7024" w:rsidRDefault="002A7024" w:rsidP="00C621D6">
                                <w:pPr>
                                  <w:spacing w:line="276" w:lineRule="auto"/>
                                  <w:ind w:firstLine="709"/>
                                  <w:jc w:val="center"/>
                                  <w:rPr>
                                    <w:rFonts w:eastAsia="Times New Roman"/>
                                    <w:b/>
                                  </w:rPr>
                                </w:pPr>
                              </w:p>
                              <w:p w14:paraId="3C0C8FF4" w14:textId="77777777" w:rsidR="002A7024" w:rsidRDefault="002A7024" w:rsidP="00C621D6">
                                <w:pPr>
                                  <w:spacing w:line="276" w:lineRule="auto"/>
                                  <w:ind w:firstLine="709"/>
                                  <w:jc w:val="center"/>
                                  <w:rPr>
                                    <w:rFonts w:eastAsia="Times New Roman"/>
                                    <w:b/>
                                  </w:rPr>
                                </w:pPr>
                              </w:p>
                              <w:p w14:paraId="48FB4833" w14:textId="77777777" w:rsidR="002A7024" w:rsidRDefault="002A7024" w:rsidP="00540600">
                                <w:pPr>
                                  <w:pStyle w:val="-"/>
                                  <w:spacing w:line="360" w:lineRule="auto"/>
                                  <w:jc w:val="center"/>
                                  <w:rPr>
                                    <w:b/>
                                  </w:rPr>
                                </w:pPr>
                                <w:r w:rsidRPr="00C621D6">
                                  <w:rPr>
                                    <w:b/>
                                  </w:rPr>
                                  <w:t>КОМИТЕТ ПО ОБРАЗОВАНИЮ</w:t>
                                </w:r>
                              </w:p>
                              <w:p w14:paraId="6B0DAE15" w14:textId="77777777" w:rsidR="002A7024" w:rsidRPr="00C621D6" w:rsidRDefault="002A7024" w:rsidP="00540600">
                                <w:pPr>
                                  <w:pStyle w:val="-"/>
                                  <w:spacing w:line="360" w:lineRule="auto"/>
                                  <w:jc w:val="center"/>
                                  <w:rPr>
                                    <w:b/>
                                  </w:rPr>
                                </w:pPr>
                                <w:r>
                                  <w:rPr>
                                    <w:b/>
                                  </w:rPr>
                                  <w:t>--------</w:t>
                                </w:r>
                              </w:p>
                              <w:p w14:paraId="06DC4881" w14:textId="77777777" w:rsidR="002A7024" w:rsidRDefault="002A7024" w:rsidP="00540600">
                                <w:pPr>
                                  <w:spacing w:line="360" w:lineRule="auto"/>
                                  <w:ind w:firstLine="709"/>
                                  <w:jc w:val="center"/>
                                  <w:rPr>
                                    <w:rFonts w:eastAsia="Times New Roman"/>
                                    <w:b/>
                                  </w:rPr>
                                </w:pPr>
                                <w:r>
                                  <w:rPr>
                                    <w:rFonts w:eastAsia="Times New Roman"/>
                                    <w:b/>
                                  </w:rPr>
                                  <w:t>Государственное бюджетное учреждение</w:t>
                                </w:r>
                              </w:p>
                              <w:p w14:paraId="4BD62D7E" w14:textId="77777777" w:rsidR="002A7024" w:rsidRDefault="002A7024" w:rsidP="00540600">
                                <w:pPr>
                                  <w:spacing w:line="360" w:lineRule="auto"/>
                                  <w:ind w:firstLine="709"/>
                                  <w:jc w:val="center"/>
                                  <w:rPr>
                                    <w:rFonts w:eastAsia="Times New Roman"/>
                                    <w:b/>
                                  </w:rPr>
                                </w:pPr>
                                <w:r>
                                  <w:rPr>
                                    <w:rFonts w:eastAsia="Times New Roman"/>
                                    <w:b/>
                                  </w:rPr>
                                  <w:t>Дополнительного профессионального образования</w:t>
                                </w:r>
                              </w:p>
                              <w:p w14:paraId="729C1030" w14:textId="77777777" w:rsidR="002A7024" w:rsidRDefault="002A7024" w:rsidP="00540600">
                                <w:pPr>
                                  <w:spacing w:line="360" w:lineRule="auto"/>
                                  <w:ind w:firstLine="709"/>
                                  <w:jc w:val="center"/>
                                  <w:rPr>
                                    <w:rFonts w:eastAsia="Times New Roman"/>
                                    <w:b/>
                                  </w:rPr>
                                </w:pPr>
                                <w:r>
                                  <w:rPr>
                                    <w:rFonts w:eastAsia="Times New Roman"/>
                                    <w:b/>
                                  </w:rPr>
                                  <w:t>«Санкт-Петербургский центр оценки качества образования</w:t>
                                </w:r>
                              </w:p>
                              <w:p w14:paraId="68260456" w14:textId="77777777" w:rsidR="002A7024" w:rsidRPr="00C621D6" w:rsidRDefault="002A7024" w:rsidP="00540600">
                                <w:pPr>
                                  <w:spacing w:line="360" w:lineRule="auto"/>
                                  <w:ind w:firstLine="709"/>
                                  <w:jc w:val="center"/>
                                  <w:rPr>
                                    <w:rFonts w:eastAsia="Times New Roman"/>
                                    <w:b/>
                                  </w:rPr>
                                </w:pPr>
                                <w:r>
                                  <w:rPr>
                                    <w:rFonts w:eastAsia="Times New Roman"/>
                                    <w:b/>
                                  </w:rPr>
                                  <w:t>и информационных технологий»</w:t>
                                </w:r>
                              </w:p>
                              <w:p w14:paraId="15813DAC" w14:textId="77777777" w:rsidR="002A7024" w:rsidRPr="00C621D6" w:rsidRDefault="002A7024" w:rsidP="00C621D6">
                                <w:pPr>
                                  <w:spacing w:line="276" w:lineRule="auto"/>
                                  <w:ind w:firstLine="709"/>
                                  <w:jc w:val="center"/>
                                  <w:rPr>
                                    <w:rFonts w:eastAsia="Times New Roman"/>
                                    <w:b/>
                                  </w:rPr>
                                </w:pPr>
                              </w:p>
                              <w:p w14:paraId="1A27AE94" w14:textId="77777777" w:rsidR="002A7024" w:rsidRDefault="002A7024" w:rsidP="00C621D6">
                                <w:pPr>
                                  <w:spacing w:line="276" w:lineRule="auto"/>
                                  <w:ind w:firstLine="709"/>
                                  <w:jc w:val="center"/>
                                  <w:rPr>
                                    <w:rFonts w:eastAsia="Times New Roman"/>
                                    <w:b/>
                                  </w:rPr>
                                </w:pPr>
                              </w:p>
                              <w:p w14:paraId="7F6114FD" w14:textId="77777777" w:rsidR="002A7024" w:rsidRDefault="002A7024" w:rsidP="00C621D6">
                                <w:pPr>
                                  <w:spacing w:line="276" w:lineRule="auto"/>
                                  <w:ind w:firstLine="709"/>
                                  <w:jc w:val="center"/>
                                  <w:rPr>
                                    <w:rFonts w:eastAsia="Times New Roman"/>
                                    <w:b/>
                                  </w:rPr>
                                </w:pPr>
                              </w:p>
                              <w:p w14:paraId="4A6F3B13" w14:textId="77777777" w:rsidR="002A7024" w:rsidRDefault="002A7024" w:rsidP="00C621D6">
                                <w:pPr>
                                  <w:spacing w:line="276" w:lineRule="auto"/>
                                  <w:ind w:firstLine="709"/>
                                  <w:jc w:val="center"/>
                                  <w:rPr>
                                    <w:rFonts w:eastAsia="Times New Roman"/>
                                    <w:b/>
                                  </w:rPr>
                                </w:pPr>
                              </w:p>
                              <w:p w14:paraId="283A29D6" w14:textId="77777777" w:rsidR="002A7024" w:rsidRDefault="002A7024" w:rsidP="00C621D6">
                                <w:pPr>
                                  <w:spacing w:line="276" w:lineRule="auto"/>
                                  <w:ind w:firstLine="709"/>
                                  <w:jc w:val="center"/>
                                  <w:rPr>
                                    <w:rFonts w:eastAsia="Times New Roman"/>
                                    <w:b/>
                                  </w:rPr>
                                </w:pPr>
                              </w:p>
                              <w:p w14:paraId="5A63B9BA" w14:textId="77777777" w:rsidR="002A7024" w:rsidRDefault="002A7024" w:rsidP="00C621D6">
                                <w:pPr>
                                  <w:spacing w:line="276" w:lineRule="auto"/>
                                  <w:ind w:firstLine="709"/>
                                  <w:jc w:val="center"/>
                                  <w:rPr>
                                    <w:rFonts w:eastAsia="Times New Roman"/>
                                    <w:b/>
                                  </w:rPr>
                                </w:pPr>
                              </w:p>
                              <w:p w14:paraId="3ED8FD3F" w14:textId="77777777" w:rsidR="002A7024" w:rsidRDefault="002A7024" w:rsidP="00C621D6">
                                <w:pPr>
                                  <w:spacing w:line="276" w:lineRule="auto"/>
                                  <w:ind w:firstLine="709"/>
                                  <w:jc w:val="center"/>
                                  <w:rPr>
                                    <w:rFonts w:eastAsia="Times New Roman"/>
                                    <w:b/>
                                  </w:rPr>
                                </w:pPr>
                              </w:p>
                              <w:p w14:paraId="25782A36" w14:textId="77777777" w:rsidR="002A7024" w:rsidRDefault="002A7024" w:rsidP="00C621D6">
                                <w:pPr>
                                  <w:spacing w:line="276" w:lineRule="auto"/>
                                  <w:ind w:firstLine="709"/>
                                  <w:jc w:val="center"/>
                                  <w:rPr>
                                    <w:rFonts w:eastAsia="Times New Roman"/>
                                    <w:b/>
                                  </w:rPr>
                                </w:pPr>
                              </w:p>
                              <w:p w14:paraId="0DF828AB" w14:textId="77777777" w:rsidR="002A7024" w:rsidRDefault="002A7024" w:rsidP="00C621D6">
                                <w:pPr>
                                  <w:spacing w:line="276" w:lineRule="auto"/>
                                  <w:ind w:firstLine="709"/>
                                  <w:jc w:val="center"/>
                                  <w:rPr>
                                    <w:rFonts w:eastAsia="Times New Roman"/>
                                    <w:b/>
                                  </w:rPr>
                                </w:pPr>
                              </w:p>
                              <w:p w14:paraId="043CF3CD" w14:textId="77777777" w:rsidR="002A7024" w:rsidRPr="00C621D6" w:rsidRDefault="002A7024" w:rsidP="00540600">
                                <w:pPr>
                                  <w:spacing w:line="360" w:lineRule="auto"/>
                                  <w:ind w:firstLine="709"/>
                                  <w:jc w:val="center"/>
                                  <w:rPr>
                                    <w:rFonts w:eastAsia="Times New Roman"/>
                                    <w:b/>
                                  </w:rPr>
                                </w:pPr>
                                <w:r w:rsidRPr="00C621D6">
                                  <w:rPr>
                                    <w:rFonts w:eastAsia="Times New Roman"/>
                                    <w:b/>
                                  </w:rPr>
                                  <w:t>РЕЗУЛЬТАТЫ</w:t>
                                </w:r>
                              </w:p>
                              <w:p w14:paraId="3161C47C" w14:textId="77777777" w:rsidR="002A7024" w:rsidRPr="00C621D6" w:rsidRDefault="002A7024" w:rsidP="00540600">
                                <w:pPr>
                                  <w:spacing w:line="360" w:lineRule="auto"/>
                                  <w:ind w:firstLine="709"/>
                                  <w:jc w:val="center"/>
                                  <w:rPr>
                                    <w:rFonts w:eastAsia="Times New Roman"/>
                                    <w:b/>
                                  </w:rPr>
                                </w:pPr>
                                <w:r w:rsidRPr="00C621D6">
                                  <w:rPr>
                                    <w:rFonts w:eastAsia="Times New Roman"/>
                                    <w:b/>
                                  </w:rPr>
                                  <w:t>ЕДИНОГО ГОСУДАРСТВЕННОГО ЭКЗАМЕНА</w:t>
                                </w:r>
                              </w:p>
                              <w:p w14:paraId="0EBB87B1" w14:textId="77777777" w:rsidR="002A7024" w:rsidRPr="00C621D6" w:rsidRDefault="002A7024" w:rsidP="00540600">
                                <w:pPr>
                                  <w:spacing w:line="360" w:lineRule="auto"/>
                                  <w:ind w:firstLine="709"/>
                                  <w:jc w:val="center"/>
                                  <w:rPr>
                                    <w:rFonts w:eastAsia="Times New Roman"/>
                                    <w:b/>
                                  </w:rPr>
                                </w:pPr>
                                <w:r w:rsidRPr="00C621D6">
                                  <w:rPr>
                                    <w:rFonts w:eastAsia="Times New Roman"/>
                                    <w:b/>
                                  </w:rPr>
                                  <w:t>ПО РУССКОМУ ЯЗЫКУ В 20</w:t>
                                </w:r>
                                <w:r>
                                  <w:rPr>
                                    <w:rFonts w:eastAsia="Times New Roman"/>
                                    <w:b/>
                                  </w:rPr>
                                  <w:t>20</w:t>
                                </w:r>
                                <w:r w:rsidRPr="00C621D6">
                                  <w:rPr>
                                    <w:rFonts w:eastAsia="Times New Roman"/>
                                    <w:b/>
                                  </w:rPr>
                                  <w:t xml:space="preserve"> ГОДУ</w:t>
                                </w:r>
                              </w:p>
                              <w:p w14:paraId="4B513F15" w14:textId="77777777" w:rsidR="002A7024" w:rsidRPr="00C621D6" w:rsidRDefault="002A7024" w:rsidP="00540600">
                                <w:pPr>
                                  <w:spacing w:line="360" w:lineRule="auto"/>
                                  <w:ind w:firstLine="709"/>
                                  <w:jc w:val="center"/>
                                  <w:rPr>
                                    <w:rFonts w:eastAsia="Times New Roman"/>
                                    <w:b/>
                                  </w:rPr>
                                </w:pPr>
                                <w:r w:rsidRPr="00C621D6">
                                  <w:rPr>
                                    <w:rFonts w:eastAsia="Times New Roman"/>
                                    <w:b/>
                                  </w:rPr>
                                  <w:t>В САНКТ-ПЕТЕРБУРГЕ</w:t>
                                </w:r>
                              </w:p>
                              <w:p w14:paraId="06EDE1CC" w14:textId="77777777" w:rsidR="002A7024" w:rsidRPr="00C621D6" w:rsidRDefault="002A7024" w:rsidP="00C621D6">
                                <w:pPr>
                                  <w:spacing w:line="276" w:lineRule="auto"/>
                                  <w:ind w:firstLine="709"/>
                                  <w:jc w:val="center"/>
                                  <w:rPr>
                                    <w:rFonts w:eastAsia="Times New Roman"/>
                                    <w:b/>
                                  </w:rPr>
                                </w:pPr>
                              </w:p>
                              <w:p w14:paraId="6EFC086D" w14:textId="77777777" w:rsidR="002A7024" w:rsidRPr="00C621D6" w:rsidRDefault="002A7024" w:rsidP="00C621D6">
                                <w:pPr>
                                  <w:spacing w:line="276" w:lineRule="auto"/>
                                  <w:ind w:firstLine="709"/>
                                  <w:jc w:val="center"/>
                                  <w:rPr>
                                    <w:rFonts w:eastAsia="Times New Roman"/>
                                    <w:b/>
                                  </w:rPr>
                                </w:pPr>
                              </w:p>
                              <w:p w14:paraId="55DC3C13" w14:textId="77777777" w:rsidR="002A7024" w:rsidRPr="00C621D6" w:rsidRDefault="002A7024" w:rsidP="00C621D6">
                                <w:pPr>
                                  <w:spacing w:line="276" w:lineRule="auto"/>
                                  <w:ind w:firstLine="709"/>
                                  <w:jc w:val="center"/>
                                  <w:rPr>
                                    <w:rFonts w:eastAsia="Times New Roman"/>
                                    <w:b/>
                                  </w:rPr>
                                </w:pPr>
                              </w:p>
                              <w:p w14:paraId="7CF9961E" w14:textId="77777777" w:rsidR="002A7024" w:rsidRPr="00C621D6" w:rsidRDefault="002A7024" w:rsidP="00C621D6">
                                <w:pPr>
                                  <w:spacing w:line="276" w:lineRule="auto"/>
                                  <w:ind w:firstLine="709"/>
                                  <w:jc w:val="center"/>
                                  <w:rPr>
                                    <w:rFonts w:eastAsia="Times New Roman"/>
                                    <w:b/>
                                  </w:rPr>
                                </w:pPr>
                              </w:p>
                              <w:p w14:paraId="0E00E859" w14:textId="77777777" w:rsidR="002A7024" w:rsidRPr="00A935A8" w:rsidRDefault="002A7024" w:rsidP="00540600">
                                <w:pPr>
                                  <w:spacing w:line="360" w:lineRule="auto"/>
                                  <w:ind w:firstLine="709"/>
                                  <w:jc w:val="center"/>
                                  <w:rPr>
                                    <w:rFonts w:eastAsia="Times New Roman"/>
                                    <w:b/>
                                    <w:i/>
                                    <w:iCs/>
                                  </w:rPr>
                                </w:pPr>
                                <w:r w:rsidRPr="00A935A8">
                                  <w:rPr>
                                    <w:rFonts w:eastAsia="Times New Roman"/>
                                    <w:b/>
                                    <w:i/>
                                    <w:iCs/>
                                  </w:rPr>
                                  <w:t xml:space="preserve">АНАЛИТИЧЕСКИЙ ОТЧЕТ </w:t>
                                </w:r>
                              </w:p>
                              <w:p w14:paraId="53DE6417" w14:textId="77777777" w:rsidR="002A7024" w:rsidRPr="00A935A8" w:rsidRDefault="002A7024" w:rsidP="00540600">
                                <w:pPr>
                                  <w:spacing w:line="360" w:lineRule="auto"/>
                                  <w:ind w:firstLine="709"/>
                                  <w:jc w:val="center"/>
                                  <w:rPr>
                                    <w:rFonts w:eastAsia="Times New Roman"/>
                                    <w:b/>
                                    <w:i/>
                                    <w:iCs/>
                                  </w:rPr>
                                </w:pPr>
                                <w:r w:rsidRPr="00A935A8">
                                  <w:rPr>
                                    <w:rFonts w:eastAsia="Times New Roman"/>
                                    <w:b/>
                                    <w:i/>
                                    <w:iCs/>
                                  </w:rPr>
                                  <w:t>ПРЕДМЕТНОЙ КОМИССИИ</w:t>
                                </w:r>
                              </w:p>
                              <w:p w14:paraId="15B2A452" w14:textId="77777777" w:rsidR="002A7024" w:rsidRDefault="002A7024" w:rsidP="00C621D6">
                                <w:pPr>
                                  <w:spacing w:line="276" w:lineRule="auto"/>
                                  <w:ind w:firstLine="709"/>
                                  <w:jc w:val="center"/>
                                  <w:rPr>
                                    <w:rFonts w:eastAsia="Times New Roman"/>
                                    <w:b/>
                                  </w:rPr>
                                </w:pPr>
                                <w:r w:rsidRPr="00C621D6">
                                  <w:rPr>
                                    <w:rFonts w:eastAsia="Times New Roman"/>
                                    <w:b/>
                                  </w:rPr>
                                  <w:t xml:space="preserve"> </w:t>
                                </w:r>
                              </w:p>
                              <w:p w14:paraId="015688BA" w14:textId="77777777" w:rsidR="002A7024" w:rsidRDefault="002A7024" w:rsidP="00C621D6">
                                <w:pPr>
                                  <w:spacing w:line="276" w:lineRule="auto"/>
                                  <w:ind w:firstLine="709"/>
                                  <w:jc w:val="center"/>
                                  <w:rPr>
                                    <w:rFonts w:eastAsia="Times New Roman"/>
                                    <w:b/>
                                  </w:rPr>
                                </w:pPr>
                              </w:p>
                              <w:p w14:paraId="6FC7FE1E" w14:textId="77777777" w:rsidR="002A7024" w:rsidRDefault="002A7024" w:rsidP="00C621D6">
                                <w:pPr>
                                  <w:spacing w:line="276" w:lineRule="auto"/>
                                  <w:ind w:firstLine="709"/>
                                  <w:jc w:val="center"/>
                                  <w:rPr>
                                    <w:rFonts w:eastAsia="Times New Roman"/>
                                    <w:b/>
                                  </w:rPr>
                                </w:pPr>
                              </w:p>
                              <w:p w14:paraId="666CA7BA" w14:textId="77777777" w:rsidR="002A7024" w:rsidRDefault="002A7024" w:rsidP="00C621D6">
                                <w:pPr>
                                  <w:spacing w:line="276" w:lineRule="auto"/>
                                  <w:ind w:firstLine="709"/>
                                  <w:jc w:val="center"/>
                                  <w:rPr>
                                    <w:rFonts w:eastAsia="Times New Roman"/>
                                    <w:b/>
                                  </w:rPr>
                                </w:pPr>
                              </w:p>
                              <w:p w14:paraId="716B866D" w14:textId="77777777" w:rsidR="002A7024" w:rsidRDefault="002A7024" w:rsidP="00C621D6">
                                <w:pPr>
                                  <w:spacing w:line="276" w:lineRule="auto"/>
                                  <w:ind w:firstLine="709"/>
                                  <w:jc w:val="center"/>
                                  <w:rPr>
                                    <w:rFonts w:eastAsia="Times New Roman"/>
                                    <w:b/>
                                  </w:rPr>
                                </w:pPr>
                              </w:p>
                              <w:p w14:paraId="4510E71A" w14:textId="77777777" w:rsidR="002A7024" w:rsidRDefault="002A7024" w:rsidP="00C621D6">
                                <w:pPr>
                                  <w:spacing w:line="276" w:lineRule="auto"/>
                                  <w:ind w:firstLine="709"/>
                                  <w:jc w:val="center"/>
                                  <w:rPr>
                                    <w:rFonts w:eastAsia="Times New Roman"/>
                                    <w:b/>
                                  </w:rPr>
                                </w:pPr>
                              </w:p>
                              <w:p w14:paraId="347EB2AD" w14:textId="77777777" w:rsidR="002A7024" w:rsidRDefault="002A7024" w:rsidP="00C621D6">
                                <w:pPr>
                                  <w:spacing w:line="276" w:lineRule="auto"/>
                                  <w:ind w:firstLine="709"/>
                                  <w:jc w:val="center"/>
                                  <w:rPr>
                                    <w:rFonts w:eastAsia="Times New Roman"/>
                                    <w:b/>
                                  </w:rPr>
                                </w:pPr>
                              </w:p>
                              <w:p w14:paraId="7B9975B4" w14:textId="77777777" w:rsidR="002A7024" w:rsidRDefault="002A7024" w:rsidP="002D7A36">
                                <w:pPr>
                                  <w:spacing w:line="276" w:lineRule="auto"/>
                                  <w:rPr>
                                    <w:rFonts w:eastAsia="Times New Roman"/>
                                    <w:b/>
                                  </w:rPr>
                                </w:pPr>
                              </w:p>
                              <w:p w14:paraId="494578F2" w14:textId="77777777" w:rsidR="002A7024" w:rsidRPr="00C621D6" w:rsidRDefault="002A7024" w:rsidP="00C621D6">
                                <w:pPr>
                                  <w:spacing w:line="276" w:lineRule="auto"/>
                                  <w:ind w:firstLine="709"/>
                                  <w:jc w:val="center"/>
                                  <w:rPr>
                                    <w:rFonts w:eastAsia="Times New Roman"/>
                                    <w:b/>
                                  </w:rPr>
                                </w:pPr>
                              </w:p>
                              <w:p w14:paraId="093DADD0" w14:textId="77777777" w:rsidR="002A7024" w:rsidRPr="00C621D6" w:rsidRDefault="002A7024" w:rsidP="002A7024">
                                <w:pPr>
                                  <w:spacing w:line="360" w:lineRule="auto"/>
                                  <w:ind w:firstLine="709"/>
                                  <w:jc w:val="center"/>
                                  <w:rPr>
                                    <w:rFonts w:eastAsia="Times New Roman"/>
                                    <w:b/>
                                  </w:rPr>
                                </w:pPr>
                                <w:r w:rsidRPr="00C621D6">
                                  <w:rPr>
                                    <w:rFonts w:eastAsia="Times New Roman"/>
                                    <w:b/>
                                  </w:rPr>
                                  <w:t>Санкт-Петербург</w:t>
                                </w:r>
                              </w:p>
                              <w:p w14:paraId="1E41CC7F" w14:textId="77777777" w:rsidR="002A7024" w:rsidRPr="00C621D6" w:rsidRDefault="002A7024" w:rsidP="002A7024">
                                <w:pPr>
                                  <w:spacing w:line="360" w:lineRule="auto"/>
                                  <w:ind w:firstLine="709"/>
                                  <w:jc w:val="center"/>
                                  <w:rPr>
                                    <w:rFonts w:eastAsia="Times New Roman"/>
                                    <w:b/>
                                  </w:rPr>
                                </w:pPr>
                                <w:r w:rsidRPr="00C621D6">
                                  <w:rPr>
                                    <w:rFonts w:eastAsia="Times New Roman"/>
                                    <w:b/>
                                  </w:rPr>
                                  <w:t>20</w:t>
                                </w:r>
                                <w:r>
                                  <w:rPr>
                                    <w:rFonts w:eastAsia="Times New Roman"/>
                                    <w:b/>
                                  </w:rPr>
                                  <w:t>20</w:t>
                                </w:r>
                              </w:p>
                              <w:p w14:paraId="5D4EE5FF" w14:textId="77777777" w:rsidR="002A7024" w:rsidRPr="00C621D6" w:rsidRDefault="002A7024" w:rsidP="00C621D6">
                                <w:pPr>
                                  <w:spacing w:line="276" w:lineRule="auto"/>
                                  <w:ind w:firstLine="709"/>
                                  <w:jc w:val="both"/>
                                  <w:rPr>
                                    <w:rFonts w:eastAsia="Times New Roman"/>
                                    <w:b/>
                                  </w:rPr>
                                </w:pPr>
                              </w:p>
                              <w:p w14:paraId="36DA5AE1" w14:textId="77777777" w:rsidR="002A7024" w:rsidRPr="00C621D6" w:rsidRDefault="002A7024" w:rsidP="00C621D6">
                                <w:pPr>
                                  <w:spacing w:line="276" w:lineRule="auto"/>
                                  <w:ind w:firstLine="709"/>
                                  <w:jc w:val="both"/>
                                  <w:rPr>
                                    <w:rFonts w:eastAsia="Times New Roman"/>
                                    <w:b/>
                                  </w:rPr>
                                </w:pPr>
                              </w:p>
                              <w:p w14:paraId="71DD2B26" w14:textId="77777777" w:rsidR="002A7024" w:rsidRDefault="002A7024">
                                <w:pPr>
                                  <w:pStyle w:val="af9"/>
                                  <w:spacing w:before="40" w:after="560" w:line="216" w:lineRule="auto"/>
                                  <w:rPr>
                                    <w:color w:val="4F81BD" w:themeColor="accent1"/>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3BDEC7" id="_x0000_t202" coordsize="21600,21600" o:spt="202" path="m,l,21600r21600,l21600,xe">
                    <v:stroke joinstyle="miter"/>
                    <v:path gradientshapeok="t" o:connecttype="rect"/>
                  </v:shapetype>
                  <v:shape id="Текстовое поле 131" o:spid="_x0000_s1026" type="#_x0000_t202" style="position:absolute;left:0;text-align:left;margin-left:-32.45pt;margin-top:67.8pt;width:508.1pt;height:683.3pt;z-index:25166745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" filled="f" stroked="f" strokeweight=".5pt">
                    <v:textbox inset="0,0,0,0">
                      <w:txbxContent>
                        <w:p w14:paraId="7B6DBD85" w14:textId="77777777" w:rsidR="002A7024" w:rsidRDefault="002A7024" w:rsidP="00C621D6">
                          <w:pPr>
                            <w:spacing w:line="276" w:lineRule="auto"/>
                            <w:ind w:firstLine="709"/>
                            <w:jc w:val="center"/>
                            <w:rPr>
                              <w:rFonts w:eastAsia="Times New Roman"/>
                              <w:b/>
                            </w:rPr>
                          </w:pPr>
                        </w:p>
                        <w:p w14:paraId="3C0C8FF4" w14:textId="77777777" w:rsidR="002A7024" w:rsidRDefault="002A7024" w:rsidP="00C621D6">
                          <w:pPr>
                            <w:spacing w:line="276" w:lineRule="auto"/>
                            <w:ind w:firstLine="709"/>
                            <w:jc w:val="center"/>
                            <w:rPr>
                              <w:rFonts w:eastAsia="Times New Roman"/>
                              <w:b/>
                            </w:rPr>
                          </w:pPr>
                        </w:p>
                        <w:p w14:paraId="48FB4833" w14:textId="77777777" w:rsidR="002A7024" w:rsidRDefault="002A7024" w:rsidP="00540600">
                          <w:pPr>
                            <w:pStyle w:val="-"/>
                            <w:spacing w:line="360" w:lineRule="auto"/>
                            <w:jc w:val="center"/>
                            <w:rPr>
                              <w:b/>
                            </w:rPr>
                          </w:pPr>
                          <w:r w:rsidRPr="00C621D6">
                            <w:rPr>
                              <w:b/>
                            </w:rPr>
                            <w:t>КОМИТЕТ ПО ОБРАЗОВАНИЮ</w:t>
                          </w:r>
                        </w:p>
                        <w:p w14:paraId="6B0DAE15" w14:textId="77777777" w:rsidR="002A7024" w:rsidRPr="00C621D6" w:rsidRDefault="002A7024" w:rsidP="00540600">
                          <w:pPr>
                            <w:pStyle w:val="-"/>
                            <w:spacing w:line="360" w:lineRule="auto"/>
                            <w:jc w:val="center"/>
                            <w:rPr>
                              <w:b/>
                            </w:rPr>
                          </w:pPr>
                          <w:r>
                            <w:rPr>
                              <w:b/>
                            </w:rPr>
                            <w:t>--------</w:t>
                          </w:r>
                        </w:p>
                        <w:p w14:paraId="06DC4881" w14:textId="77777777" w:rsidR="002A7024" w:rsidRDefault="002A7024" w:rsidP="00540600">
                          <w:pPr>
                            <w:spacing w:line="360" w:lineRule="auto"/>
                            <w:ind w:firstLine="709"/>
                            <w:jc w:val="center"/>
                            <w:rPr>
                              <w:rFonts w:eastAsia="Times New Roman"/>
                              <w:b/>
                            </w:rPr>
                          </w:pPr>
                          <w:r>
                            <w:rPr>
                              <w:rFonts w:eastAsia="Times New Roman"/>
                              <w:b/>
                            </w:rPr>
                            <w:t>Государственное бюджетное учреждение</w:t>
                          </w:r>
                        </w:p>
                        <w:p w14:paraId="4BD62D7E" w14:textId="77777777" w:rsidR="002A7024" w:rsidRDefault="002A7024" w:rsidP="00540600">
                          <w:pPr>
                            <w:spacing w:line="360" w:lineRule="auto"/>
                            <w:ind w:firstLine="709"/>
                            <w:jc w:val="center"/>
                            <w:rPr>
                              <w:rFonts w:eastAsia="Times New Roman"/>
                              <w:b/>
                            </w:rPr>
                          </w:pPr>
                          <w:r>
                            <w:rPr>
                              <w:rFonts w:eastAsia="Times New Roman"/>
                              <w:b/>
                            </w:rPr>
                            <w:t>Дополнительного профессионального образования</w:t>
                          </w:r>
                        </w:p>
                        <w:p w14:paraId="729C1030" w14:textId="77777777" w:rsidR="002A7024" w:rsidRDefault="002A7024" w:rsidP="00540600">
                          <w:pPr>
                            <w:spacing w:line="360" w:lineRule="auto"/>
                            <w:ind w:firstLine="709"/>
                            <w:jc w:val="center"/>
                            <w:rPr>
                              <w:rFonts w:eastAsia="Times New Roman"/>
                              <w:b/>
                            </w:rPr>
                          </w:pPr>
                          <w:r>
                            <w:rPr>
                              <w:rFonts w:eastAsia="Times New Roman"/>
                              <w:b/>
                            </w:rPr>
                            <w:t>«Санкт-Петербургский центр оценки качества образования</w:t>
                          </w:r>
                        </w:p>
                        <w:p w14:paraId="68260456" w14:textId="77777777" w:rsidR="002A7024" w:rsidRPr="00C621D6" w:rsidRDefault="002A7024" w:rsidP="00540600">
                          <w:pPr>
                            <w:spacing w:line="360" w:lineRule="auto"/>
                            <w:ind w:firstLine="709"/>
                            <w:jc w:val="center"/>
                            <w:rPr>
                              <w:rFonts w:eastAsia="Times New Roman"/>
                              <w:b/>
                            </w:rPr>
                          </w:pPr>
                          <w:r>
                            <w:rPr>
                              <w:rFonts w:eastAsia="Times New Roman"/>
                              <w:b/>
                            </w:rPr>
                            <w:t>и информационных технологий»</w:t>
                          </w:r>
                        </w:p>
                        <w:p w14:paraId="15813DAC" w14:textId="77777777" w:rsidR="002A7024" w:rsidRPr="00C621D6" w:rsidRDefault="002A7024" w:rsidP="00C621D6">
                          <w:pPr>
                            <w:spacing w:line="276" w:lineRule="auto"/>
                            <w:ind w:firstLine="709"/>
                            <w:jc w:val="center"/>
                            <w:rPr>
                              <w:rFonts w:eastAsia="Times New Roman"/>
                              <w:b/>
                            </w:rPr>
                          </w:pPr>
                        </w:p>
                        <w:p w14:paraId="1A27AE94" w14:textId="77777777" w:rsidR="002A7024" w:rsidRDefault="002A7024" w:rsidP="00C621D6">
                          <w:pPr>
                            <w:spacing w:line="276" w:lineRule="auto"/>
                            <w:ind w:firstLine="709"/>
                            <w:jc w:val="center"/>
                            <w:rPr>
                              <w:rFonts w:eastAsia="Times New Roman"/>
                              <w:b/>
                            </w:rPr>
                          </w:pPr>
                        </w:p>
                        <w:p w14:paraId="7F6114FD" w14:textId="77777777" w:rsidR="002A7024" w:rsidRDefault="002A7024" w:rsidP="00C621D6">
                          <w:pPr>
                            <w:spacing w:line="276" w:lineRule="auto"/>
                            <w:ind w:firstLine="709"/>
                            <w:jc w:val="center"/>
                            <w:rPr>
                              <w:rFonts w:eastAsia="Times New Roman"/>
                              <w:b/>
                            </w:rPr>
                          </w:pPr>
                        </w:p>
                        <w:p w14:paraId="4A6F3B13" w14:textId="77777777" w:rsidR="002A7024" w:rsidRDefault="002A7024" w:rsidP="00C621D6">
                          <w:pPr>
                            <w:spacing w:line="276" w:lineRule="auto"/>
                            <w:ind w:firstLine="709"/>
                            <w:jc w:val="center"/>
                            <w:rPr>
                              <w:rFonts w:eastAsia="Times New Roman"/>
                              <w:b/>
                            </w:rPr>
                          </w:pPr>
                        </w:p>
                        <w:p w14:paraId="283A29D6" w14:textId="77777777" w:rsidR="002A7024" w:rsidRDefault="002A7024" w:rsidP="00C621D6">
                          <w:pPr>
                            <w:spacing w:line="276" w:lineRule="auto"/>
                            <w:ind w:firstLine="709"/>
                            <w:jc w:val="center"/>
                            <w:rPr>
                              <w:rFonts w:eastAsia="Times New Roman"/>
                              <w:b/>
                            </w:rPr>
                          </w:pPr>
                        </w:p>
                        <w:p w14:paraId="5A63B9BA" w14:textId="77777777" w:rsidR="002A7024" w:rsidRDefault="002A7024" w:rsidP="00C621D6">
                          <w:pPr>
                            <w:spacing w:line="276" w:lineRule="auto"/>
                            <w:ind w:firstLine="709"/>
                            <w:jc w:val="center"/>
                            <w:rPr>
                              <w:rFonts w:eastAsia="Times New Roman"/>
                              <w:b/>
                            </w:rPr>
                          </w:pPr>
                        </w:p>
                        <w:p w14:paraId="3ED8FD3F" w14:textId="77777777" w:rsidR="002A7024" w:rsidRDefault="002A7024" w:rsidP="00C621D6">
                          <w:pPr>
                            <w:spacing w:line="276" w:lineRule="auto"/>
                            <w:ind w:firstLine="709"/>
                            <w:jc w:val="center"/>
                            <w:rPr>
                              <w:rFonts w:eastAsia="Times New Roman"/>
                              <w:b/>
                            </w:rPr>
                          </w:pPr>
                        </w:p>
                        <w:p w14:paraId="25782A36" w14:textId="77777777" w:rsidR="002A7024" w:rsidRDefault="002A7024" w:rsidP="00C621D6">
                          <w:pPr>
                            <w:spacing w:line="276" w:lineRule="auto"/>
                            <w:ind w:firstLine="709"/>
                            <w:jc w:val="center"/>
                            <w:rPr>
                              <w:rFonts w:eastAsia="Times New Roman"/>
                              <w:b/>
                            </w:rPr>
                          </w:pPr>
                        </w:p>
                        <w:p w14:paraId="0DF828AB" w14:textId="77777777" w:rsidR="002A7024" w:rsidRDefault="002A7024" w:rsidP="00C621D6">
                          <w:pPr>
                            <w:spacing w:line="276" w:lineRule="auto"/>
                            <w:ind w:firstLine="709"/>
                            <w:jc w:val="center"/>
                            <w:rPr>
                              <w:rFonts w:eastAsia="Times New Roman"/>
                              <w:b/>
                            </w:rPr>
                          </w:pPr>
                        </w:p>
                        <w:p w14:paraId="043CF3CD" w14:textId="77777777" w:rsidR="002A7024" w:rsidRPr="00C621D6" w:rsidRDefault="002A7024" w:rsidP="00540600">
                          <w:pPr>
                            <w:spacing w:line="360" w:lineRule="auto"/>
                            <w:ind w:firstLine="709"/>
                            <w:jc w:val="center"/>
                            <w:rPr>
                              <w:rFonts w:eastAsia="Times New Roman"/>
                              <w:b/>
                            </w:rPr>
                          </w:pPr>
                          <w:r w:rsidRPr="00C621D6">
                            <w:rPr>
                              <w:rFonts w:eastAsia="Times New Roman"/>
                              <w:b/>
                            </w:rPr>
                            <w:t>РЕЗУЛЬТАТЫ</w:t>
                          </w:r>
                        </w:p>
                        <w:p w14:paraId="3161C47C" w14:textId="77777777" w:rsidR="002A7024" w:rsidRPr="00C621D6" w:rsidRDefault="002A7024" w:rsidP="00540600">
                          <w:pPr>
                            <w:spacing w:line="360" w:lineRule="auto"/>
                            <w:ind w:firstLine="709"/>
                            <w:jc w:val="center"/>
                            <w:rPr>
                              <w:rFonts w:eastAsia="Times New Roman"/>
                              <w:b/>
                            </w:rPr>
                          </w:pPr>
                          <w:r w:rsidRPr="00C621D6">
                            <w:rPr>
                              <w:rFonts w:eastAsia="Times New Roman"/>
                              <w:b/>
                            </w:rPr>
                            <w:t>ЕДИНОГО ГОСУДАРСТВЕННОГО ЭКЗАМЕНА</w:t>
                          </w:r>
                        </w:p>
                        <w:p w14:paraId="0EBB87B1" w14:textId="77777777" w:rsidR="002A7024" w:rsidRPr="00C621D6" w:rsidRDefault="002A7024" w:rsidP="00540600">
                          <w:pPr>
                            <w:spacing w:line="360" w:lineRule="auto"/>
                            <w:ind w:firstLine="709"/>
                            <w:jc w:val="center"/>
                            <w:rPr>
                              <w:rFonts w:eastAsia="Times New Roman"/>
                              <w:b/>
                            </w:rPr>
                          </w:pPr>
                          <w:r w:rsidRPr="00C621D6">
                            <w:rPr>
                              <w:rFonts w:eastAsia="Times New Roman"/>
                              <w:b/>
                            </w:rPr>
                            <w:t>ПО РУССКОМУ ЯЗЫКУ В 20</w:t>
                          </w:r>
                          <w:r>
                            <w:rPr>
                              <w:rFonts w:eastAsia="Times New Roman"/>
                              <w:b/>
                            </w:rPr>
                            <w:t>20</w:t>
                          </w:r>
                          <w:r w:rsidRPr="00C621D6">
                            <w:rPr>
                              <w:rFonts w:eastAsia="Times New Roman"/>
                              <w:b/>
                            </w:rPr>
                            <w:t xml:space="preserve"> ГОДУ</w:t>
                          </w:r>
                        </w:p>
                        <w:p w14:paraId="4B513F15" w14:textId="77777777" w:rsidR="002A7024" w:rsidRPr="00C621D6" w:rsidRDefault="002A7024" w:rsidP="00540600">
                          <w:pPr>
                            <w:spacing w:line="360" w:lineRule="auto"/>
                            <w:ind w:firstLine="709"/>
                            <w:jc w:val="center"/>
                            <w:rPr>
                              <w:rFonts w:eastAsia="Times New Roman"/>
                              <w:b/>
                            </w:rPr>
                          </w:pPr>
                          <w:r w:rsidRPr="00C621D6">
                            <w:rPr>
                              <w:rFonts w:eastAsia="Times New Roman"/>
                              <w:b/>
                            </w:rPr>
                            <w:t>В САНКТ-ПЕТЕРБУРГЕ</w:t>
                          </w:r>
                        </w:p>
                        <w:p w14:paraId="06EDE1CC" w14:textId="77777777" w:rsidR="002A7024" w:rsidRPr="00C621D6" w:rsidRDefault="002A7024" w:rsidP="00C621D6">
                          <w:pPr>
                            <w:spacing w:line="276" w:lineRule="auto"/>
                            <w:ind w:firstLine="709"/>
                            <w:jc w:val="center"/>
                            <w:rPr>
                              <w:rFonts w:eastAsia="Times New Roman"/>
                              <w:b/>
                            </w:rPr>
                          </w:pPr>
                        </w:p>
                        <w:p w14:paraId="6EFC086D" w14:textId="77777777" w:rsidR="002A7024" w:rsidRPr="00C621D6" w:rsidRDefault="002A7024" w:rsidP="00C621D6">
                          <w:pPr>
                            <w:spacing w:line="276" w:lineRule="auto"/>
                            <w:ind w:firstLine="709"/>
                            <w:jc w:val="center"/>
                            <w:rPr>
                              <w:rFonts w:eastAsia="Times New Roman"/>
                              <w:b/>
                            </w:rPr>
                          </w:pPr>
                        </w:p>
                        <w:p w14:paraId="55DC3C13" w14:textId="77777777" w:rsidR="002A7024" w:rsidRPr="00C621D6" w:rsidRDefault="002A7024" w:rsidP="00C621D6">
                          <w:pPr>
                            <w:spacing w:line="276" w:lineRule="auto"/>
                            <w:ind w:firstLine="709"/>
                            <w:jc w:val="center"/>
                            <w:rPr>
                              <w:rFonts w:eastAsia="Times New Roman"/>
                              <w:b/>
                            </w:rPr>
                          </w:pPr>
                        </w:p>
                        <w:p w14:paraId="7CF9961E" w14:textId="77777777" w:rsidR="002A7024" w:rsidRPr="00C621D6" w:rsidRDefault="002A7024" w:rsidP="00C621D6">
                          <w:pPr>
                            <w:spacing w:line="276" w:lineRule="auto"/>
                            <w:ind w:firstLine="709"/>
                            <w:jc w:val="center"/>
                            <w:rPr>
                              <w:rFonts w:eastAsia="Times New Roman"/>
                              <w:b/>
                            </w:rPr>
                          </w:pPr>
                        </w:p>
                        <w:p w14:paraId="0E00E859" w14:textId="77777777" w:rsidR="002A7024" w:rsidRPr="00A935A8" w:rsidRDefault="002A7024" w:rsidP="00540600">
                          <w:pPr>
                            <w:spacing w:line="360" w:lineRule="auto"/>
                            <w:ind w:firstLine="709"/>
                            <w:jc w:val="center"/>
                            <w:rPr>
                              <w:rFonts w:eastAsia="Times New Roman"/>
                              <w:b/>
                              <w:i/>
                              <w:iCs/>
                            </w:rPr>
                          </w:pPr>
                          <w:r w:rsidRPr="00A935A8">
                            <w:rPr>
                              <w:rFonts w:eastAsia="Times New Roman"/>
                              <w:b/>
                              <w:i/>
                              <w:iCs/>
                            </w:rPr>
                            <w:t xml:space="preserve">АНАЛИТИЧЕСКИЙ ОТЧЕТ </w:t>
                          </w:r>
                        </w:p>
                        <w:p w14:paraId="53DE6417" w14:textId="77777777" w:rsidR="002A7024" w:rsidRPr="00A935A8" w:rsidRDefault="002A7024" w:rsidP="00540600">
                          <w:pPr>
                            <w:spacing w:line="360" w:lineRule="auto"/>
                            <w:ind w:firstLine="709"/>
                            <w:jc w:val="center"/>
                            <w:rPr>
                              <w:rFonts w:eastAsia="Times New Roman"/>
                              <w:b/>
                              <w:i/>
                              <w:iCs/>
                            </w:rPr>
                          </w:pPr>
                          <w:r w:rsidRPr="00A935A8">
                            <w:rPr>
                              <w:rFonts w:eastAsia="Times New Roman"/>
                              <w:b/>
                              <w:i/>
                              <w:iCs/>
                            </w:rPr>
                            <w:t>ПРЕДМЕТНОЙ КОМИССИИ</w:t>
                          </w:r>
                        </w:p>
                        <w:p w14:paraId="15B2A452" w14:textId="77777777" w:rsidR="002A7024" w:rsidRDefault="002A7024" w:rsidP="00C621D6">
                          <w:pPr>
                            <w:spacing w:line="276" w:lineRule="auto"/>
                            <w:ind w:firstLine="709"/>
                            <w:jc w:val="center"/>
                            <w:rPr>
                              <w:rFonts w:eastAsia="Times New Roman"/>
                              <w:b/>
                            </w:rPr>
                          </w:pPr>
                          <w:r w:rsidRPr="00C621D6">
                            <w:rPr>
                              <w:rFonts w:eastAsia="Times New Roman"/>
                              <w:b/>
                            </w:rPr>
                            <w:t xml:space="preserve"> </w:t>
                          </w:r>
                        </w:p>
                        <w:p w14:paraId="015688BA" w14:textId="77777777" w:rsidR="002A7024" w:rsidRDefault="002A7024" w:rsidP="00C621D6">
                          <w:pPr>
                            <w:spacing w:line="276" w:lineRule="auto"/>
                            <w:ind w:firstLine="709"/>
                            <w:jc w:val="center"/>
                            <w:rPr>
                              <w:rFonts w:eastAsia="Times New Roman"/>
                              <w:b/>
                            </w:rPr>
                          </w:pPr>
                        </w:p>
                        <w:p w14:paraId="6FC7FE1E" w14:textId="77777777" w:rsidR="002A7024" w:rsidRDefault="002A7024" w:rsidP="00C621D6">
                          <w:pPr>
                            <w:spacing w:line="276" w:lineRule="auto"/>
                            <w:ind w:firstLine="709"/>
                            <w:jc w:val="center"/>
                            <w:rPr>
                              <w:rFonts w:eastAsia="Times New Roman"/>
                              <w:b/>
                            </w:rPr>
                          </w:pPr>
                        </w:p>
                        <w:p w14:paraId="666CA7BA" w14:textId="77777777" w:rsidR="002A7024" w:rsidRDefault="002A7024" w:rsidP="00C621D6">
                          <w:pPr>
                            <w:spacing w:line="276" w:lineRule="auto"/>
                            <w:ind w:firstLine="709"/>
                            <w:jc w:val="center"/>
                            <w:rPr>
                              <w:rFonts w:eastAsia="Times New Roman"/>
                              <w:b/>
                            </w:rPr>
                          </w:pPr>
                        </w:p>
                        <w:p w14:paraId="716B866D" w14:textId="77777777" w:rsidR="002A7024" w:rsidRDefault="002A7024" w:rsidP="00C621D6">
                          <w:pPr>
                            <w:spacing w:line="276" w:lineRule="auto"/>
                            <w:ind w:firstLine="709"/>
                            <w:jc w:val="center"/>
                            <w:rPr>
                              <w:rFonts w:eastAsia="Times New Roman"/>
                              <w:b/>
                            </w:rPr>
                          </w:pPr>
                        </w:p>
                        <w:p w14:paraId="4510E71A" w14:textId="77777777" w:rsidR="002A7024" w:rsidRDefault="002A7024" w:rsidP="00C621D6">
                          <w:pPr>
                            <w:spacing w:line="276" w:lineRule="auto"/>
                            <w:ind w:firstLine="709"/>
                            <w:jc w:val="center"/>
                            <w:rPr>
                              <w:rFonts w:eastAsia="Times New Roman"/>
                              <w:b/>
                            </w:rPr>
                          </w:pPr>
                        </w:p>
                        <w:p w14:paraId="347EB2AD" w14:textId="77777777" w:rsidR="002A7024" w:rsidRDefault="002A7024" w:rsidP="00C621D6">
                          <w:pPr>
                            <w:spacing w:line="276" w:lineRule="auto"/>
                            <w:ind w:firstLine="709"/>
                            <w:jc w:val="center"/>
                            <w:rPr>
                              <w:rFonts w:eastAsia="Times New Roman"/>
                              <w:b/>
                            </w:rPr>
                          </w:pPr>
                        </w:p>
                        <w:p w14:paraId="7B9975B4" w14:textId="77777777" w:rsidR="002A7024" w:rsidRDefault="002A7024" w:rsidP="002D7A36">
                          <w:pPr>
                            <w:spacing w:line="276" w:lineRule="auto"/>
                            <w:rPr>
                              <w:rFonts w:eastAsia="Times New Roman"/>
                              <w:b/>
                            </w:rPr>
                          </w:pPr>
                        </w:p>
                        <w:p w14:paraId="494578F2" w14:textId="77777777" w:rsidR="002A7024" w:rsidRPr="00C621D6" w:rsidRDefault="002A7024" w:rsidP="00C621D6">
                          <w:pPr>
                            <w:spacing w:line="276" w:lineRule="auto"/>
                            <w:ind w:firstLine="709"/>
                            <w:jc w:val="center"/>
                            <w:rPr>
                              <w:rFonts w:eastAsia="Times New Roman"/>
                              <w:b/>
                            </w:rPr>
                          </w:pPr>
                        </w:p>
                        <w:p w14:paraId="093DADD0" w14:textId="77777777" w:rsidR="002A7024" w:rsidRPr="00C621D6" w:rsidRDefault="002A7024" w:rsidP="002A7024">
                          <w:pPr>
                            <w:spacing w:line="360" w:lineRule="auto"/>
                            <w:ind w:firstLine="709"/>
                            <w:jc w:val="center"/>
                            <w:rPr>
                              <w:rFonts w:eastAsia="Times New Roman"/>
                              <w:b/>
                            </w:rPr>
                          </w:pPr>
                          <w:r w:rsidRPr="00C621D6">
                            <w:rPr>
                              <w:rFonts w:eastAsia="Times New Roman"/>
                              <w:b/>
                            </w:rPr>
                            <w:t>Санкт-Петербург</w:t>
                          </w:r>
                        </w:p>
                        <w:p w14:paraId="1E41CC7F" w14:textId="77777777" w:rsidR="002A7024" w:rsidRPr="00C621D6" w:rsidRDefault="002A7024" w:rsidP="002A7024">
                          <w:pPr>
                            <w:spacing w:line="360" w:lineRule="auto"/>
                            <w:ind w:firstLine="709"/>
                            <w:jc w:val="center"/>
                            <w:rPr>
                              <w:rFonts w:eastAsia="Times New Roman"/>
                              <w:b/>
                            </w:rPr>
                          </w:pPr>
                          <w:r w:rsidRPr="00C621D6">
                            <w:rPr>
                              <w:rFonts w:eastAsia="Times New Roman"/>
                              <w:b/>
                            </w:rPr>
                            <w:t>20</w:t>
                          </w:r>
                          <w:r>
                            <w:rPr>
                              <w:rFonts w:eastAsia="Times New Roman"/>
                              <w:b/>
                            </w:rPr>
                            <w:t>20</w:t>
                          </w:r>
                        </w:p>
                        <w:p w14:paraId="5D4EE5FF" w14:textId="77777777" w:rsidR="002A7024" w:rsidRPr="00C621D6" w:rsidRDefault="002A7024" w:rsidP="00C621D6">
                          <w:pPr>
                            <w:spacing w:line="276" w:lineRule="auto"/>
                            <w:ind w:firstLine="709"/>
                            <w:jc w:val="both"/>
                            <w:rPr>
                              <w:rFonts w:eastAsia="Times New Roman"/>
                              <w:b/>
                            </w:rPr>
                          </w:pPr>
                        </w:p>
                        <w:p w14:paraId="36DA5AE1" w14:textId="77777777" w:rsidR="002A7024" w:rsidRPr="00C621D6" w:rsidRDefault="002A7024" w:rsidP="00C621D6">
                          <w:pPr>
                            <w:spacing w:line="276" w:lineRule="auto"/>
                            <w:ind w:firstLine="709"/>
                            <w:jc w:val="both"/>
                            <w:rPr>
                              <w:rFonts w:eastAsia="Times New Roman"/>
                              <w:b/>
                            </w:rPr>
                          </w:pPr>
                        </w:p>
                        <w:p w14:paraId="71DD2B26" w14:textId="77777777" w:rsidR="002A7024" w:rsidRDefault="002A7024">
                          <w:pPr>
                            <w:pStyle w:val="af9"/>
                            <w:spacing w:before="40" w:after="560" w:line="216" w:lineRule="auto"/>
                            <w:rPr>
                              <w:color w:val="4F81BD" w:themeColor="accent1"/>
                              <w:sz w:val="72"/>
                              <w:szCs w:val="72"/>
                            </w:rPr>
                          </w:pPr>
                        </w:p>
                      </w:txbxContent>
                    </v:textbox>
                    <w10:wrap type="square" anchorx="margin" anchory="page"/>
                  </v:shape>
                </w:pict>
              </mc:Fallback>
            </mc:AlternateContent>
          </w:r>
          <w:r w:rsidRPr="00D35362">
            <w:rPr>
              <w:rFonts w:eastAsia="Calibri"/>
            </w:rPr>
            <w:br w:type="page"/>
          </w:r>
        </w:p>
        <w:sdt>
          <w:sdtPr>
            <w:id w:val="1460609281"/>
            <w:docPartObj>
              <w:docPartGallery w:val="Cover Pages"/>
              <w:docPartUnique/>
            </w:docPartObj>
          </w:sdtPr>
          <w:sdtEndPr>
            <w:rPr>
              <w:rFonts w:eastAsia="Calibri"/>
              <w:sz w:val="24"/>
              <w:szCs w:val="24"/>
            </w:rPr>
          </w:sdtEndPr>
          <w:sdtContent>
            <w:p w14:paraId="52088BA5" w14:textId="77777777" w:rsidR="00126C43" w:rsidRPr="00D35362" w:rsidRDefault="00126C43" w:rsidP="00126C43">
              <w:pPr>
                <w:pStyle w:val="-"/>
                <w:spacing w:line="276" w:lineRule="auto"/>
                <w:jc w:val="center"/>
                <w:rPr>
                  <w:rFonts w:eastAsia="Calibri"/>
                  <w:b/>
                </w:rPr>
              </w:pPr>
            </w:p>
            <w:p w14:paraId="2CE21ED8" w14:textId="77777777" w:rsidR="00126C43" w:rsidRDefault="00126C43" w:rsidP="00126C43">
              <w:pPr>
                <w:pStyle w:val="-"/>
                <w:spacing w:line="276" w:lineRule="auto"/>
                <w:rPr>
                  <w:rFonts w:eastAsia="Calibri"/>
                </w:rPr>
              </w:pPr>
              <w:r>
                <w:rPr>
                  <w:rFonts w:eastAsia="Calibri"/>
                </w:rPr>
                <w:t>УДК……</w:t>
              </w:r>
            </w:p>
            <w:p w14:paraId="79C61F81" w14:textId="77777777" w:rsidR="00126C43" w:rsidRDefault="00126C43" w:rsidP="00126C43">
              <w:pPr>
                <w:pStyle w:val="-"/>
                <w:spacing w:line="276" w:lineRule="auto"/>
                <w:rPr>
                  <w:rFonts w:eastAsia="Calibri"/>
                </w:rPr>
              </w:pPr>
              <w:r>
                <w:rPr>
                  <w:rFonts w:eastAsia="Calibri"/>
                </w:rPr>
                <w:t>…….</w:t>
              </w:r>
            </w:p>
            <w:p w14:paraId="40B38C4D" w14:textId="77777777" w:rsidR="00126C43" w:rsidRDefault="00126C43" w:rsidP="00126C43">
              <w:pPr>
                <w:pStyle w:val="-"/>
                <w:spacing w:line="276" w:lineRule="auto"/>
                <w:rPr>
                  <w:rFonts w:eastAsia="Calibri"/>
                </w:rPr>
              </w:pPr>
            </w:p>
            <w:p w14:paraId="431A4A4D" w14:textId="77777777" w:rsidR="00126C43" w:rsidRPr="00F22B43" w:rsidRDefault="00126C43" w:rsidP="00126C43">
              <w:pPr>
                <w:pStyle w:val="-"/>
                <w:spacing w:line="276" w:lineRule="auto"/>
                <w:rPr>
                  <w:rFonts w:eastAsia="Calibri"/>
                  <w:sz w:val="24"/>
                  <w:szCs w:val="24"/>
                </w:rPr>
              </w:pPr>
              <w:r w:rsidRPr="00F22B43">
                <w:rPr>
                  <w:rFonts w:eastAsia="Calibri"/>
                  <w:b/>
                  <w:bCs/>
                  <w:sz w:val="24"/>
                  <w:szCs w:val="24"/>
                </w:rPr>
                <w:t xml:space="preserve">Результаты </w:t>
              </w:r>
              <w:r w:rsidRPr="00F22B43">
                <w:rPr>
                  <w:rFonts w:eastAsia="Calibri"/>
                  <w:sz w:val="24"/>
                  <w:szCs w:val="24"/>
                </w:rPr>
                <w:t>единого государственного экзамена по русскому языку</w:t>
              </w:r>
            </w:p>
            <w:p w14:paraId="62A14E20" w14:textId="258262DB" w:rsidR="00126C43" w:rsidRPr="00F22B43" w:rsidRDefault="00126C43" w:rsidP="00126C43">
              <w:pPr>
                <w:pStyle w:val="-"/>
                <w:spacing w:line="276" w:lineRule="auto"/>
                <w:rPr>
                  <w:rFonts w:eastAsia="Calibri"/>
                  <w:sz w:val="24"/>
                  <w:szCs w:val="24"/>
                </w:rPr>
              </w:pPr>
              <w:r w:rsidRPr="00F22B43">
                <w:rPr>
                  <w:rFonts w:eastAsia="Calibri"/>
                  <w:sz w:val="24"/>
                  <w:szCs w:val="24"/>
                </w:rPr>
                <w:t>В 2020 году в Санкт-Петербурге: Аналитический отчёт предметной комиссии. – СП</w:t>
              </w:r>
              <w:r w:rsidR="00E865C7">
                <w:rPr>
                  <w:rFonts w:eastAsia="Calibri"/>
                  <w:sz w:val="24"/>
                  <w:szCs w:val="24"/>
                </w:rPr>
                <w:t xml:space="preserve">б: ГБУ ДПО «СПБЦОКОиИТ», 2020. –  </w:t>
              </w:r>
              <w:r w:rsidR="00F27400">
                <w:rPr>
                  <w:rFonts w:eastAsia="Calibri"/>
                  <w:sz w:val="24"/>
                  <w:szCs w:val="24"/>
                </w:rPr>
                <w:t>…</w:t>
              </w:r>
              <w:r w:rsidR="00E865C7">
                <w:rPr>
                  <w:rFonts w:eastAsia="Calibri"/>
                  <w:sz w:val="24"/>
                  <w:szCs w:val="24"/>
                </w:rPr>
                <w:t xml:space="preserve"> с</w:t>
              </w:r>
              <w:r w:rsidRPr="00F22B43">
                <w:rPr>
                  <w:rFonts w:eastAsia="Calibri"/>
                  <w:sz w:val="24"/>
                  <w:szCs w:val="24"/>
                </w:rPr>
                <w:t>.</w:t>
              </w:r>
            </w:p>
          </w:sdtContent>
        </w:sdt>
        <w:p w14:paraId="613F1FE1" w14:textId="77777777" w:rsidR="00126C43" w:rsidRDefault="00126C43" w:rsidP="00126C43">
          <w:pPr>
            <w:pStyle w:val="-"/>
            <w:rPr>
              <w:b/>
            </w:rPr>
          </w:pPr>
          <w:r w:rsidRPr="00D35362">
            <w:rPr>
              <w:b/>
            </w:rPr>
            <w:t xml:space="preserve"> </w:t>
          </w:r>
        </w:p>
        <w:p w14:paraId="4DB6D70D" w14:textId="77777777" w:rsidR="003337D8" w:rsidRPr="00F22B43" w:rsidRDefault="00D150CA" w:rsidP="003337D8">
          <w:pPr>
            <w:pStyle w:val="-"/>
            <w:spacing w:line="276" w:lineRule="auto"/>
            <w:rPr>
              <w:rFonts w:eastAsia="Calibri"/>
              <w:sz w:val="24"/>
              <w:szCs w:val="24"/>
            </w:rPr>
          </w:pPr>
        </w:p>
      </w:sdtContent>
    </w:sdt>
    <w:p w14:paraId="7A64DF2B" w14:textId="77777777" w:rsidR="002D7A36" w:rsidRDefault="003337D8" w:rsidP="00D35362">
      <w:pPr>
        <w:pStyle w:val="-"/>
        <w:rPr>
          <w:b/>
        </w:rPr>
      </w:pPr>
      <w:r w:rsidRPr="00D35362">
        <w:rPr>
          <w:b/>
        </w:rPr>
        <w:t xml:space="preserve"> </w:t>
      </w:r>
    </w:p>
    <w:p w14:paraId="0AD25F79" w14:textId="77777777" w:rsidR="002D7A36" w:rsidRDefault="002D7A36" w:rsidP="00D35362">
      <w:pPr>
        <w:pStyle w:val="-"/>
        <w:rPr>
          <w:b/>
        </w:rPr>
      </w:pPr>
    </w:p>
    <w:p w14:paraId="43A55955" w14:textId="77777777" w:rsidR="002D7A36" w:rsidRDefault="002D7A36" w:rsidP="00D35362">
      <w:pPr>
        <w:pStyle w:val="-"/>
        <w:rPr>
          <w:b/>
        </w:rPr>
      </w:pPr>
    </w:p>
    <w:p w14:paraId="3960EA72" w14:textId="77777777" w:rsidR="00D35362" w:rsidRPr="00F22B43" w:rsidRDefault="003337D8" w:rsidP="00D35362">
      <w:pPr>
        <w:pStyle w:val="-"/>
        <w:rPr>
          <w:b/>
          <w:sz w:val="24"/>
          <w:szCs w:val="24"/>
          <w:lang w:bidi="ru-RU"/>
        </w:rPr>
      </w:pPr>
      <w:r w:rsidRPr="00F22B43">
        <w:rPr>
          <w:b/>
          <w:i/>
          <w:iCs/>
          <w:sz w:val="24"/>
          <w:szCs w:val="24"/>
        </w:rPr>
        <w:t>Отчёт</w:t>
      </w:r>
      <w:r w:rsidRPr="00F22B43">
        <w:rPr>
          <w:b/>
          <w:sz w:val="24"/>
          <w:szCs w:val="24"/>
        </w:rPr>
        <w:t xml:space="preserve"> </w:t>
      </w:r>
      <w:r w:rsidRPr="00F22B43">
        <w:rPr>
          <w:b/>
          <w:i/>
          <w:iCs/>
          <w:sz w:val="24"/>
          <w:szCs w:val="24"/>
        </w:rPr>
        <w:t>подготовили</w:t>
      </w:r>
      <w:r w:rsidRPr="00F22B43">
        <w:rPr>
          <w:b/>
          <w:sz w:val="24"/>
          <w:szCs w:val="24"/>
        </w:rPr>
        <w:t>:</w:t>
      </w:r>
      <w:r w:rsidR="00D35362" w:rsidRPr="00F22B43">
        <w:rPr>
          <w:sz w:val="24"/>
          <w:szCs w:val="24"/>
          <w:lang w:bidi="ru-RU"/>
        </w:rPr>
        <w:t xml:space="preserve"> </w:t>
      </w:r>
    </w:p>
    <w:p w14:paraId="560EE5B7" w14:textId="77777777" w:rsidR="00F22B43" w:rsidRDefault="00F22B43" w:rsidP="00F22B43">
      <w:pPr>
        <w:spacing w:line="360" w:lineRule="auto"/>
        <w:ind w:firstLine="708"/>
        <w:jc w:val="both"/>
        <w:rPr>
          <w:rFonts w:eastAsia="Times New Roman"/>
          <w:i/>
        </w:rPr>
      </w:pPr>
    </w:p>
    <w:p w14:paraId="148F7034" w14:textId="77777777" w:rsidR="003337D8" w:rsidRPr="003337D8" w:rsidRDefault="003337D8" w:rsidP="00F22B43">
      <w:pPr>
        <w:spacing w:line="360" w:lineRule="auto"/>
        <w:ind w:firstLine="708"/>
        <w:jc w:val="both"/>
        <w:rPr>
          <w:rFonts w:eastAsia="Times New Roman"/>
        </w:rPr>
      </w:pPr>
      <w:r w:rsidRPr="003337D8">
        <w:rPr>
          <w:rFonts w:eastAsia="Times New Roman"/>
          <w:i/>
        </w:rPr>
        <w:t>Л.Н. Каминская</w:t>
      </w:r>
      <w:r w:rsidRPr="003337D8">
        <w:rPr>
          <w:rFonts w:eastAsia="Times New Roman"/>
        </w:rPr>
        <w:t xml:space="preserve">, председатель региональной предметной комиссии по русскому языку, кандидат филологических наук, доцент кафедры ЮНЕСКО </w:t>
      </w:r>
      <w:r w:rsidR="00974749">
        <w:rPr>
          <w:rFonts w:eastAsia="Times New Roman"/>
        </w:rPr>
        <w:t>«</w:t>
      </w:r>
      <w:r w:rsidRPr="003337D8">
        <w:rPr>
          <w:rFonts w:eastAsia="Times New Roman"/>
        </w:rPr>
        <w:t>Образование в поликультурном обществе</w:t>
      </w:r>
      <w:r w:rsidR="00974749">
        <w:rPr>
          <w:rFonts w:eastAsia="Times New Roman"/>
        </w:rPr>
        <w:t>»</w:t>
      </w:r>
      <w:r w:rsidR="002D7A36">
        <w:rPr>
          <w:rFonts w:eastAsia="Times New Roman"/>
        </w:rPr>
        <w:t xml:space="preserve">, </w:t>
      </w:r>
      <w:r w:rsidRPr="003337D8">
        <w:rPr>
          <w:rFonts w:eastAsia="Times New Roman"/>
        </w:rPr>
        <w:t>РГПУ им. А.И. Герцена</w:t>
      </w:r>
      <w:r>
        <w:rPr>
          <w:rFonts w:eastAsia="Times New Roman"/>
        </w:rPr>
        <w:t>.</w:t>
      </w:r>
    </w:p>
    <w:p w14:paraId="5DD042BF" w14:textId="77777777" w:rsidR="003337D8" w:rsidRDefault="003337D8" w:rsidP="00540600">
      <w:pPr>
        <w:spacing w:line="360" w:lineRule="auto"/>
        <w:ind w:firstLine="709"/>
        <w:jc w:val="both"/>
        <w:rPr>
          <w:rFonts w:eastAsia="Times New Roman"/>
        </w:rPr>
      </w:pPr>
      <w:r w:rsidRPr="003337D8">
        <w:rPr>
          <w:rFonts w:eastAsia="Times New Roman"/>
          <w:i/>
        </w:rPr>
        <w:t>С.П. Белокурова</w:t>
      </w:r>
      <w:r w:rsidRPr="003337D8">
        <w:rPr>
          <w:rFonts w:eastAsia="Times New Roman"/>
        </w:rPr>
        <w:t xml:space="preserve">, заместитель председателя региональной предметной комиссии по русскому языку, учитель русского языка и литературы гимназии № 405 Красногвардейского района, методист ИМЦ Красногвардейского района, Заслуженный учитель РФ. </w:t>
      </w:r>
    </w:p>
    <w:p w14:paraId="199D7AA5" w14:textId="068F818D" w:rsidR="002D7A36" w:rsidRPr="00714DB7" w:rsidRDefault="002D7A36" w:rsidP="00540600">
      <w:pPr>
        <w:spacing w:line="360" w:lineRule="auto"/>
        <w:ind w:firstLine="709"/>
        <w:jc w:val="both"/>
        <w:rPr>
          <w:rFonts w:eastAsia="Times New Roman"/>
        </w:rPr>
      </w:pPr>
      <w:r>
        <w:rPr>
          <w:rFonts w:eastAsia="Times New Roman"/>
          <w:i/>
          <w:iCs/>
        </w:rPr>
        <w:t>Л.</w:t>
      </w:r>
      <w:r w:rsidR="00AD7AF6">
        <w:rPr>
          <w:rFonts w:eastAsia="Times New Roman"/>
          <w:i/>
          <w:iCs/>
        </w:rPr>
        <w:t>Н</w:t>
      </w:r>
      <w:r>
        <w:rPr>
          <w:rFonts w:eastAsia="Times New Roman"/>
          <w:i/>
          <w:iCs/>
        </w:rPr>
        <w:t xml:space="preserve">. Зверева, </w:t>
      </w:r>
      <w:r w:rsidR="00714DB7" w:rsidRPr="00714DB7">
        <w:rPr>
          <w:rFonts w:eastAsia="Times New Roman"/>
        </w:rPr>
        <w:t>заместитель председателя региональной предметной комиссии по русскому языку, учитель ГБОУ СОШ № 13 с углублённым изучением английского языка Невского района СПб, методист ИМЦ Невского района</w:t>
      </w:r>
      <w:r w:rsidR="000D7FDA">
        <w:rPr>
          <w:rFonts w:eastAsia="Times New Roman"/>
        </w:rPr>
        <w:t>, Почётный работник общего образования РФ.</w:t>
      </w:r>
    </w:p>
    <w:p w14:paraId="4976DCF0" w14:textId="77777777" w:rsidR="003337D8" w:rsidRPr="00E05C2C" w:rsidRDefault="003337D8" w:rsidP="00540600">
      <w:pPr>
        <w:spacing w:line="360" w:lineRule="auto"/>
        <w:ind w:firstLine="709"/>
        <w:jc w:val="both"/>
        <w:rPr>
          <w:rFonts w:eastAsia="Times New Roman"/>
        </w:rPr>
      </w:pPr>
      <w:r w:rsidRPr="003337D8">
        <w:rPr>
          <w:rFonts w:eastAsia="Times New Roman"/>
          <w:i/>
        </w:rPr>
        <w:t xml:space="preserve"> </w:t>
      </w:r>
    </w:p>
    <w:p w14:paraId="7006CA96" w14:textId="77777777" w:rsidR="00C621D6" w:rsidRDefault="00C621D6" w:rsidP="00540600">
      <w:pPr>
        <w:spacing w:line="360" w:lineRule="auto"/>
        <w:rPr>
          <w:rFonts w:eastAsia="Calibri"/>
          <w:sz w:val="28"/>
          <w:szCs w:val="28"/>
        </w:rPr>
      </w:pPr>
    </w:p>
    <w:p w14:paraId="4F96CFCE" w14:textId="77777777" w:rsidR="003337D8" w:rsidRDefault="003337D8" w:rsidP="00D116BF">
      <w:pPr>
        <w:jc w:val="right"/>
        <w:rPr>
          <w:rFonts w:eastAsia="Calibri"/>
          <w:sz w:val="28"/>
          <w:szCs w:val="28"/>
        </w:rPr>
      </w:pPr>
    </w:p>
    <w:p w14:paraId="67AF00A7" w14:textId="77777777" w:rsidR="003337D8" w:rsidRDefault="003337D8" w:rsidP="00D116BF">
      <w:pPr>
        <w:jc w:val="right"/>
        <w:rPr>
          <w:rFonts w:eastAsia="Calibri"/>
          <w:sz w:val="28"/>
          <w:szCs w:val="28"/>
        </w:rPr>
      </w:pPr>
    </w:p>
    <w:p w14:paraId="3FB8F94F" w14:textId="77777777" w:rsidR="003337D8" w:rsidRDefault="003337D8" w:rsidP="00D116BF">
      <w:pPr>
        <w:jc w:val="right"/>
        <w:rPr>
          <w:rFonts w:eastAsia="Calibri"/>
          <w:sz w:val="28"/>
          <w:szCs w:val="28"/>
        </w:rPr>
      </w:pPr>
    </w:p>
    <w:p w14:paraId="36412218" w14:textId="77777777" w:rsidR="003337D8" w:rsidRDefault="003337D8" w:rsidP="00D116BF">
      <w:pPr>
        <w:jc w:val="right"/>
        <w:rPr>
          <w:rFonts w:eastAsia="Calibri"/>
          <w:sz w:val="28"/>
          <w:szCs w:val="28"/>
        </w:rPr>
      </w:pPr>
    </w:p>
    <w:p w14:paraId="7BC5B6C0" w14:textId="77777777" w:rsidR="003337D8" w:rsidRDefault="003337D8" w:rsidP="00D116BF">
      <w:pPr>
        <w:jc w:val="right"/>
        <w:rPr>
          <w:rFonts w:eastAsia="Calibri"/>
          <w:sz w:val="28"/>
          <w:szCs w:val="28"/>
        </w:rPr>
      </w:pPr>
    </w:p>
    <w:p w14:paraId="6B00E141" w14:textId="77777777" w:rsidR="003337D8" w:rsidRDefault="003337D8" w:rsidP="00D116BF">
      <w:pPr>
        <w:jc w:val="right"/>
        <w:rPr>
          <w:rFonts w:eastAsia="Calibri"/>
          <w:sz w:val="28"/>
          <w:szCs w:val="28"/>
        </w:rPr>
      </w:pPr>
    </w:p>
    <w:p w14:paraId="1BCE5E0C" w14:textId="77777777" w:rsidR="003337D8" w:rsidRDefault="003337D8" w:rsidP="00D116BF">
      <w:pPr>
        <w:jc w:val="right"/>
        <w:rPr>
          <w:rFonts w:eastAsia="Calibri"/>
          <w:sz w:val="28"/>
          <w:szCs w:val="28"/>
        </w:rPr>
      </w:pPr>
    </w:p>
    <w:p w14:paraId="56FAA755" w14:textId="77777777" w:rsidR="003337D8" w:rsidRDefault="003337D8" w:rsidP="00D116BF">
      <w:pPr>
        <w:jc w:val="right"/>
        <w:rPr>
          <w:rFonts w:eastAsia="Calibri"/>
          <w:sz w:val="28"/>
          <w:szCs w:val="28"/>
        </w:rPr>
      </w:pPr>
    </w:p>
    <w:p w14:paraId="68F251D3" w14:textId="77777777" w:rsidR="003337D8" w:rsidRDefault="003337D8" w:rsidP="00D116BF">
      <w:pPr>
        <w:jc w:val="right"/>
        <w:rPr>
          <w:rFonts w:eastAsia="Calibri"/>
          <w:sz w:val="28"/>
          <w:szCs w:val="28"/>
        </w:rPr>
      </w:pPr>
    </w:p>
    <w:p w14:paraId="333A05B6" w14:textId="77777777" w:rsidR="003337D8" w:rsidRDefault="003337D8" w:rsidP="00D116BF">
      <w:pPr>
        <w:jc w:val="right"/>
        <w:rPr>
          <w:rFonts w:eastAsia="Calibri"/>
          <w:sz w:val="28"/>
          <w:szCs w:val="28"/>
        </w:rPr>
      </w:pPr>
    </w:p>
    <w:p w14:paraId="53F9ECD6" w14:textId="77777777" w:rsidR="003337D8" w:rsidRDefault="003337D8" w:rsidP="00D116BF">
      <w:pPr>
        <w:jc w:val="right"/>
        <w:rPr>
          <w:rFonts w:eastAsia="Calibri"/>
          <w:sz w:val="28"/>
          <w:szCs w:val="28"/>
        </w:rPr>
      </w:pPr>
    </w:p>
    <w:p w14:paraId="35FF9FCA" w14:textId="77777777" w:rsidR="003337D8" w:rsidRDefault="003337D8" w:rsidP="00D116BF">
      <w:pPr>
        <w:jc w:val="right"/>
        <w:rPr>
          <w:rFonts w:eastAsia="Calibri"/>
          <w:sz w:val="28"/>
          <w:szCs w:val="28"/>
        </w:rPr>
      </w:pPr>
    </w:p>
    <w:p w14:paraId="2AA1DE41" w14:textId="77777777" w:rsidR="003337D8" w:rsidRDefault="003337D8" w:rsidP="00D116BF">
      <w:pPr>
        <w:jc w:val="right"/>
        <w:rPr>
          <w:rFonts w:eastAsia="Calibri"/>
          <w:sz w:val="28"/>
          <w:szCs w:val="28"/>
        </w:rPr>
      </w:pPr>
    </w:p>
    <w:p w14:paraId="1ED81D3C" w14:textId="77777777" w:rsidR="003337D8" w:rsidRDefault="003337D8" w:rsidP="00D116BF">
      <w:pPr>
        <w:jc w:val="right"/>
        <w:rPr>
          <w:rFonts w:eastAsia="Calibri"/>
          <w:sz w:val="28"/>
          <w:szCs w:val="28"/>
        </w:rPr>
      </w:pPr>
    </w:p>
    <w:p w14:paraId="63E6546C" w14:textId="77777777" w:rsidR="00B723C9" w:rsidRPr="00B723C9" w:rsidRDefault="00B723C9" w:rsidP="00B723C9">
      <w:pPr>
        <w:tabs>
          <w:tab w:val="center" w:pos="4788"/>
          <w:tab w:val="right" w:pos="8868"/>
        </w:tabs>
        <w:spacing w:after="240" w:line="276" w:lineRule="auto"/>
        <w:ind w:firstLine="709"/>
        <w:jc w:val="center"/>
        <w:rPr>
          <w:rFonts w:eastAsia="Times New Roman"/>
          <w:b/>
          <w:i/>
        </w:rPr>
      </w:pPr>
      <w:r w:rsidRPr="00B723C9">
        <w:rPr>
          <w:rFonts w:eastAsia="Times New Roman"/>
          <w:b/>
          <w:i/>
        </w:rPr>
        <w:t>ВВЕДЕНИЕ</w:t>
      </w:r>
    </w:p>
    <w:p w14:paraId="164193F8" w14:textId="77777777" w:rsidR="0038449F" w:rsidRDefault="00B723C9" w:rsidP="00540600">
      <w:pPr>
        <w:spacing w:line="360" w:lineRule="auto"/>
        <w:ind w:firstLine="709"/>
        <w:jc w:val="both"/>
        <w:rPr>
          <w:rFonts w:eastAsia="Times New Roman"/>
        </w:rPr>
      </w:pPr>
      <w:r w:rsidRPr="00B723C9">
        <w:rPr>
          <w:rFonts w:eastAsia="Times New Roman"/>
        </w:rPr>
        <w:t>Единый государственный экзамен по русскому языку про</w:t>
      </w:r>
      <w:r w:rsidR="003800A2">
        <w:rPr>
          <w:rFonts w:eastAsia="Times New Roman"/>
        </w:rPr>
        <w:t>ходит</w:t>
      </w:r>
      <w:r w:rsidRPr="00B723C9">
        <w:rPr>
          <w:rFonts w:eastAsia="Times New Roman"/>
        </w:rPr>
        <w:t xml:space="preserve"> в Санкт-Петербурге </w:t>
      </w:r>
      <w:r w:rsidR="0089234D">
        <w:rPr>
          <w:rFonts w:eastAsia="Times New Roman"/>
        </w:rPr>
        <w:t>с 2004 года</w:t>
      </w:r>
      <w:r w:rsidRPr="00B723C9">
        <w:rPr>
          <w:rFonts w:eastAsia="Times New Roman"/>
        </w:rPr>
        <w:t xml:space="preserve">. </w:t>
      </w:r>
      <w:r w:rsidR="0089234D">
        <w:rPr>
          <w:rFonts w:eastAsia="Times New Roman"/>
        </w:rPr>
        <w:t>Анализ результатов экзамена проводится ежегодно на протяжении 1</w:t>
      </w:r>
      <w:r w:rsidR="000B6027">
        <w:rPr>
          <w:rFonts w:eastAsia="Times New Roman"/>
        </w:rPr>
        <w:t>7</w:t>
      </w:r>
      <w:r w:rsidR="0089234D">
        <w:rPr>
          <w:rFonts w:eastAsia="Times New Roman"/>
        </w:rPr>
        <w:t xml:space="preserve"> лет и </w:t>
      </w:r>
      <w:r w:rsidRPr="00B723C9">
        <w:rPr>
          <w:rFonts w:eastAsia="Times New Roman"/>
        </w:rPr>
        <w:t xml:space="preserve">позволяет </w:t>
      </w:r>
      <w:r w:rsidR="0089234D">
        <w:rPr>
          <w:rFonts w:eastAsia="Times New Roman"/>
        </w:rPr>
        <w:t xml:space="preserve">сделать выводы об эффективности подготовки выпускников Санкт-Петербурга к </w:t>
      </w:r>
      <w:r w:rsidRPr="00B723C9">
        <w:rPr>
          <w:rFonts w:eastAsia="Times New Roman"/>
        </w:rPr>
        <w:t>ЕГЭ по русскому языку</w:t>
      </w:r>
      <w:r w:rsidR="0089234D">
        <w:rPr>
          <w:rFonts w:eastAsia="Times New Roman"/>
        </w:rPr>
        <w:t xml:space="preserve">, </w:t>
      </w:r>
      <w:r w:rsidR="0038449F">
        <w:rPr>
          <w:rFonts w:eastAsia="Times New Roman"/>
        </w:rPr>
        <w:t xml:space="preserve">являющемуся обязательным экзаменом, </w:t>
      </w:r>
      <w:r w:rsidR="0089234D">
        <w:rPr>
          <w:rFonts w:eastAsia="Times New Roman"/>
        </w:rPr>
        <w:t xml:space="preserve">а также предложить действенные методы подготовки к экзамену </w:t>
      </w:r>
      <w:r w:rsidR="0038449F">
        <w:rPr>
          <w:rFonts w:eastAsia="Times New Roman"/>
        </w:rPr>
        <w:t xml:space="preserve">по предмету </w:t>
      </w:r>
      <w:r w:rsidR="0089234D">
        <w:rPr>
          <w:rFonts w:eastAsia="Times New Roman"/>
        </w:rPr>
        <w:t>в следующем учебном году.</w:t>
      </w:r>
      <w:r w:rsidR="0077182A">
        <w:rPr>
          <w:rFonts w:eastAsia="Times New Roman"/>
        </w:rPr>
        <w:t xml:space="preserve"> </w:t>
      </w:r>
    </w:p>
    <w:p w14:paraId="6CD657AC" w14:textId="77777777" w:rsidR="003800A2" w:rsidRDefault="0038449F" w:rsidP="00540600">
      <w:pPr>
        <w:spacing w:line="360" w:lineRule="auto"/>
        <w:ind w:firstLine="709"/>
        <w:jc w:val="both"/>
        <w:rPr>
          <w:rFonts w:eastAsia="Times New Roman"/>
          <w:bCs/>
        </w:rPr>
      </w:pPr>
      <w:r w:rsidRPr="0089234D">
        <w:rPr>
          <w:rFonts w:eastAsia="Times New Roman"/>
          <w:bCs/>
        </w:rPr>
        <w:t xml:space="preserve">Предлагаемый </w:t>
      </w:r>
      <w:r>
        <w:rPr>
          <w:rFonts w:eastAsia="Times New Roman"/>
          <w:bCs/>
        </w:rPr>
        <w:t>отчёт</w:t>
      </w:r>
      <w:r w:rsidRPr="0089234D">
        <w:rPr>
          <w:rFonts w:eastAsia="Times New Roman"/>
          <w:bCs/>
        </w:rPr>
        <w:t xml:space="preserve"> </w:t>
      </w:r>
      <w:r>
        <w:rPr>
          <w:rFonts w:eastAsia="Times New Roman"/>
          <w:bCs/>
        </w:rPr>
        <w:t>включает</w:t>
      </w:r>
      <w:r w:rsidR="003800A2">
        <w:rPr>
          <w:rFonts w:eastAsia="Times New Roman"/>
          <w:bCs/>
        </w:rPr>
        <w:t>:</w:t>
      </w:r>
      <w:r>
        <w:rPr>
          <w:rFonts w:eastAsia="Times New Roman"/>
          <w:bCs/>
        </w:rPr>
        <w:t xml:space="preserve"> </w:t>
      </w:r>
    </w:p>
    <w:p w14:paraId="75EE65BB" w14:textId="77777777" w:rsidR="003800A2" w:rsidRPr="000B6027" w:rsidRDefault="003800A2" w:rsidP="000B6027">
      <w:pPr>
        <w:pStyle w:val="a3"/>
        <w:numPr>
          <w:ilvl w:val="0"/>
          <w:numId w:val="13"/>
        </w:numPr>
        <w:spacing w:line="360" w:lineRule="auto"/>
        <w:jc w:val="both"/>
        <w:rPr>
          <w:rFonts w:ascii="Times New Roman" w:eastAsia="Times New Roman" w:hAnsi="Times New Roman"/>
          <w:bCs/>
          <w:sz w:val="24"/>
          <w:szCs w:val="24"/>
        </w:rPr>
      </w:pPr>
      <w:r w:rsidRPr="003800A2">
        <w:rPr>
          <w:rFonts w:ascii="Times New Roman" w:eastAsia="Times New Roman" w:hAnsi="Times New Roman"/>
          <w:bCs/>
          <w:sz w:val="24"/>
          <w:szCs w:val="24"/>
        </w:rPr>
        <w:t xml:space="preserve">информацию о </w:t>
      </w:r>
      <w:r w:rsidR="0038449F" w:rsidRPr="003800A2">
        <w:rPr>
          <w:rFonts w:ascii="Times New Roman" w:eastAsia="Times New Roman" w:hAnsi="Times New Roman"/>
          <w:bCs/>
          <w:sz w:val="24"/>
          <w:szCs w:val="24"/>
        </w:rPr>
        <w:t>структуре КИМ 20</w:t>
      </w:r>
      <w:r w:rsidR="000B6027">
        <w:rPr>
          <w:rFonts w:ascii="Times New Roman" w:eastAsia="Times New Roman" w:hAnsi="Times New Roman"/>
          <w:bCs/>
          <w:sz w:val="24"/>
          <w:szCs w:val="24"/>
        </w:rPr>
        <w:t>20</w:t>
      </w:r>
      <w:r w:rsidR="0038449F" w:rsidRPr="003800A2">
        <w:rPr>
          <w:rFonts w:ascii="Times New Roman" w:eastAsia="Times New Roman" w:hAnsi="Times New Roman"/>
          <w:bCs/>
          <w:sz w:val="24"/>
          <w:szCs w:val="24"/>
        </w:rPr>
        <w:t xml:space="preserve"> года</w:t>
      </w:r>
      <w:r w:rsidRPr="003800A2">
        <w:rPr>
          <w:rFonts w:ascii="Times New Roman" w:eastAsia="Times New Roman" w:hAnsi="Times New Roman"/>
          <w:bCs/>
          <w:sz w:val="24"/>
          <w:szCs w:val="24"/>
        </w:rPr>
        <w:t>;</w:t>
      </w:r>
    </w:p>
    <w:p w14:paraId="55C1A7B3" w14:textId="77777777" w:rsidR="003800A2" w:rsidRPr="003800A2" w:rsidRDefault="0077182A" w:rsidP="00540600">
      <w:pPr>
        <w:pStyle w:val="a3"/>
        <w:numPr>
          <w:ilvl w:val="0"/>
          <w:numId w:val="13"/>
        </w:num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статистические </w:t>
      </w:r>
      <w:r w:rsidR="0038449F" w:rsidRPr="003800A2">
        <w:rPr>
          <w:rFonts w:ascii="Times New Roman" w:eastAsia="Times New Roman" w:hAnsi="Times New Roman"/>
          <w:bCs/>
          <w:sz w:val="24"/>
          <w:szCs w:val="24"/>
        </w:rPr>
        <w:t>данные о результатах ЕГЭ по русскому языку в Санкт-Петербурге в 20</w:t>
      </w:r>
      <w:r w:rsidR="000B6027">
        <w:rPr>
          <w:rFonts w:ascii="Times New Roman" w:eastAsia="Times New Roman" w:hAnsi="Times New Roman"/>
          <w:bCs/>
          <w:sz w:val="24"/>
          <w:szCs w:val="24"/>
        </w:rPr>
        <w:t>20</w:t>
      </w:r>
      <w:r w:rsidR="0038449F" w:rsidRPr="003800A2">
        <w:rPr>
          <w:rFonts w:ascii="Times New Roman" w:eastAsia="Times New Roman" w:hAnsi="Times New Roman"/>
          <w:bCs/>
          <w:sz w:val="24"/>
          <w:szCs w:val="24"/>
        </w:rPr>
        <w:t xml:space="preserve"> году</w:t>
      </w:r>
      <w:r w:rsidR="00F77E08">
        <w:rPr>
          <w:rFonts w:ascii="Times New Roman" w:eastAsia="Times New Roman" w:hAnsi="Times New Roman"/>
          <w:bCs/>
          <w:sz w:val="24"/>
          <w:szCs w:val="24"/>
        </w:rPr>
        <w:t>;</w:t>
      </w:r>
      <w:r>
        <w:rPr>
          <w:rFonts w:ascii="Times New Roman" w:eastAsia="Times New Roman" w:hAnsi="Times New Roman"/>
          <w:bCs/>
          <w:sz w:val="24"/>
          <w:szCs w:val="24"/>
        </w:rPr>
        <w:t xml:space="preserve"> </w:t>
      </w:r>
    </w:p>
    <w:p w14:paraId="014B661B" w14:textId="77777777" w:rsidR="003800A2" w:rsidRPr="00097C31" w:rsidRDefault="00F77E08" w:rsidP="00540600">
      <w:pPr>
        <w:pStyle w:val="a3"/>
        <w:numPr>
          <w:ilvl w:val="0"/>
          <w:numId w:val="13"/>
        </w:numPr>
        <w:spacing w:line="360" w:lineRule="auto"/>
        <w:jc w:val="both"/>
        <w:rPr>
          <w:rFonts w:ascii="Times New Roman" w:eastAsia="Times New Roman" w:hAnsi="Times New Roman"/>
          <w:bCs/>
          <w:sz w:val="24"/>
          <w:szCs w:val="24"/>
        </w:rPr>
      </w:pPr>
      <w:r w:rsidRPr="00097C31">
        <w:rPr>
          <w:rFonts w:ascii="Times New Roman" w:eastAsia="Times New Roman" w:hAnsi="Times New Roman"/>
          <w:bCs/>
          <w:sz w:val="24"/>
          <w:szCs w:val="24"/>
        </w:rPr>
        <w:t xml:space="preserve">сравнительный </w:t>
      </w:r>
      <w:r w:rsidR="0038449F" w:rsidRPr="00097C31">
        <w:rPr>
          <w:rFonts w:ascii="Times New Roman" w:eastAsia="Times New Roman" w:hAnsi="Times New Roman"/>
          <w:bCs/>
          <w:sz w:val="24"/>
          <w:szCs w:val="24"/>
        </w:rPr>
        <w:t>анализ результатов 20</w:t>
      </w:r>
      <w:r w:rsidR="000B6027" w:rsidRPr="00097C31">
        <w:rPr>
          <w:rFonts w:ascii="Times New Roman" w:eastAsia="Times New Roman" w:hAnsi="Times New Roman"/>
          <w:bCs/>
          <w:sz w:val="24"/>
          <w:szCs w:val="24"/>
        </w:rPr>
        <w:t>20</w:t>
      </w:r>
      <w:r w:rsidR="0038449F" w:rsidRPr="00097C31">
        <w:rPr>
          <w:rFonts w:ascii="Times New Roman" w:eastAsia="Times New Roman" w:hAnsi="Times New Roman"/>
          <w:bCs/>
          <w:sz w:val="24"/>
          <w:szCs w:val="24"/>
        </w:rPr>
        <w:t xml:space="preserve"> </w:t>
      </w:r>
      <w:r w:rsidRPr="00097C31">
        <w:rPr>
          <w:rFonts w:ascii="Times New Roman" w:eastAsia="Times New Roman" w:hAnsi="Times New Roman"/>
          <w:bCs/>
          <w:sz w:val="24"/>
          <w:szCs w:val="24"/>
        </w:rPr>
        <w:t>и 201</w:t>
      </w:r>
      <w:r w:rsidR="000B6027" w:rsidRPr="00097C31">
        <w:rPr>
          <w:rFonts w:ascii="Times New Roman" w:eastAsia="Times New Roman" w:hAnsi="Times New Roman"/>
          <w:bCs/>
          <w:sz w:val="24"/>
          <w:szCs w:val="24"/>
        </w:rPr>
        <w:t>9</w:t>
      </w:r>
      <w:r w:rsidRPr="00097C31">
        <w:rPr>
          <w:rFonts w:ascii="Times New Roman" w:eastAsia="Times New Roman" w:hAnsi="Times New Roman"/>
          <w:bCs/>
          <w:sz w:val="24"/>
          <w:szCs w:val="24"/>
        </w:rPr>
        <w:t xml:space="preserve"> </w:t>
      </w:r>
      <w:r w:rsidR="0038449F" w:rsidRPr="00097C31">
        <w:rPr>
          <w:rFonts w:ascii="Times New Roman" w:eastAsia="Times New Roman" w:hAnsi="Times New Roman"/>
          <w:bCs/>
          <w:sz w:val="24"/>
          <w:szCs w:val="24"/>
        </w:rPr>
        <w:t>год</w:t>
      </w:r>
      <w:r w:rsidRPr="00097C31">
        <w:rPr>
          <w:rFonts w:ascii="Times New Roman" w:eastAsia="Times New Roman" w:hAnsi="Times New Roman"/>
          <w:bCs/>
          <w:sz w:val="24"/>
          <w:szCs w:val="24"/>
        </w:rPr>
        <w:t>ов</w:t>
      </w:r>
      <w:r w:rsidR="0038449F" w:rsidRPr="00097C31">
        <w:rPr>
          <w:rFonts w:ascii="Times New Roman" w:eastAsia="Times New Roman" w:hAnsi="Times New Roman"/>
          <w:bCs/>
          <w:sz w:val="24"/>
          <w:szCs w:val="24"/>
        </w:rPr>
        <w:t>, позволя</w:t>
      </w:r>
      <w:r w:rsidRPr="00097C31">
        <w:rPr>
          <w:rFonts w:ascii="Times New Roman" w:eastAsia="Times New Roman" w:hAnsi="Times New Roman"/>
          <w:bCs/>
          <w:sz w:val="24"/>
          <w:szCs w:val="24"/>
        </w:rPr>
        <w:t>ющий</w:t>
      </w:r>
      <w:r w:rsidR="0038449F" w:rsidRPr="00097C31">
        <w:rPr>
          <w:rFonts w:ascii="Times New Roman" w:eastAsia="Times New Roman" w:hAnsi="Times New Roman"/>
          <w:bCs/>
          <w:sz w:val="24"/>
          <w:szCs w:val="24"/>
        </w:rPr>
        <w:t xml:space="preserve"> оценить успешность</w:t>
      </w:r>
      <w:r w:rsidR="00EE3A58" w:rsidRPr="00097C31">
        <w:rPr>
          <w:rFonts w:ascii="Times New Roman" w:eastAsia="Times New Roman" w:hAnsi="Times New Roman"/>
          <w:bCs/>
          <w:sz w:val="24"/>
          <w:szCs w:val="24"/>
        </w:rPr>
        <w:t xml:space="preserve"> или </w:t>
      </w:r>
      <w:r w:rsidR="0038449F" w:rsidRPr="00097C31">
        <w:rPr>
          <w:rFonts w:ascii="Times New Roman" w:eastAsia="Times New Roman" w:hAnsi="Times New Roman"/>
          <w:bCs/>
          <w:sz w:val="24"/>
          <w:szCs w:val="24"/>
        </w:rPr>
        <w:t>неуспешность сдачи экзамена по предмету</w:t>
      </w:r>
      <w:r w:rsidRPr="00097C31">
        <w:rPr>
          <w:rFonts w:ascii="Times New Roman" w:eastAsia="Times New Roman" w:hAnsi="Times New Roman"/>
          <w:bCs/>
          <w:sz w:val="24"/>
          <w:szCs w:val="24"/>
        </w:rPr>
        <w:t xml:space="preserve"> </w:t>
      </w:r>
      <w:r w:rsidR="00097C31" w:rsidRPr="00097C31">
        <w:rPr>
          <w:rFonts w:ascii="Times New Roman" w:eastAsia="Times New Roman" w:hAnsi="Times New Roman"/>
          <w:bCs/>
          <w:sz w:val="24"/>
          <w:szCs w:val="24"/>
        </w:rPr>
        <w:t>в регионе</w:t>
      </w:r>
      <w:r w:rsidR="003800A2" w:rsidRPr="00097C31">
        <w:rPr>
          <w:rFonts w:ascii="Times New Roman" w:eastAsia="Times New Roman" w:hAnsi="Times New Roman"/>
          <w:bCs/>
          <w:sz w:val="24"/>
          <w:szCs w:val="24"/>
        </w:rPr>
        <w:t>;</w:t>
      </w:r>
      <w:r w:rsidR="003800A2" w:rsidRPr="00097C31">
        <w:rPr>
          <w:rFonts w:eastAsia="Times New Roman"/>
          <w:bCs/>
        </w:rPr>
        <w:t xml:space="preserve"> </w:t>
      </w:r>
    </w:p>
    <w:p w14:paraId="4498D8C0" w14:textId="77777777" w:rsidR="003800A2" w:rsidRPr="00F77E08" w:rsidRDefault="003800A2" w:rsidP="00540600">
      <w:pPr>
        <w:pStyle w:val="a3"/>
        <w:numPr>
          <w:ilvl w:val="0"/>
          <w:numId w:val="13"/>
        </w:numPr>
        <w:spacing w:line="360" w:lineRule="auto"/>
        <w:jc w:val="both"/>
        <w:rPr>
          <w:rFonts w:ascii="Times New Roman" w:eastAsia="Times New Roman" w:hAnsi="Times New Roman"/>
          <w:bCs/>
          <w:sz w:val="24"/>
          <w:szCs w:val="24"/>
        </w:rPr>
      </w:pPr>
      <w:r w:rsidRPr="00F77E08">
        <w:rPr>
          <w:rFonts w:ascii="Times New Roman" w:eastAsia="Times New Roman" w:hAnsi="Times New Roman"/>
          <w:bCs/>
          <w:sz w:val="24"/>
          <w:szCs w:val="24"/>
        </w:rPr>
        <w:t>развёрнутый методический анализ типичных ошибок и затруднений участников ЕГЭ по русскому языку</w:t>
      </w:r>
      <w:r w:rsidR="00E865C7">
        <w:rPr>
          <w:rFonts w:ascii="Times New Roman" w:eastAsia="Times New Roman" w:hAnsi="Times New Roman"/>
          <w:bCs/>
          <w:sz w:val="24"/>
          <w:szCs w:val="24"/>
        </w:rPr>
        <w:t xml:space="preserve"> в</w:t>
      </w:r>
      <w:r w:rsidRPr="00F77E08">
        <w:rPr>
          <w:rFonts w:ascii="Times New Roman" w:eastAsia="Times New Roman" w:hAnsi="Times New Roman"/>
          <w:bCs/>
          <w:sz w:val="24"/>
          <w:szCs w:val="24"/>
        </w:rPr>
        <w:t xml:space="preserve"> </w:t>
      </w:r>
      <w:r w:rsidR="00097C31">
        <w:rPr>
          <w:rFonts w:ascii="Times New Roman" w:eastAsia="Times New Roman" w:hAnsi="Times New Roman"/>
          <w:bCs/>
          <w:sz w:val="24"/>
          <w:szCs w:val="24"/>
        </w:rPr>
        <w:t>2020</w:t>
      </w:r>
      <w:r w:rsidRPr="00F77E08">
        <w:rPr>
          <w:rFonts w:ascii="Times New Roman" w:eastAsia="Times New Roman" w:hAnsi="Times New Roman"/>
          <w:bCs/>
          <w:sz w:val="24"/>
          <w:szCs w:val="24"/>
        </w:rPr>
        <w:t xml:space="preserve"> год</w:t>
      </w:r>
      <w:r w:rsidR="00E865C7">
        <w:rPr>
          <w:rFonts w:ascii="Times New Roman" w:eastAsia="Times New Roman" w:hAnsi="Times New Roman"/>
          <w:bCs/>
          <w:sz w:val="24"/>
          <w:szCs w:val="24"/>
        </w:rPr>
        <w:t>у</w:t>
      </w:r>
      <w:r w:rsidRPr="00F77E08">
        <w:rPr>
          <w:rFonts w:ascii="Times New Roman" w:eastAsia="Times New Roman" w:hAnsi="Times New Roman"/>
          <w:bCs/>
          <w:sz w:val="24"/>
          <w:szCs w:val="24"/>
        </w:rPr>
        <w:t>;</w:t>
      </w:r>
    </w:p>
    <w:p w14:paraId="36C00768" w14:textId="77777777" w:rsidR="0038449F" w:rsidRDefault="00A0161D" w:rsidP="00540600">
      <w:pPr>
        <w:pStyle w:val="a3"/>
        <w:numPr>
          <w:ilvl w:val="0"/>
          <w:numId w:val="13"/>
        </w:numPr>
        <w:spacing w:line="360" w:lineRule="auto"/>
        <w:jc w:val="both"/>
        <w:rPr>
          <w:rFonts w:ascii="Times New Roman" w:eastAsia="Times New Roman" w:hAnsi="Times New Roman"/>
          <w:bCs/>
          <w:sz w:val="24"/>
          <w:szCs w:val="24"/>
        </w:rPr>
      </w:pPr>
      <w:r w:rsidRPr="00F77E08">
        <w:rPr>
          <w:rFonts w:ascii="Times New Roman" w:eastAsia="Times New Roman" w:hAnsi="Times New Roman"/>
          <w:bCs/>
          <w:sz w:val="24"/>
          <w:szCs w:val="24"/>
        </w:rPr>
        <w:t xml:space="preserve">разработанные руководителями ПК </w:t>
      </w:r>
      <w:r w:rsidR="003800A2" w:rsidRPr="00F77E08">
        <w:rPr>
          <w:rFonts w:ascii="Times New Roman" w:eastAsia="Times New Roman" w:hAnsi="Times New Roman"/>
          <w:bCs/>
          <w:sz w:val="24"/>
          <w:szCs w:val="24"/>
        </w:rPr>
        <w:t xml:space="preserve">рекомендации </w:t>
      </w:r>
      <w:r w:rsidR="00F77E08" w:rsidRPr="00F77E08">
        <w:rPr>
          <w:rFonts w:ascii="Times New Roman" w:eastAsia="Times New Roman" w:hAnsi="Times New Roman"/>
          <w:bCs/>
          <w:sz w:val="24"/>
          <w:szCs w:val="24"/>
        </w:rPr>
        <w:t xml:space="preserve">по совершенствованию преподавания русского языка </w:t>
      </w:r>
      <w:r w:rsidR="00F77E08">
        <w:rPr>
          <w:rFonts w:ascii="Times New Roman" w:eastAsia="Times New Roman" w:hAnsi="Times New Roman"/>
          <w:bCs/>
          <w:sz w:val="24"/>
          <w:szCs w:val="24"/>
        </w:rPr>
        <w:t xml:space="preserve">и </w:t>
      </w:r>
      <w:r w:rsidR="0038449F" w:rsidRPr="00F77E08">
        <w:rPr>
          <w:rFonts w:ascii="Times New Roman" w:eastAsia="Times New Roman" w:hAnsi="Times New Roman"/>
          <w:bCs/>
          <w:sz w:val="24"/>
          <w:szCs w:val="24"/>
        </w:rPr>
        <w:t>подготовк</w:t>
      </w:r>
      <w:r w:rsidR="003800A2" w:rsidRPr="00F77E08">
        <w:rPr>
          <w:rFonts w:ascii="Times New Roman" w:eastAsia="Times New Roman" w:hAnsi="Times New Roman"/>
          <w:bCs/>
          <w:sz w:val="24"/>
          <w:szCs w:val="24"/>
        </w:rPr>
        <w:t>е</w:t>
      </w:r>
      <w:r w:rsidR="0038449F" w:rsidRPr="00F77E08">
        <w:rPr>
          <w:rFonts w:ascii="Times New Roman" w:eastAsia="Times New Roman" w:hAnsi="Times New Roman"/>
          <w:bCs/>
          <w:sz w:val="24"/>
          <w:szCs w:val="24"/>
        </w:rPr>
        <w:t xml:space="preserve"> обучающихся к экзамену </w:t>
      </w:r>
      <w:r w:rsidR="00F77E08" w:rsidRPr="00F77E08">
        <w:rPr>
          <w:rFonts w:ascii="Times New Roman" w:eastAsia="Times New Roman" w:hAnsi="Times New Roman"/>
          <w:bCs/>
          <w:sz w:val="24"/>
          <w:szCs w:val="24"/>
        </w:rPr>
        <w:t>в следующем учебном году</w:t>
      </w:r>
      <w:r w:rsidR="007A54FB">
        <w:rPr>
          <w:rFonts w:ascii="Times New Roman" w:eastAsia="Times New Roman" w:hAnsi="Times New Roman"/>
          <w:bCs/>
          <w:sz w:val="24"/>
          <w:szCs w:val="24"/>
        </w:rPr>
        <w:t>;</w:t>
      </w:r>
    </w:p>
    <w:p w14:paraId="7FE8F4EC" w14:textId="77777777" w:rsidR="007A54FB" w:rsidRDefault="007A54FB" w:rsidP="00540600">
      <w:pPr>
        <w:pStyle w:val="a3"/>
        <w:numPr>
          <w:ilvl w:val="0"/>
          <w:numId w:val="13"/>
        </w:num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сведения о работе предметной комиссии по русскому языку;</w:t>
      </w:r>
    </w:p>
    <w:p w14:paraId="27090144" w14:textId="77777777" w:rsidR="007A54FB" w:rsidRPr="00F77E08" w:rsidRDefault="007A54FB" w:rsidP="00540600">
      <w:pPr>
        <w:pStyle w:val="a3"/>
        <w:numPr>
          <w:ilvl w:val="0"/>
          <w:numId w:val="13"/>
        </w:num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результаты работы конфликтной комиссии по русскому языку.</w:t>
      </w:r>
    </w:p>
    <w:p w14:paraId="1F82472D" w14:textId="3D4E6DB5" w:rsidR="00147219" w:rsidRDefault="0089234D" w:rsidP="00540600">
      <w:pPr>
        <w:spacing w:line="360" w:lineRule="auto"/>
        <w:ind w:firstLine="709"/>
        <w:jc w:val="both"/>
        <w:rPr>
          <w:rFonts w:eastAsia="Times New Roman"/>
          <w:bCs/>
        </w:rPr>
      </w:pPr>
      <w:r w:rsidRPr="0089234D">
        <w:rPr>
          <w:rFonts w:eastAsia="Times New Roman"/>
          <w:bCs/>
        </w:rPr>
        <w:t>Отч</w:t>
      </w:r>
      <w:r w:rsidR="0038449F">
        <w:rPr>
          <w:rFonts w:eastAsia="Times New Roman"/>
          <w:bCs/>
        </w:rPr>
        <w:t>ё</w:t>
      </w:r>
      <w:r w:rsidRPr="0089234D">
        <w:rPr>
          <w:rFonts w:eastAsia="Times New Roman"/>
          <w:bCs/>
        </w:rPr>
        <w:t xml:space="preserve">т </w:t>
      </w:r>
      <w:r w:rsidR="00443282">
        <w:rPr>
          <w:rFonts w:eastAsia="Times New Roman"/>
          <w:bCs/>
        </w:rPr>
        <w:t>содержит</w:t>
      </w:r>
      <w:r w:rsidRPr="0089234D">
        <w:rPr>
          <w:rFonts w:eastAsia="Times New Roman"/>
          <w:bCs/>
        </w:rPr>
        <w:t xml:space="preserve"> </w:t>
      </w:r>
      <w:r w:rsidR="00147219">
        <w:rPr>
          <w:rFonts w:eastAsia="Times New Roman"/>
          <w:bCs/>
        </w:rPr>
        <w:t xml:space="preserve">также </w:t>
      </w:r>
      <w:r w:rsidRPr="0089234D">
        <w:rPr>
          <w:rFonts w:eastAsia="Times New Roman"/>
          <w:bCs/>
        </w:rPr>
        <w:t xml:space="preserve">информацию о результатах проведения </w:t>
      </w:r>
      <w:r w:rsidR="0038449F">
        <w:rPr>
          <w:rFonts w:eastAsia="Times New Roman"/>
          <w:bCs/>
        </w:rPr>
        <w:t>ЕГЭ по русскому языку</w:t>
      </w:r>
      <w:r w:rsidRPr="0089234D">
        <w:rPr>
          <w:rFonts w:eastAsia="Times New Roman"/>
          <w:bCs/>
        </w:rPr>
        <w:t xml:space="preserve"> </w:t>
      </w:r>
      <w:r w:rsidR="008558D2">
        <w:rPr>
          <w:rFonts w:eastAsia="Times New Roman"/>
          <w:bCs/>
        </w:rPr>
        <w:t xml:space="preserve">в </w:t>
      </w:r>
      <w:r w:rsidR="00A0161D">
        <w:rPr>
          <w:rFonts w:eastAsia="Times New Roman"/>
          <w:bCs/>
        </w:rPr>
        <w:t>ад</w:t>
      </w:r>
      <w:r w:rsidR="005253C3">
        <w:rPr>
          <w:rFonts w:eastAsia="Times New Roman"/>
          <w:bCs/>
        </w:rPr>
        <w:t>министративно-территориальных единицах</w:t>
      </w:r>
      <w:r w:rsidR="0077182A">
        <w:rPr>
          <w:rFonts w:eastAsia="Times New Roman"/>
          <w:bCs/>
        </w:rPr>
        <w:t xml:space="preserve"> </w:t>
      </w:r>
      <w:r w:rsidR="00147219">
        <w:rPr>
          <w:rFonts w:eastAsia="Times New Roman"/>
          <w:bCs/>
        </w:rPr>
        <w:t>Санкт-Петербурга</w:t>
      </w:r>
      <w:r w:rsidR="00147219" w:rsidRPr="0089234D">
        <w:rPr>
          <w:rFonts w:eastAsia="Times New Roman"/>
          <w:bCs/>
        </w:rPr>
        <w:t xml:space="preserve"> </w:t>
      </w:r>
      <w:r w:rsidR="008558D2">
        <w:rPr>
          <w:rFonts w:eastAsia="Times New Roman"/>
          <w:bCs/>
        </w:rPr>
        <w:t xml:space="preserve">и в конкретных образовательных организациях, </w:t>
      </w:r>
      <w:r w:rsidR="00A0161D">
        <w:rPr>
          <w:rFonts w:eastAsia="Times New Roman"/>
          <w:bCs/>
        </w:rPr>
        <w:t xml:space="preserve">показатели которых заметно выше или </w:t>
      </w:r>
      <w:r w:rsidR="00147219">
        <w:rPr>
          <w:rFonts w:eastAsia="Times New Roman"/>
          <w:bCs/>
        </w:rPr>
        <w:t>ниже результатов основной доли участников</w:t>
      </w:r>
      <w:r w:rsidR="001D52B9">
        <w:rPr>
          <w:rFonts w:eastAsia="Times New Roman"/>
          <w:bCs/>
        </w:rPr>
        <w:t xml:space="preserve"> </w:t>
      </w:r>
      <w:r w:rsidR="001D52B9" w:rsidRPr="002A7024">
        <w:rPr>
          <w:rFonts w:eastAsia="Times New Roman"/>
          <w:bCs/>
        </w:rPr>
        <w:t>экзамена</w:t>
      </w:r>
      <w:r w:rsidR="00147219" w:rsidRPr="002A7024">
        <w:rPr>
          <w:rFonts w:eastAsia="Times New Roman"/>
          <w:bCs/>
        </w:rPr>
        <w:t>.</w:t>
      </w:r>
    </w:p>
    <w:p w14:paraId="63F14909" w14:textId="77777777" w:rsidR="0089234D" w:rsidRPr="0089234D" w:rsidRDefault="00147219" w:rsidP="00540600">
      <w:pPr>
        <w:spacing w:line="360" w:lineRule="auto"/>
        <w:ind w:firstLine="709"/>
        <w:jc w:val="both"/>
        <w:rPr>
          <w:rFonts w:eastAsia="Times New Roman"/>
          <w:bCs/>
        </w:rPr>
      </w:pPr>
      <w:r>
        <w:rPr>
          <w:rFonts w:eastAsia="Times New Roman"/>
          <w:bCs/>
        </w:rPr>
        <w:t>Р</w:t>
      </w:r>
      <w:r w:rsidR="00990364">
        <w:rPr>
          <w:rFonts w:eastAsia="Times New Roman"/>
          <w:bCs/>
        </w:rPr>
        <w:t xml:space="preserve">екомендации по совершенствованию системы подготовки к экзамену </w:t>
      </w:r>
      <w:r w:rsidR="008558D2">
        <w:rPr>
          <w:rFonts w:eastAsia="Times New Roman"/>
          <w:bCs/>
        </w:rPr>
        <w:t>в 20</w:t>
      </w:r>
      <w:r w:rsidR="000B6027">
        <w:rPr>
          <w:rFonts w:eastAsia="Times New Roman"/>
          <w:bCs/>
        </w:rPr>
        <w:t>20</w:t>
      </w:r>
      <w:r w:rsidR="008558D2">
        <w:rPr>
          <w:rFonts w:eastAsia="Times New Roman"/>
          <w:bCs/>
        </w:rPr>
        <w:t>-202</w:t>
      </w:r>
      <w:r w:rsidR="000B6027">
        <w:rPr>
          <w:rFonts w:eastAsia="Times New Roman"/>
          <w:bCs/>
        </w:rPr>
        <w:t>1</w:t>
      </w:r>
      <w:r w:rsidR="008558D2">
        <w:rPr>
          <w:rFonts w:eastAsia="Times New Roman"/>
          <w:bCs/>
        </w:rPr>
        <w:t xml:space="preserve"> учебном году</w:t>
      </w:r>
      <w:r w:rsidR="00AA74F6">
        <w:rPr>
          <w:rFonts w:eastAsia="Times New Roman"/>
          <w:bCs/>
        </w:rPr>
        <w:t xml:space="preserve"> даются на основе анализа результатов ЕГЭ по русскому языку </w:t>
      </w:r>
      <w:r w:rsidR="00D2150A">
        <w:rPr>
          <w:rFonts w:eastAsia="Times New Roman"/>
          <w:bCs/>
        </w:rPr>
        <w:t>20</w:t>
      </w:r>
      <w:r w:rsidR="000B6027">
        <w:rPr>
          <w:rFonts w:eastAsia="Times New Roman"/>
          <w:bCs/>
        </w:rPr>
        <w:t>20</w:t>
      </w:r>
      <w:r w:rsidR="00AA74F6">
        <w:rPr>
          <w:rFonts w:eastAsia="Times New Roman"/>
          <w:bCs/>
        </w:rPr>
        <w:t xml:space="preserve"> года и содержат информацию о конкретных мероприятиях, планируемых методическими службами Санкт-Петербурга и РЦОКОиИТ для повышения эффективности изучения предмета в ОО и результативности ГИА-11</w:t>
      </w:r>
      <w:r w:rsidR="008558D2">
        <w:rPr>
          <w:rFonts w:eastAsia="Times New Roman"/>
          <w:bCs/>
        </w:rPr>
        <w:t xml:space="preserve">. </w:t>
      </w:r>
    </w:p>
    <w:p w14:paraId="3A8BC73F" w14:textId="77777777" w:rsidR="0089234D" w:rsidRPr="0089234D" w:rsidRDefault="0089234D" w:rsidP="00540600">
      <w:pPr>
        <w:spacing w:line="360" w:lineRule="auto"/>
        <w:ind w:firstLine="709"/>
        <w:jc w:val="both"/>
        <w:rPr>
          <w:rFonts w:eastAsia="Times New Roman"/>
          <w:bCs/>
        </w:rPr>
      </w:pPr>
      <w:r w:rsidRPr="0089234D">
        <w:rPr>
          <w:rFonts w:eastAsia="Times New Roman"/>
          <w:bCs/>
        </w:rPr>
        <w:t>В рамках отч</w:t>
      </w:r>
      <w:r w:rsidR="00990364">
        <w:rPr>
          <w:rFonts w:eastAsia="Times New Roman"/>
          <w:bCs/>
        </w:rPr>
        <w:t>ё</w:t>
      </w:r>
      <w:r w:rsidRPr="0089234D">
        <w:rPr>
          <w:rFonts w:eastAsia="Times New Roman"/>
          <w:bCs/>
        </w:rPr>
        <w:t>та используются данны</w:t>
      </w:r>
      <w:r w:rsidR="00B524B6">
        <w:rPr>
          <w:rFonts w:eastAsia="Times New Roman"/>
          <w:bCs/>
        </w:rPr>
        <w:t>е досрочного и основного периодов</w:t>
      </w:r>
      <w:r w:rsidRPr="0089234D">
        <w:rPr>
          <w:rFonts w:eastAsia="Times New Roman"/>
          <w:bCs/>
        </w:rPr>
        <w:t xml:space="preserve"> проведения </w:t>
      </w:r>
      <w:r w:rsidR="00990364">
        <w:rPr>
          <w:rFonts w:eastAsia="Times New Roman"/>
          <w:bCs/>
        </w:rPr>
        <w:t>ЕГЭ по предмету</w:t>
      </w:r>
      <w:r w:rsidRPr="0089234D">
        <w:rPr>
          <w:rFonts w:eastAsia="Times New Roman"/>
          <w:bCs/>
        </w:rPr>
        <w:t>.</w:t>
      </w:r>
    </w:p>
    <w:p w14:paraId="1F6781B9" w14:textId="77777777" w:rsidR="00103006" w:rsidRDefault="000F3547" w:rsidP="00540600">
      <w:pPr>
        <w:spacing w:line="360" w:lineRule="auto"/>
        <w:ind w:firstLine="709"/>
        <w:jc w:val="both"/>
        <w:rPr>
          <w:rFonts w:eastAsia="Times New Roman"/>
          <w:bCs/>
        </w:rPr>
      </w:pPr>
      <w:r w:rsidRPr="000F3547">
        <w:rPr>
          <w:rFonts w:eastAsia="Times New Roman"/>
          <w:bCs/>
        </w:rPr>
        <w:t>Отчёт может быть использован</w:t>
      </w:r>
      <w:r w:rsidR="00103006">
        <w:rPr>
          <w:rFonts w:eastAsia="Times New Roman"/>
          <w:bCs/>
        </w:rPr>
        <w:t xml:space="preserve"> </w:t>
      </w:r>
      <w:r w:rsidR="00C86627">
        <w:rPr>
          <w:rFonts w:eastAsia="Times New Roman"/>
          <w:bCs/>
        </w:rPr>
        <w:t>методическими объединениями учителей-предметников</w:t>
      </w:r>
      <w:r w:rsidR="0077182A">
        <w:rPr>
          <w:rFonts w:eastAsia="Times New Roman"/>
          <w:bCs/>
        </w:rPr>
        <w:t xml:space="preserve"> </w:t>
      </w:r>
      <w:r w:rsidR="00103006">
        <w:rPr>
          <w:rFonts w:eastAsia="Times New Roman"/>
          <w:bCs/>
        </w:rPr>
        <w:t>для подготовки следующих мероприятий в образовательных организациях:</w:t>
      </w:r>
    </w:p>
    <w:p w14:paraId="60E854C5" w14:textId="77777777" w:rsidR="00103006" w:rsidRDefault="00CA424A" w:rsidP="00540600">
      <w:pPr>
        <w:spacing w:line="360" w:lineRule="auto"/>
        <w:ind w:firstLine="709"/>
        <w:jc w:val="both"/>
        <w:rPr>
          <w:rFonts w:eastAsia="Times New Roman"/>
          <w:bCs/>
        </w:rPr>
      </w:pPr>
      <w:r w:rsidRPr="00CA424A">
        <w:rPr>
          <w:rFonts w:eastAsia="Times New Roman"/>
          <w:bCs/>
        </w:rPr>
        <w:lastRenderedPageBreak/>
        <w:t>–</w:t>
      </w:r>
      <w:r w:rsidR="0077182A">
        <w:rPr>
          <w:rFonts w:eastAsia="Times New Roman"/>
          <w:bCs/>
        </w:rPr>
        <w:t xml:space="preserve"> </w:t>
      </w:r>
      <w:r w:rsidR="00103006">
        <w:rPr>
          <w:rFonts w:eastAsia="Times New Roman"/>
          <w:bCs/>
        </w:rPr>
        <w:t>разработка и реализация</w:t>
      </w:r>
      <w:r w:rsidR="000F3547" w:rsidRPr="000F3547">
        <w:rPr>
          <w:rFonts w:eastAsia="Times New Roman"/>
          <w:bCs/>
        </w:rPr>
        <w:t xml:space="preserve"> программ повышения квалификации учителей русского я</w:t>
      </w:r>
      <w:r w:rsidR="00103006">
        <w:rPr>
          <w:rFonts w:eastAsia="Times New Roman"/>
          <w:bCs/>
        </w:rPr>
        <w:t>зыка</w:t>
      </w:r>
      <w:r>
        <w:rPr>
          <w:rFonts w:eastAsia="Times New Roman"/>
          <w:bCs/>
        </w:rPr>
        <w:t>;</w:t>
      </w:r>
      <w:r w:rsidR="005253C3">
        <w:rPr>
          <w:rFonts w:eastAsia="Times New Roman"/>
          <w:bCs/>
        </w:rPr>
        <w:t xml:space="preserve"> </w:t>
      </w:r>
    </w:p>
    <w:p w14:paraId="4C08FD1B" w14:textId="77777777" w:rsidR="00103006" w:rsidRDefault="00CA424A" w:rsidP="00540600">
      <w:pPr>
        <w:spacing w:line="360" w:lineRule="auto"/>
        <w:ind w:firstLine="709"/>
        <w:jc w:val="both"/>
        <w:rPr>
          <w:rFonts w:eastAsia="Times New Roman"/>
          <w:bCs/>
        </w:rPr>
      </w:pPr>
      <w:r w:rsidRPr="00CA424A">
        <w:rPr>
          <w:rFonts w:eastAsia="Times New Roman"/>
          <w:bCs/>
        </w:rPr>
        <w:t>–</w:t>
      </w:r>
      <w:r w:rsidR="0077182A">
        <w:rPr>
          <w:rFonts w:eastAsia="Times New Roman"/>
          <w:bCs/>
        </w:rPr>
        <w:t xml:space="preserve"> </w:t>
      </w:r>
      <w:r w:rsidR="00103006">
        <w:rPr>
          <w:rFonts w:eastAsia="Times New Roman"/>
          <w:bCs/>
        </w:rPr>
        <w:t>планирование</w:t>
      </w:r>
      <w:r w:rsidR="000F3547" w:rsidRPr="000F3547">
        <w:rPr>
          <w:rFonts w:eastAsia="Times New Roman"/>
          <w:bCs/>
        </w:rPr>
        <w:t xml:space="preserve"> обмена опытом</w:t>
      </w:r>
      <w:r w:rsidR="00103006">
        <w:rPr>
          <w:rFonts w:eastAsia="Times New Roman"/>
          <w:bCs/>
        </w:rPr>
        <w:t>;</w:t>
      </w:r>
    </w:p>
    <w:p w14:paraId="0FE2D219" w14:textId="77777777" w:rsidR="00103006" w:rsidRDefault="00CA424A" w:rsidP="00540600">
      <w:pPr>
        <w:spacing w:line="360" w:lineRule="auto"/>
        <w:ind w:firstLine="709"/>
        <w:jc w:val="both"/>
        <w:rPr>
          <w:rFonts w:eastAsia="Times New Roman"/>
          <w:bCs/>
        </w:rPr>
      </w:pPr>
      <w:r w:rsidRPr="00CA424A">
        <w:rPr>
          <w:rFonts w:eastAsia="Times New Roman"/>
          <w:bCs/>
        </w:rPr>
        <w:t>–</w:t>
      </w:r>
      <w:r w:rsidR="0077182A">
        <w:rPr>
          <w:rFonts w:eastAsia="Times New Roman"/>
          <w:bCs/>
        </w:rPr>
        <w:t xml:space="preserve"> </w:t>
      </w:r>
      <w:r w:rsidR="00103006">
        <w:rPr>
          <w:rFonts w:eastAsia="Times New Roman"/>
          <w:bCs/>
        </w:rPr>
        <w:t>тиражирование</w:t>
      </w:r>
      <w:r w:rsidR="00103006" w:rsidRPr="000F3547">
        <w:rPr>
          <w:rFonts w:eastAsia="Times New Roman"/>
          <w:bCs/>
        </w:rPr>
        <w:t xml:space="preserve"> успешных практик обучения русскому языку и опыта подготовки выпускников к государственной итоговой аттестации</w:t>
      </w:r>
      <w:r>
        <w:rPr>
          <w:rFonts w:eastAsia="Times New Roman"/>
          <w:bCs/>
        </w:rPr>
        <w:t>;</w:t>
      </w:r>
    </w:p>
    <w:p w14:paraId="0BA2C208" w14:textId="77777777" w:rsidR="00103006" w:rsidRDefault="00CA424A" w:rsidP="00540600">
      <w:pPr>
        <w:spacing w:line="360" w:lineRule="auto"/>
        <w:ind w:firstLine="709"/>
        <w:jc w:val="both"/>
        <w:rPr>
          <w:rFonts w:eastAsia="Times New Roman"/>
          <w:bCs/>
        </w:rPr>
      </w:pPr>
      <w:r w:rsidRPr="00CA424A">
        <w:rPr>
          <w:rFonts w:eastAsia="Times New Roman"/>
          <w:bCs/>
        </w:rPr>
        <w:t>–</w:t>
      </w:r>
      <w:r w:rsidR="0077182A">
        <w:rPr>
          <w:rFonts w:eastAsia="Times New Roman"/>
          <w:bCs/>
        </w:rPr>
        <w:t xml:space="preserve"> </w:t>
      </w:r>
      <w:r w:rsidR="00C86627">
        <w:rPr>
          <w:rFonts w:eastAsia="Times New Roman"/>
          <w:bCs/>
        </w:rPr>
        <w:t>организация</w:t>
      </w:r>
      <w:r w:rsidR="0077182A">
        <w:rPr>
          <w:rFonts w:eastAsia="Times New Roman"/>
          <w:bCs/>
        </w:rPr>
        <w:t xml:space="preserve"> </w:t>
      </w:r>
      <w:r w:rsidR="00C86627" w:rsidRPr="000F3547">
        <w:rPr>
          <w:rFonts w:eastAsia="Times New Roman"/>
          <w:bCs/>
        </w:rPr>
        <w:t>у</w:t>
      </w:r>
      <w:r w:rsidR="00C86627">
        <w:rPr>
          <w:rFonts w:eastAsia="Times New Roman"/>
          <w:bCs/>
        </w:rPr>
        <w:t>чебного процесса и корректировка</w:t>
      </w:r>
      <w:r w:rsidR="00C86627" w:rsidRPr="000F3547">
        <w:rPr>
          <w:rFonts w:eastAsia="Times New Roman"/>
          <w:bCs/>
        </w:rPr>
        <w:t xml:space="preserve"> и</w:t>
      </w:r>
      <w:r w:rsidR="00C86627">
        <w:rPr>
          <w:rFonts w:eastAsia="Times New Roman"/>
          <w:bCs/>
        </w:rPr>
        <w:t>спользуемых технологий обучения русскому языку.</w:t>
      </w:r>
    </w:p>
    <w:p w14:paraId="7DFA622D" w14:textId="77777777" w:rsidR="00C86627" w:rsidRDefault="00C86627" w:rsidP="00540600">
      <w:pPr>
        <w:spacing w:line="360" w:lineRule="auto"/>
        <w:ind w:firstLine="709"/>
        <w:jc w:val="both"/>
        <w:rPr>
          <w:rFonts w:eastAsia="Times New Roman"/>
          <w:bCs/>
        </w:rPr>
      </w:pPr>
    </w:p>
    <w:p w14:paraId="09955E2C" w14:textId="77777777" w:rsidR="002602C4" w:rsidRPr="0089234D" w:rsidRDefault="002602C4" w:rsidP="00540600">
      <w:pPr>
        <w:spacing w:line="360" w:lineRule="auto"/>
        <w:ind w:firstLine="709"/>
        <w:jc w:val="both"/>
        <w:rPr>
          <w:rFonts w:eastAsia="Times New Roman"/>
          <w:bCs/>
        </w:rPr>
      </w:pPr>
    </w:p>
    <w:p w14:paraId="424A8158" w14:textId="77777777" w:rsidR="00755537" w:rsidRPr="000B6027" w:rsidRDefault="00755537" w:rsidP="00AB2638">
      <w:pPr>
        <w:pStyle w:val="a3"/>
        <w:numPr>
          <w:ilvl w:val="0"/>
          <w:numId w:val="36"/>
        </w:numPr>
        <w:tabs>
          <w:tab w:val="center" w:pos="4788"/>
          <w:tab w:val="right" w:pos="8868"/>
        </w:tabs>
        <w:spacing w:after="240"/>
        <w:jc w:val="center"/>
        <w:rPr>
          <w:rFonts w:ascii="Times New Roman" w:eastAsia="Arial Unicode MS" w:hAnsi="Times New Roman"/>
          <w:iCs/>
          <w:color w:val="000000"/>
          <w:sz w:val="24"/>
          <w:szCs w:val="24"/>
          <w:lang w:bidi="ru-RU"/>
        </w:rPr>
      </w:pPr>
      <w:r w:rsidRPr="000B6027">
        <w:rPr>
          <w:rFonts w:ascii="Times New Roman" w:eastAsia="Times New Roman" w:hAnsi="Times New Roman"/>
          <w:b/>
          <w:iCs/>
          <w:sz w:val="24"/>
          <w:szCs w:val="24"/>
        </w:rPr>
        <w:t>ОБЩАЯ СТАТИСТИКА РЕЗУЛЬТАТОВ 20</w:t>
      </w:r>
      <w:r w:rsidR="000B6027" w:rsidRPr="000B6027">
        <w:rPr>
          <w:rFonts w:ascii="Times New Roman" w:eastAsia="Times New Roman" w:hAnsi="Times New Roman"/>
          <w:b/>
          <w:iCs/>
          <w:sz w:val="24"/>
          <w:szCs w:val="24"/>
        </w:rPr>
        <w:t>20</w:t>
      </w:r>
      <w:r w:rsidRPr="000B6027">
        <w:rPr>
          <w:rFonts w:ascii="Times New Roman" w:eastAsia="Times New Roman" w:hAnsi="Times New Roman"/>
          <w:b/>
          <w:iCs/>
          <w:sz w:val="24"/>
          <w:szCs w:val="24"/>
        </w:rPr>
        <w:t xml:space="preserve"> ГОДА</w:t>
      </w:r>
    </w:p>
    <w:p w14:paraId="1F657158" w14:textId="77777777" w:rsidR="00313CA5" w:rsidRPr="00CF3D92" w:rsidRDefault="00B723C9" w:rsidP="00B30619">
      <w:pPr>
        <w:spacing w:line="360" w:lineRule="auto"/>
        <w:ind w:firstLine="709"/>
        <w:jc w:val="both"/>
        <w:rPr>
          <w:rFonts w:eastAsia="Times New Roman"/>
        </w:rPr>
      </w:pPr>
      <w:r w:rsidRPr="00B723C9">
        <w:rPr>
          <w:rFonts w:eastAsia="Times New Roman"/>
          <w:b/>
        </w:rPr>
        <w:t xml:space="preserve">Средний балл </w:t>
      </w:r>
      <w:r w:rsidRPr="00B723C9">
        <w:rPr>
          <w:rFonts w:eastAsia="Times New Roman"/>
        </w:rPr>
        <w:t>ЕГЭ в 20</w:t>
      </w:r>
      <w:r w:rsidR="0082165D">
        <w:rPr>
          <w:rFonts w:eastAsia="Times New Roman"/>
        </w:rPr>
        <w:t>20</w:t>
      </w:r>
      <w:r w:rsidRPr="00B723C9">
        <w:rPr>
          <w:rFonts w:eastAsia="Times New Roman"/>
        </w:rPr>
        <w:t xml:space="preserve"> году в Санкт-Петербурге по всем этапам составил </w:t>
      </w:r>
      <w:r w:rsidRPr="00B723C9">
        <w:rPr>
          <w:rFonts w:eastAsia="Times New Roman"/>
          <w:b/>
        </w:rPr>
        <w:t>7</w:t>
      </w:r>
      <w:r w:rsidR="0082165D">
        <w:rPr>
          <w:rFonts w:eastAsia="Times New Roman"/>
          <w:b/>
        </w:rPr>
        <w:t>4</w:t>
      </w:r>
      <w:r w:rsidRPr="00B723C9">
        <w:rPr>
          <w:rFonts w:eastAsia="Times New Roman"/>
          <w:b/>
        </w:rPr>
        <w:t>,</w:t>
      </w:r>
      <w:r w:rsidR="0082165D">
        <w:rPr>
          <w:rFonts w:eastAsia="Times New Roman"/>
          <w:b/>
        </w:rPr>
        <w:t>55</w:t>
      </w:r>
      <w:r w:rsidRPr="00B723C9">
        <w:rPr>
          <w:rFonts w:eastAsia="Times New Roman"/>
        </w:rPr>
        <w:t xml:space="preserve">, что на </w:t>
      </w:r>
      <w:r w:rsidR="0082165D">
        <w:rPr>
          <w:rFonts w:eastAsia="Times New Roman"/>
        </w:rPr>
        <w:t>1,23</w:t>
      </w:r>
      <w:r w:rsidRPr="00B723C9">
        <w:rPr>
          <w:rFonts w:eastAsia="Times New Roman"/>
        </w:rPr>
        <w:t xml:space="preserve"> балла </w:t>
      </w:r>
      <w:r w:rsidR="00DA59D9">
        <w:rPr>
          <w:rFonts w:eastAsia="Times New Roman"/>
        </w:rPr>
        <w:t>выш</w:t>
      </w:r>
      <w:r w:rsidR="008110CE">
        <w:rPr>
          <w:rFonts w:eastAsia="Times New Roman"/>
        </w:rPr>
        <w:t>е</w:t>
      </w:r>
      <w:r w:rsidRPr="00B723C9">
        <w:rPr>
          <w:rFonts w:eastAsia="Times New Roman"/>
        </w:rPr>
        <w:t>, чем в 201</w:t>
      </w:r>
      <w:r w:rsidR="0082165D">
        <w:rPr>
          <w:rFonts w:eastAsia="Times New Roman"/>
        </w:rPr>
        <w:t>9</w:t>
      </w:r>
      <w:r w:rsidRPr="00B723C9">
        <w:rPr>
          <w:rFonts w:eastAsia="Times New Roman"/>
        </w:rPr>
        <w:t xml:space="preserve"> году </w:t>
      </w:r>
      <w:r w:rsidRPr="0082165D">
        <w:rPr>
          <w:rFonts w:eastAsia="Times New Roman"/>
          <w:b/>
          <w:bCs/>
        </w:rPr>
        <w:t>(</w:t>
      </w:r>
      <w:r w:rsidR="0082165D" w:rsidRPr="0082165D">
        <w:rPr>
          <w:rFonts w:eastAsia="Times New Roman"/>
          <w:b/>
          <w:bCs/>
        </w:rPr>
        <w:t>73,32</w:t>
      </w:r>
      <w:r w:rsidRPr="00B723C9">
        <w:rPr>
          <w:rFonts w:eastAsia="Times New Roman"/>
        </w:rPr>
        <w:t>). Как и в 201</w:t>
      </w:r>
      <w:r w:rsidR="0082165D">
        <w:rPr>
          <w:rFonts w:eastAsia="Times New Roman"/>
        </w:rPr>
        <w:t>9</w:t>
      </w:r>
      <w:r w:rsidRPr="00B723C9">
        <w:rPr>
          <w:rFonts w:eastAsia="Times New Roman"/>
        </w:rPr>
        <w:t xml:space="preserve"> году, средний балл в Санкт-Петербурге оказался выше, чем по РФ, где средний балл составил в 20</w:t>
      </w:r>
      <w:r w:rsidR="0082165D">
        <w:rPr>
          <w:rFonts w:eastAsia="Times New Roman"/>
        </w:rPr>
        <w:t xml:space="preserve">20 году </w:t>
      </w:r>
      <w:r w:rsidR="0082165D" w:rsidRPr="0082165D">
        <w:rPr>
          <w:rFonts w:eastAsia="Times New Roman"/>
          <w:b/>
          <w:bCs/>
        </w:rPr>
        <w:t>71,6</w:t>
      </w:r>
      <w:r w:rsidR="00CF3D92" w:rsidRPr="00762127">
        <w:rPr>
          <w:rFonts w:eastAsia="Times New Roman"/>
          <w:bCs/>
        </w:rPr>
        <w:t xml:space="preserve"> </w:t>
      </w:r>
      <w:r w:rsidR="00CF3D92" w:rsidRPr="00CF3D92">
        <w:rPr>
          <w:rFonts w:eastAsia="Times New Roman"/>
          <w:bCs/>
        </w:rPr>
        <w:t xml:space="preserve">(в 2019 году – </w:t>
      </w:r>
      <w:r w:rsidR="00CF3D92">
        <w:rPr>
          <w:rFonts w:eastAsia="Times New Roman"/>
          <w:b/>
          <w:bCs/>
        </w:rPr>
        <w:t>69,5</w:t>
      </w:r>
      <w:r w:rsidR="00CF3D92" w:rsidRPr="00CF3D92">
        <w:rPr>
          <w:rFonts w:eastAsia="Times New Roman"/>
          <w:bCs/>
        </w:rPr>
        <w:t>)</w:t>
      </w:r>
      <w:r w:rsidR="007F47A2" w:rsidRPr="00CF3D92">
        <w:rPr>
          <w:rFonts w:eastAsia="Times New Roman"/>
          <w:bCs/>
        </w:rPr>
        <w:t>.</w:t>
      </w:r>
      <w:r w:rsidR="007F47A2" w:rsidRPr="00CF3D92">
        <w:rPr>
          <w:rFonts w:eastAsia="Times New Roman"/>
        </w:rPr>
        <w:t xml:space="preserve"> </w:t>
      </w:r>
    </w:p>
    <w:p w14:paraId="11BA0DE5" w14:textId="77777777" w:rsidR="00313CA5" w:rsidRDefault="007F47A2" w:rsidP="00540600">
      <w:pPr>
        <w:spacing w:line="360" w:lineRule="auto"/>
        <w:ind w:firstLine="709"/>
        <w:jc w:val="both"/>
        <w:rPr>
          <w:rFonts w:eastAsia="Times New Roman"/>
        </w:rPr>
      </w:pPr>
      <w:r>
        <w:rPr>
          <w:rFonts w:eastAsia="Times New Roman"/>
        </w:rPr>
        <w:t>Доля высокобалл</w:t>
      </w:r>
      <w:r w:rsidR="002B2D07">
        <w:rPr>
          <w:rFonts w:eastAsia="Times New Roman"/>
        </w:rPr>
        <w:t>ь</w:t>
      </w:r>
      <w:r>
        <w:rPr>
          <w:rFonts w:eastAsia="Times New Roman"/>
        </w:rPr>
        <w:t xml:space="preserve">ных работ </w:t>
      </w:r>
      <w:r w:rsidR="002B2D07">
        <w:rPr>
          <w:rFonts w:eastAsia="Times New Roman"/>
        </w:rPr>
        <w:t xml:space="preserve">(от 81 до </w:t>
      </w:r>
      <w:r w:rsidR="002D7CB8">
        <w:rPr>
          <w:rFonts w:eastAsia="Times New Roman"/>
        </w:rPr>
        <w:t>99</w:t>
      </w:r>
      <w:r w:rsidR="002B2D07">
        <w:rPr>
          <w:rFonts w:eastAsia="Times New Roman"/>
        </w:rPr>
        <w:t xml:space="preserve"> баллов) в Санкт-Петербурге – </w:t>
      </w:r>
      <w:r w:rsidR="0082165D" w:rsidRPr="0082165D">
        <w:rPr>
          <w:rFonts w:eastAsia="Times New Roman"/>
          <w:b/>
          <w:bCs/>
        </w:rPr>
        <w:t>35,20%</w:t>
      </w:r>
      <w:r w:rsidR="0082165D" w:rsidRPr="0082165D">
        <w:rPr>
          <w:rFonts w:eastAsia="Times New Roman"/>
        </w:rPr>
        <w:t xml:space="preserve"> </w:t>
      </w:r>
      <w:r w:rsidR="002B2D07">
        <w:rPr>
          <w:rFonts w:eastAsia="Times New Roman"/>
        </w:rPr>
        <w:t>(от общего количества участников – 2</w:t>
      </w:r>
      <w:r w:rsidR="0082165D">
        <w:rPr>
          <w:rFonts w:eastAsia="Times New Roman"/>
        </w:rPr>
        <w:t>7298</w:t>
      </w:r>
      <w:r w:rsidR="002B2D07">
        <w:rPr>
          <w:rFonts w:eastAsia="Times New Roman"/>
        </w:rPr>
        <w:t xml:space="preserve"> человек).</w:t>
      </w:r>
      <w:r w:rsidR="0077182A">
        <w:rPr>
          <w:rFonts w:eastAsia="Times New Roman"/>
        </w:rPr>
        <w:t xml:space="preserve"> </w:t>
      </w:r>
      <w:r w:rsidR="00313CA5">
        <w:rPr>
          <w:rFonts w:eastAsia="Times New Roman"/>
        </w:rPr>
        <w:t xml:space="preserve">100 баллов </w:t>
      </w:r>
      <w:r w:rsidR="002D7CB8">
        <w:rPr>
          <w:rFonts w:eastAsia="Times New Roman"/>
        </w:rPr>
        <w:t xml:space="preserve">получили </w:t>
      </w:r>
      <w:r w:rsidR="00313CA5">
        <w:rPr>
          <w:rFonts w:eastAsia="Times New Roman"/>
        </w:rPr>
        <w:t xml:space="preserve">– </w:t>
      </w:r>
      <w:r w:rsidR="002D7CB8" w:rsidRPr="002D7CB8">
        <w:rPr>
          <w:rFonts w:eastAsia="Times New Roman"/>
          <w:b/>
          <w:bCs/>
        </w:rPr>
        <w:t>1,02%</w:t>
      </w:r>
      <w:r w:rsidR="002D7CB8">
        <w:rPr>
          <w:rFonts w:eastAsia="Times New Roman"/>
        </w:rPr>
        <w:t xml:space="preserve"> участников (</w:t>
      </w:r>
      <w:r w:rsidR="00313CA5" w:rsidRPr="00313CA5">
        <w:rPr>
          <w:rFonts w:eastAsia="Times New Roman"/>
          <w:b/>
        </w:rPr>
        <w:t>0,68%</w:t>
      </w:r>
      <w:r w:rsidR="002D7CB8">
        <w:rPr>
          <w:rFonts w:eastAsia="Times New Roman"/>
        </w:rPr>
        <w:t xml:space="preserve"> в 2019 году)</w:t>
      </w:r>
      <w:r w:rsidR="00762127">
        <w:rPr>
          <w:rStyle w:val="a6"/>
          <w:rFonts w:eastAsia="Times New Roman"/>
        </w:rPr>
        <w:footnoteReference w:id="1"/>
      </w:r>
      <w:r w:rsidR="00313CA5">
        <w:rPr>
          <w:rFonts w:eastAsia="Times New Roman"/>
        </w:rPr>
        <w:t xml:space="preserve">. </w:t>
      </w:r>
    </w:p>
    <w:p w14:paraId="29B3C443" w14:textId="77777777" w:rsidR="00E00B60" w:rsidRDefault="00B723C9" w:rsidP="00540600">
      <w:pPr>
        <w:spacing w:line="360" w:lineRule="auto"/>
        <w:ind w:firstLine="709"/>
        <w:jc w:val="both"/>
        <w:rPr>
          <w:rFonts w:eastAsia="Times New Roman"/>
        </w:rPr>
      </w:pPr>
      <w:r w:rsidRPr="00B723C9">
        <w:rPr>
          <w:rFonts w:eastAsia="Times New Roman"/>
        </w:rPr>
        <w:t xml:space="preserve">Количество участников, не преодолевших пороговый балл, составило в </w:t>
      </w:r>
      <w:r w:rsidR="00F47BA7">
        <w:rPr>
          <w:rFonts w:eastAsia="Times New Roman"/>
        </w:rPr>
        <w:t xml:space="preserve">Санкт-Петербурге по всем этапам – </w:t>
      </w:r>
      <w:r w:rsidRPr="00313CA5">
        <w:rPr>
          <w:rFonts w:eastAsia="Times New Roman"/>
          <w:b/>
        </w:rPr>
        <w:t>0,</w:t>
      </w:r>
      <w:r w:rsidR="002D7CB8">
        <w:rPr>
          <w:rFonts w:eastAsia="Times New Roman"/>
          <w:b/>
        </w:rPr>
        <w:t>61</w:t>
      </w:r>
      <w:r w:rsidRPr="00313CA5">
        <w:rPr>
          <w:rFonts w:eastAsia="Times New Roman"/>
          <w:b/>
        </w:rPr>
        <w:t>%</w:t>
      </w:r>
      <w:r w:rsidR="00627F65">
        <w:rPr>
          <w:rFonts w:eastAsia="Times New Roman"/>
        </w:rPr>
        <w:t xml:space="preserve"> (в </w:t>
      </w:r>
      <w:r w:rsidR="002D7CB8">
        <w:rPr>
          <w:rFonts w:eastAsia="Times New Roman"/>
        </w:rPr>
        <w:t>2019 году 0,29% участников)</w:t>
      </w:r>
      <w:r w:rsidR="00EA1266">
        <w:rPr>
          <w:rStyle w:val="a6"/>
          <w:rFonts w:eastAsia="Times New Roman"/>
        </w:rPr>
        <w:footnoteReference w:id="2"/>
      </w:r>
      <w:r w:rsidR="002D7CB8">
        <w:rPr>
          <w:rFonts w:eastAsia="Times New Roman"/>
        </w:rPr>
        <w:t>.</w:t>
      </w:r>
      <w:r w:rsidR="0077182A">
        <w:rPr>
          <w:rFonts w:eastAsia="Times New Roman"/>
        </w:rPr>
        <w:t xml:space="preserve"> </w:t>
      </w:r>
    </w:p>
    <w:p w14:paraId="707D0F69" w14:textId="0C560D0A" w:rsidR="00E00B60" w:rsidRPr="00E00B60" w:rsidRDefault="00B723C9" w:rsidP="00E00B60">
      <w:pPr>
        <w:spacing w:line="360" w:lineRule="auto"/>
        <w:ind w:firstLine="709"/>
        <w:jc w:val="both"/>
        <w:rPr>
          <w:rFonts w:eastAsia="Times New Roman"/>
        </w:rPr>
      </w:pPr>
      <w:r w:rsidRPr="00014CDA">
        <w:rPr>
          <w:rFonts w:eastAsia="Times New Roman"/>
        </w:rPr>
        <w:t xml:space="preserve"> </w:t>
      </w:r>
      <w:r w:rsidR="00E00B60" w:rsidRPr="00014CDA">
        <w:rPr>
          <w:rFonts w:eastAsia="Times New Roman"/>
        </w:rPr>
        <w:t xml:space="preserve">Результаты ЕГЭ 2020 года </w:t>
      </w:r>
      <w:r w:rsidR="00B72CA4" w:rsidRPr="002A7024">
        <w:rPr>
          <w:rFonts w:eastAsia="Times New Roman"/>
        </w:rPr>
        <w:t>в</w:t>
      </w:r>
      <w:r w:rsidR="00E00B60" w:rsidRPr="00014CDA">
        <w:rPr>
          <w:rFonts w:eastAsia="Times New Roman"/>
        </w:rPr>
        <w:t xml:space="preserve"> Санкт-Петербурге свидетельствуют о высоком уровне подготовки участников экзамена. Средний балл участников стабильно повышается на протяжении последних трёх лет: 72,42 в 2018 году, 73,10 в 2019 году и 74,55 в 2020 году. </w:t>
      </w:r>
      <w:r w:rsidR="00F82002" w:rsidRPr="00014CDA">
        <w:rPr>
          <w:rFonts w:eastAsia="Times New Roman"/>
        </w:rPr>
        <w:t>У</w:t>
      </w:r>
      <w:r w:rsidR="00E00B60" w:rsidRPr="00014CDA">
        <w:rPr>
          <w:rFonts w:eastAsia="Times New Roman"/>
        </w:rPr>
        <w:t xml:space="preserve">величение среднего балла позволяет говорить об улучшении подготовки участников к ЕГЭ </w:t>
      </w:r>
      <w:r w:rsidR="00E00B60" w:rsidRPr="00E00B60">
        <w:rPr>
          <w:rFonts w:eastAsia="Times New Roman"/>
        </w:rPr>
        <w:t xml:space="preserve">(в первую очередь высокобалльных групп и групп, набравших от 61 до 80 баллов) и более качественном освоении программы по русскому языку в целом. Так, гребень баллов в </w:t>
      </w:r>
      <w:r w:rsidR="00E00B60">
        <w:rPr>
          <w:rFonts w:eastAsia="Times New Roman"/>
        </w:rPr>
        <w:t xml:space="preserve">2020 году приходится на </w:t>
      </w:r>
      <w:r w:rsidR="00E00B60" w:rsidRPr="00E00B60">
        <w:rPr>
          <w:rFonts w:eastAsia="Times New Roman"/>
        </w:rPr>
        <w:t>85 баллов (1483 участника из 27298)</w:t>
      </w:r>
      <w:r w:rsidR="00E00B60">
        <w:rPr>
          <w:rFonts w:eastAsia="Times New Roman"/>
        </w:rPr>
        <w:t xml:space="preserve">, в </w:t>
      </w:r>
      <w:r w:rsidR="00E00B60" w:rsidRPr="00E00B60">
        <w:rPr>
          <w:rFonts w:eastAsia="Times New Roman"/>
        </w:rPr>
        <w:t>2019 году –</w:t>
      </w:r>
      <w:r w:rsidR="0077182A">
        <w:rPr>
          <w:rFonts w:eastAsia="Times New Roman"/>
        </w:rPr>
        <w:t xml:space="preserve"> </w:t>
      </w:r>
      <w:r w:rsidR="00E00B60" w:rsidRPr="00E00B60">
        <w:rPr>
          <w:rFonts w:eastAsia="Times New Roman"/>
        </w:rPr>
        <w:t>на 82,11 (1446 участников из 25405)</w:t>
      </w:r>
      <w:r w:rsidR="00E00B60">
        <w:rPr>
          <w:rFonts w:eastAsia="Times New Roman"/>
        </w:rPr>
        <w:t>.</w:t>
      </w:r>
    </w:p>
    <w:p w14:paraId="08C51D85" w14:textId="77777777" w:rsidR="00E00B60" w:rsidRPr="00E00B60" w:rsidRDefault="00E00B60" w:rsidP="00E00B60">
      <w:pPr>
        <w:spacing w:line="360" w:lineRule="auto"/>
        <w:ind w:firstLine="709"/>
        <w:jc w:val="both"/>
        <w:rPr>
          <w:rFonts w:eastAsia="Times New Roman"/>
        </w:rPr>
      </w:pPr>
      <w:r w:rsidRPr="00E00B60">
        <w:rPr>
          <w:rFonts w:eastAsia="Times New Roman"/>
        </w:rPr>
        <w:t xml:space="preserve">Стабильно растёт процент участников, набравших от 81 до 99 баллов (29,45% в 2018 году, 31,69% в 2019 году и 35,20% в 2020 году). Согласно статистике, прирост высокобалльных результатов произошёл прежде всего за счёт более качественной </w:t>
      </w:r>
      <w:r w:rsidRPr="00E00B60">
        <w:rPr>
          <w:rFonts w:eastAsia="Times New Roman"/>
        </w:rPr>
        <w:lastRenderedPageBreak/>
        <w:t xml:space="preserve">подготовки участников к выполнению задания части 2 (сочинение) и ряда заданий части 1, при выполнении которых участники экзамена показали более высокие результаты, чем в предшествующие годы (это, в частности, задания 2, 3, 7, 9, 10, 12, 14, 17, 19, 20, 21, 22 и 25). Улучшение результата в этой группе баллов продемонстрировали не только участники из СОО (36,45% в 2020 году по сравнению с 29,06% в 2019), но и из СПО (16,92% в 2020 году по сравнению с 9,93% в 2019) и ВПЛ (34,68% в 2020 году против 25,06% годом ранее). </w:t>
      </w:r>
    </w:p>
    <w:p w14:paraId="0D0A19DD" w14:textId="75E55B02" w:rsidR="00E00B60" w:rsidRPr="00E00B60" w:rsidRDefault="00E00B60" w:rsidP="00E00B60">
      <w:pPr>
        <w:spacing w:line="360" w:lineRule="auto"/>
        <w:ind w:firstLine="709"/>
        <w:jc w:val="both"/>
        <w:rPr>
          <w:rFonts w:eastAsia="Times New Roman"/>
        </w:rPr>
      </w:pPr>
      <w:r w:rsidRPr="00E00B60">
        <w:rPr>
          <w:rFonts w:eastAsia="Times New Roman"/>
        </w:rPr>
        <w:t xml:space="preserve">Динамика результатов выпускников, получивших 100 баллов, вернулась к положительному тренду: если в 2019 году стобалльный результат имели 199 участников (против 215 в 2018 году), то в 2020 количество стобалльников в Санкт-Петербурге составило 279, что свидетельствует о повышении уровня подготовки участников экзамена в целом за счёт «перетекания» участников из группы набиравших 81-99 баллов в группу стобалльников. Три участника из системы СПО получили стобалльный результат (в 2019 году среди выпускников текущего года, </w:t>
      </w:r>
      <w:r w:rsidRPr="002A7024">
        <w:rPr>
          <w:rFonts w:eastAsia="Times New Roman"/>
        </w:rPr>
        <w:t>обучающи</w:t>
      </w:r>
      <w:r w:rsidR="00D9005D" w:rsidRPr="002A7024">
        <w:rPr>
          <w:rFonts w:eastAsia="Times New Roman"/>
        </w:rPr>
        <w:t>х</w:t>
      </w:r>
      <w:r w:rsidRPr="002A7024">
        <w:rPr>
          <w:rFonts w:eastAsia="Times New Roman"/>
        </w:rPr>
        <w:t>ся</w:t>
      </w:r>
      <w:r w:rsidRPr="00E00B60">
        <w:rPr>
          <w:rFonts w:eastAsia="Times New Roman"/>
        </w:rPr>
        <w:t xml:space="preserve"> по программам СПО, стобалльников не было). Увеличилось на 20 человек и количество участников, получивших 100 баллов, среди ВПЛ (34 человека в нынешнем году против 14 в 2019 году). </w:t>
      </w:r>
    </w:p>
    <w:p w14:paraId="578EDCA5" w14:textId="77777777" w:rsidR="00E00B60" w:rsidRPr="00E00B60" w:rsidRDefault="00E00B60" w:rsidP="00E00B60">
      <w:pPr>
        <w:spacing w:line="360" w:lineRule="auto"/>
        <w:ind w:firstLine="708"/>
        <w:jc w:val="both"/>
        <w:rPr>
          <w:rFonts w:eastAsia="Times New Roman"/>
        </w:rPr>
      </w:pPr>
      <w:r w:rsidRPr="00E00B60">
        <w:rPr>
          <w:rFonts w:eastAsia="Times New Roman"/>
        </w:rPr>
        <w:t xml:space="preserve"> При этом среди участников всех категорий, кроме ВПЛ, несколько увеличилась доля получивших тестовый балл от минимального до 60 (в среднем на 3%). </w:t>
      </w:r>
    </w:p>
    <w:p w14:paraId="1EB389F9" w14:textId="6989F23F" w:rsidR="00B723C9" w:rsidRDefault="00E00B60" w:rsidP="00E00B60">
      <w:pPr>
        <w:spacing w:line="360" w:lineRule="auto"/>
        <w:ind w:firstLine="709"/>
        <w:jc w:val="both"/>
        <w:rPr>
          <w:rFonts w:eastAsia="Times New Roman"/>
        </w:rPr>
      </w:pPr>
      <w:r w:rsidRPr="00E00B60">
        <w:rPr>
          <w:rFonts w:eastAsia="Times New Roman"/>
        </w:rPr>
        <w:t xml:space="preserve"> В 2020 году участники продемонстрировали ухудшение результатов по сравнению с прошлым годом</w:t>
      </w:r>
      <w:r w:rsidRPr="00D9005D">
        <w:rPr>
          <w:rFonts w:eastAsia="Times New Roman"/>
          <w:color w:val="0070C0"/>
        </w:rPr>
        <w:t xml:space="preserve"> </w:t>
      </w:r>
      <w:r w:rsidRPr="00E00B60">
        <w:rPr>
          <w:rFonts w:eastAsia="Times New Roman"/>
        </w:rPr>
        <w:t xml:space="preserve">по количеству не набравших минимального балла (0,18% в 2018 году, 0,27% в 2019 году и 0,61% в 2020 году от числа сдававших ЕГЭ). Выпускники общеобразовательных организаций текущего года сохранили результат – 0,39%, что </w:t>
      </w:r>
      <w:r w:rsidR="00097C31" w:rsidRPr="00E00B60">
        <w:rPr>
          <w:rFonts w:eastAsia="Times New Roman"/>
        </w:rPr>
        <w:t>коррелирует</w:t>
      </w:r>
      <w:r w:rsidRPr="00E00B60">
        <w:rPr>
          <w:rFonts w:eastAsia="Times New Roman"/>
        </w:rPr>
        <w:t xml:space="preserve"> с результатом 2019 года. Также примерно одинаковые результаты в 20</w:t>
      </w:r>
      <w:r w:rsidR="003214F0">
        <w:rPr>
          <w:rFonts w:eastAsia="Times New Roman"/>
        </w:rPr>
        <w:t>20</w:t>
      </w:r>
      <w:r w:rsidRPr="00E00B60">
        <w:rPr>
          <w:rFonts w:eastAsia="Times New Roman"/>
        </w:rPr>
        <w:t xml:space="preserve"> и 20</w:t>
      </w:r>
      <w:r w:rsidR="003214F0">
        <w:rPr>
          <w:rFonts w:eastAsia="Times New Roman"/>
        </w:rPr>
        <w:t>19</w:t>
      </w:r>
      <w:r w:rsidRPr="00E00B60">
        <w:rPr>
          <w:rFonts w:eastAsia="Times New Roman"/>
        </w:rPr>
        <w:t xml:space="preserve"> годах в</w:t>
      </w:r>
      <w:r>
        <w:rPr>
          <w:rFonts w:eastAsia="Times New Roman"/>
        </w:rPr>
        <w:t xml:space="preserve"> </w:t>
      </w:r>
      <w:r w:rsidRPr="00E00B60">
        <w:rPr>
          <w:rFonts w:eastAsia="Times New Roman"/>
        </w:rPr>
        <w:t>группе не</w:t>
      </w:r>
      <w:r>
        <w:rPr>
          <w:rFonts w:eastAsia="Times New Roman"/>
        </w:rPr>
        <w:t xml:space="preserve"> </w:t>
      </w:r>
      <w:r w:rsidRPr="00E00B60">
        <w:rPr>
          <w:rFonts w:eastAsia="Times New Roman"/>
        </w:rPr>
        <w:t xml:space="preserve">набравших минимального балла показали ВПЛ. Среди участников, набравших балл ниже минимального и ухудшивших результат в сравнении с прошлым годом, можно выделить следующие категории: обучающиеся СПО, </w:t>
      </w:r>
      <w:r w:rsidRPr="002A7024">
        <w:rPr>
          <w:rFonts w:eastAsia="Times New Roman"/>
        </w:rPr>
        <w:t>обучающи</w:t>
      </w:r>
      <w:r w:rsidR="00D9005D" w:rsidRPr="002A7024">
        <w:rPr>
          <w:rFonts w:eastAsia="Times New Roman"/>
        </w:rPr>
        <w:t>е</w:t>
      </w:r>
      <w:r w:rsidRPr="002A7024">
        <w:rPr>
          <w:rFonts w:eastAsia="Times New Roman"/>
        </w:rPr>
        <w:t>ся</w:t>
      </w:r>
      <w:r w:rsidRPr="00E00B60">
        <w:rPr>
          <w:rFonts w:eastAsia="Times New Roman"/>
        </w:rPr>
        <w:t xml:space="preserve"> общеобразовательной организации, не завершившие среднее общее образование (не прошедшие ГИА).</w:t>
      </w:r>
    </w:p>
    <w:p w14:paraId="6C1F50E5" w14:textId="086F649F" w:rsidR="005465A6" w:rsidRDefault="005465A6" w:rsidP="00E00B60">
      <w:pPr>
        <w:spacing w:line="360" w:lineRule="auto"/>
        <w:ind w:firstLine="709"/>
        <w:jc w:val="both"/>
        <w:rPr>
          <w:rFonts w:eastAsia="Times New Roman"/>
        </w:rPr>
      </w:pPr>
    </w:p>
    <w:p w14:paraId="3473CBF4" w14:textId="59641F37" w:rsidR="005465A6" w:rsidRDefault="005465A6" w:rsidP="00E00B60">
      <w:pPr>
        <w:spacing w:line="360" w:lineRule="auto"/>
        <w:ind w:firstLine="709"/>
        <w:jc w:val="both"/>
        <w:rPr>
          <w:rFonts w:eastAsia="Times New Roman"/>
        </w:rPr>
      </w:pPr>
    </w:p>
    <w:p w14:paraId="710E5712" w14:textId="4E2F426D" w:rsidR="005465A6" w:rsidRDefault="005465A6" w:rsidP="00E00B60">
      <w:pPr>
        <w:spacing w:line="360" w:lineRule="auto"/>
        <w:ind w:firstLine="709"/>
        <w:jc w:val="both"/>
        <w:rPr>
          <w:rFonts w:eastAsia="Times New Roman"/>
        </w:rPr>
      </w:pPr>
    </w:p>
    <w:p w14:paraId="0614373A" w14:textId="77777777" w:rsidR="005465A6" w:rsidRPr="00B723C9" w:rsidRDefault="005465A6" w:rsidP="00E00B60">
      <w:pPr>
        <w:spacing w:line="360" w:lineRule="auto"/>
        <w:ind w:firstLine="709"/>
        <w:jc w:val="both"/>
        <w:rPr>
          <w:rFonts w:eastAsia="Times New Roman"/>
        </w:rPr>
      </w:pPr>
    </w:p>
    <w:p w14:paraId="68C0DBBD" w14:textId="4CEB42BF" w:rsidR="0094201C" w:rsidRPr="0094201C" w:rsidRDefault="0043666C" w:rsidP="00540600">
      <w:pPr>
        <w:spacing w:line="360" w:lineRule="auto"/>
        <w:jc w:val="center"/>
        <w:rPr>
          <w:rFonts w:eastAsia="Times New Roman"/>
          <w:b/>
          <w:caps/>
          <w:sz w:val="28"/>
          <w:szCs w:val="28"/>
        </w:rPr>
      </w:pPr>
      <w:r>
        <w:rPr>
          <w:rFonts w:eastAsia="Times New Roman"/>
          <w:b/>
          <w:caps/>
          <w:sz w:val="28"/>
          <w:szCs w:val="28"/>
        </w:rPr>
        <w:lastRenderedPageBreak/>
        <w:t>2.</w:t>
      </w:r>
      <w:r w:rsidR="00D9005D">
        <w:rPr>
          <w:rFonts w:eastAsia="Times New Roman"/>
          <w:b/>
          <w:caps/>
          <w:sz w:val="28"/>
          <w:szCs w:val="28"/>
        </w:rPr>
        <w:t xml:space="preserve"> </w:t>
      </w:r>
      <w:r w:rsidR="0094201C" w:rsidRPr="0094201C">
        <w:rPr>
          <w:rFonts w:eastAsia="Times New Roman"/>
          <w:b/>
          <w:caps/>
          <w:sz w:val="28"/>
          <w:szCs w:val="28"/>
        </w:rPr>
        <w:t>Характеристика контрольных измерительных материалов (далее КИМ) ЕГЭ 20</w:t>
      </w:r>
      <w:r>
        <w:rPr>
          <w:rFonts w:eastAsia="Times New Roman"/>
          <w:b/>
          <w:caps/>
          <w:sz w:val="28"/>
          <w:szCs w:val="28"/>
        </w:rPr>
        <w:t>20</w:t>
      </w:r>
      <w:r w:rsidR="0094201C" w:rsidRPr="0094201C">
        <w:rPr>
          <w:rFonts w:eastAsia="Times New Roman"/>
          <w:b/>
          <w:caps/>
          <w:sz w:val="28"/>
          <w:szCs w:val="28"/>
        </w:rPr>
        <w:t xml:space="preserve"> года</w:t>
      </w:r>
      <w:r w:rsidR="0094201C" w:rsidRPr="0094201C">
        <w:rPr>
          <w:rFonts w:eastAsia="Times New Roman"/>
          <w:caps/>
          <w:vertAlign w:val="superscript"/>
        </w:rPr>
        <w:footnoteReference w:id="3"/>
      </w:r>
      <w:r w:rsidR="0094201C" w:rsidRPr="0094201C">
        <w:rPr>
          <w:rFonts w:eastAsia="Times New Roman"/>
          <w:caps/>
        </w:rPr>
        <w:t xml:space="preserve"> </w:t>
      </w:r>
    </w:p>
    <w:p w14:paraId="49BACA09" w14:textId="77777777" w:rsidR="0094201C" w:rsidRPr="0094201C" w:rsidRDefault="0094201C" w:rsidP="00540600">
      <w:pPr>
        <w:spacing w:line="360" w:lineRule="auto"/>
        <w:jc w:val="center"/>
        <w:rPr>
          <w:rFonts w:eastAsia="Times New Roman"/>
          <w:b/>
          <w:caps/>
          <w:sz w:val="28"/>
          <w:szCs w:val="28"/>
        </w:rPr>
      </w:pPr>
    </w:p>
    <w:p w14:paraId="1DE59616" w14:textId="77777777" w:rsidR="0094201C" w:rsidRPr="0094201C" w:rsidRDefault="0043666C" w:rsidP="00AB2638">
      <w:pPr>
        <w:spacing w:after="160" w:line="360" w:lineRule="auto"/>
        <w:ind w:firstLine="708"/>
        <w:jc w:val="center"/>
        <w:rPr>
          <w:rFonts w:eastAsia="Calibri"/>
          <w:b/>
          <w:lang w:eastAsia="en-US"/>
        </w:rPr>
      </w:pPr>
      <w:r>
        <w:rPr>
          <w:rFonts w:eastAsia="Calibri"/>
          <w:b/>
          <w:lang w:eastAsia="en-US"/>
        </w:rPr>
        <w:t>2</w:t>
      </w:r>
      <w:r w:rsidR="0094201C" w:rsidRPr="0094201C">
        <w:rPr>
          <w:rFonts w:eastAsia="Calibri"/>
          <w:b/>
          <w:lang w:eastAsia="en-US"/>
        </w:rPr>
        <w:t xml:space="preserve">.1. </w:t>
      </w:r>
      <w:r w:rsidR="00E17CC8">
        <w:rPr>
          <w:rFonts w:eastAsia="Calibri"/>
          <w:b/>
          <w:lang w:eastAsia="en-US"/>
        </w:rPr>
        <w:t xml:space="preserve">Содержание </w:t>
      </w:r>
      <w:r w:rsidR="00623AFD">
        <w:rPr>
          <w:rFonts w:eastAsia="Calibri"/>
          <w:b/>
          <w:lang w:eastAsia="en-US"/>
        </w:rPr>
        <w:t xml:space="preserve">и характеристика </w:t>
      </w:r>
      <w:r w:rsidR="00E17CC8">
        <w:rPr>
          <w:rFonts w:eastAsia="Calibri"/>
          <w:b/>
          <w:lang w:eastAsia="en-US"/>
        </w:rPr>
        <w:t>КИМ 2020 года</w:t>
      </w:r>
    </w:p>
    <w:p w14:paraId="0BBB832A" w14:textId="77777777" w:rsidR="004776DD" w:rsidRDefault="00623AFD" w:rsidP="00623AFD">
      <w:pPr>
        <w:spacing w:line="360" w:lineRule="auto"/>
        <w:ind w:firstLine="708"/>
        <w:jc w:val="both"/>
      </w:pPr>
      <w:r w:rsidRPr="00623AFD">
        <w:t>Содержание экзаменационной работы ЕГЭ 2020 года по русскому языку соответствует Федеральному компоненту государственных стандартов основного общего и среднего (полного) общего образования (базовый и профильный уровни</w:t>
      </w:r>
      <w:r>
        <w:t>).</w:t>
      </w:r>
      <w:r w:rsidR="0077182A">
        <w:t xml:space="preserve"> </w:t>
      </w:r>
    </w:p>
    <w:p w14:paraId="33A3AC70" w14:textId="257E1237" w:rsidR="00F95FFA" w:rsidRPr="001F586C" w:rsidRDefault="00F95FFA" w:rsidP="00540600">
      <w:pPr>
        <w:spacing w:line="360" w:lineRule="auto"/>
        <w:ind w:firstLine="709"/>
        <w:jc w:val="both"/>
      </w:pPr>
      <w:r>
        <w:t>Контрольные</w:t>
      </w:r>
      <w:r w:rsidRPr="001F586C">
        <w:t>-измерительные материалы 20</w:t>
      </w:r>
      <w:r w:rsidR="00623AFD">
        <w:t>20</w:t>
      </w:r>
      <w:r w:rsidRPr="001F586C">
        <w:t xml:space="preserve"> года, как и в предшествующий период, были нацелены на проверку ключевых компетенций выпускников по русскому языку: языковой, лингвистической, культуроведческой и коммуникативной. Ежегодный анализ результатов экзамена позволяет </w:t>
      </w:r>
      <w:r>
        <w:t>считать</w:t>
      </w:r>
      <w:r w:rsidRPr="001F586C">
        <w:t xml:space="preserve">, что ЕГЭ по русскому языку является оптимальной универсальной формой итоговой аттестации учащихся по предмету, так как экзаменационная работа </w:t>
      </w:r>
      <w:r w:rsidRPr="002A7024">
        <w:t>выявля</w:t>
      </w:r>
      <w:r w:rsidR="001D52B9" w:rsidRPr="002A7024">
        <w:t>ет</w:t>
      </w:r>
      <w:r w:rsidRPr="002A7024">
        <w:t xml:space="preserve"> уровень</w:t>
      </w:r>
      <w:r w:rsidRPr="001F586C">
        <w:t xml:space="preserve"> владения участниками экзамена нормами современного русского языка, понимания смысловой, логической, типологической и языковой структуры текстов, сформированность умений создавать собственный текст. </w:t>
      </w:r>
      <w:r w:rsidR="00A10160">
        <w:rPr>
          <w:bCs/>
          <w:lang w:bidi="ru-RU"/>
        </w:rPr>
        <w:t>З</w:t>
      </w:r>
      <w:r w:rsidRPr="001F586C">
        <w:rPr>
          <w:bCs/>
          <w:lang w:bidi="ru-RU"/>
        </w:rPr>
        <w:t>адания част</w:t>
      </w:r>
      <w:r>
        <w:rPr>
          <w:bCs/>
          <w:lang w:bidi="ru-RU"/>
        </w:rPr>
        <w:t>ей 1 и 2</w:t>
      </w:r>
      <w:r w:rsidRPr="001F586C">
        <w:rPr>
          <w:bCs/>
          <w:lang w:bidi="ru-RU"/>
        </w:rPr>
        <w:t xml:space="preserve"> </w:t>
      </w:r>
      <w:r w:rsidRPr="002A7024">
        <w:rPr>
          <w:bCs/>
          <w:lang w:bidi="ru-RU"/>
        </w:rPr>
        <w:t>проверя</w:t>
      </w:r>
      <w:r w:rsidR="001D52B9" w:rsidRPr="002A7024">
        <w:rPr>
          <w:bCs/>
          <w:lang w:bidi="ru-RU"/>
        </w:rPr>
        <w:t>ют</w:t>
      </w:r>
      <w:r w:rsidRPr="002A7024">
        <w:rPr>
          <w:bCs/>
          <w:lang w:bidi="ru-RU"/>
        </w:rPr>
        <w:t xml:space="preserve"> уровень</w:t>
      </w:r>
      <w:r w:rsidRPr="001F586C">
        <w:rPr>
          <w:bCs/>
          <w:lang w:bidi="ru-RU"/>
        </w:rPr>
        <w:t xml:space="preserve"> практической грамотност</w:t>
      </w:r>
      <w:r>
        <w:rPr>
          <w:bCs/>
          <w:lang w:bidi="ru-RU"/>
        </w:rPr>
        <w:t>и</w:t>
      </w:r>
      <w:r w:rsidRPr="001F586C">
        <w:rPr>
          <w:bCs/>
          <w:lang w:bidi="ru-RU"/>
        </w:rPr>
        <w:t>, коммуникативны</w:t>
      </w:r>
      <w:r>
        <w:rPr>
          <w:bCs/>
          <w:lang w:bidi="ru-RU"/>
        </w:rPr>
        <w:t>х</w:t>
      </w:r>
      <w:r w:rsidRPr="001F586C">
        <w:rPr>
          <w:bCs/>
          <w:lang w:bidi="ru-RU"/>
        </w:rPr>
        <w:t xml:space="preserve"> умени</w:t>
      </w:r>
      <w:r>
        <w:rPr>
          <w:bCs/>
          <w:lang w:bidi="ru-RU"/>
        </w:rPr>
        <w:t>й</w:t>
      </w:r>
      <w:r w:rsidRPr="001F586C">
        <w:rPr>
          <w:bCs/>
          <w:lang w:bidi="ru-RU"/>
        </w:rPr>
        <w:t xml:space="preserve">, знание ключевых норм современного русского литературного языка. Наряду с языковой и лингвистической компетентностью участники экзамена должны продемонстрировать способность к пониманию текста и элементарные навыки создания собственного письменного высказывания (задание 27). </w:t>
      </w:r>
    </w:p>
    <w:p w14:paraId="291B17C9" w14:textId="77777777" w:rsidR="00F95FFA" w:rsidRPr="001F586C" w:rsidRDefault="00F95FFA" w:rsidP="00540600">
      <w:pPr>
        <w:spacing w:line="360" w:lineRule="auto"/>
        <w:ind w:firstLine="709"/>
        <w:jc w:val="both"/>
        <w:rPr>
          <w:bCs/>
          <w:lang w:bidi="ru-RU"/>
        </w:rPr>
      </w:pPr>
      <w:r w:rsidRPr="001F586C">
        <w:rPr>
          <w:bCs/>
          <w:lang w:bidi="ru-RU"/>
        </w:rPr>
        <w:t>По сравнению с моделью 201</w:t>
      </w:r>
      <w:r w:rsidR="001A2A91">
        <w:rPr>
          <w:bCs/>
          <w:lang w:bidi="ru-RU"/>
        </w:rPr>
        <w:t>9</w:t>
      </w:r>
      <w:r w:rsidRPr="001F586C">
        <w:rPr>
          <w:bCs/>
          <w:lang w:bidi="ru-RU"/>
        </w:rPr>
        <w:t xml:space="preserve"> года основные параметры экзаменационной работы в КИМ 20</w:t>
      </w:r>
      <w:r w:rsidR="001A2A91">
        <w:rPr>
          <w:bCs/>
          <w:lang w:bidi="ru-RU"/>
        </w:rPr>
        <w:t>20</w:t>
      </w:r>
      <w:r w:rsidRPr="001F586C">
        <w:rPr>
          <w:bCs/>
          <w:lang w:bidi="ru-RU"/>
        </w:rPr>
        <w:t xml:space="preserve"> года в целом были сохранены: каждый вариант КИМ включал в себя 27 заданий и состоял из двух частей, различающихся формой и уровнем сложности: часть 1 (тестовая) содержала 26 заданий с кратким ответом</w:t>
      </w:r>
      <w:r>
        <w:rPr>
          <w:bCs/>
          <w:lang w:bidi="ru-RU"/>
        </w:rPr>
        <w:t xml:space="preserve">. </w:t>
      </w:r>
      <w:r w:rsidRPr="001F586C">
        <w:rPr>
          <w:bCs/>
          <w:lang w:bidi="ru-RU"/>
        </w:rPr>
        <w:t>Это задания как политомического</w:t>
      </w:r>
      <w:r>
        <w:rPr>
          <w:bCs/>
          <w:lang w:bidi="ru-RU"/>
        </w:rPr>
        <w:t xml:space="preserve"> (3)</w:t>
      </w:r>
      <w:r w:rsidRPr="001F586C">
        <w:rPr>
          <w:bCs/>
          <w:lang w:bidi="ru-RU"/>
        </w:rPr>
        <w:t>, так и монотомического типа</w:t>
      </w:r>
      <w:r>
        <w:rPr>
          <w:bCs/>
          <w:lang w:bidi="ru-RU"/>
        </w:rPr>
        <w:t xml:space="preserve"> (23)</w:t>
      </w:r>
      <w:r w:rsidRPr="001F586C">
        <w:rPr>
          <w:bCs/>
          <w:lang w:bidi="ru-RU"/>
        </w:rPr>
        <w:t>: задания на запись самостоятельно сформулированного правильного ответа; задания на выбор и запись одного или нескольких правильных ответов из предложенного перечня ответов, задания на установление соответствия. Ответы на задания части 1 должны были даваться соответствующей записью в виде цифры (числа) или слова (нескольких слов), последовательности цифр (чисел). Часть 2 содержала 1 задание открытого типа с развёрнутым ответом (сочинение), проверяющее умение создавать собственное высказывание на основе прочитанного текста.</w:t>
      </w:r>
    </w:p>
    <w:p w14:paraId="0F6C3E5C" w14:textId="77777777" w:rsidR="00F95FFA" w:rsidRPr="001F586C" w:rsidRDefault="00F95FFA" w:rsidP="00540600">
      <w:pPr>
        <w:spacing w:line="360" w:lineRule="auto"/>
        <w:ind w:firstLine="709"/>
        <w:jc w:val="both"/>
        <w:rPr>
          <w:bCs/>
          <w:lang w:bidi="ru-RU"/>
        </w:rPr>
      </w:pPr>
      <w:r w:rsidRPr="001F586C">
        <w:rPr>
          <w:bCs/>
          <w:lang w:bidi="ru-RU"/>
        </w:rPr>
        <w:lastRenderedPageBreak/>
        <w:t>КИМ традиционно имеет стандартизированную форму, в 20</w:t>
      </w:r>
      <w:r w:rsidR="00971D7D">
        <w:rPr>
          <w:bCs/>
          <w:lang w:bidi="ru-RU"/>
        </w:rPr>
        <w:t>20</w:t>
      </w:r>
      <w:r w:rsidRPr="001F586C">
        <w:rPr>
          <w:bCs/>
          <w:lang w:bidi="ru-RU"/>
        </w:rPr>
        <w:t xml:space="preserve"> году в нем были сохранены концептуальные подходы к экзаменационной модели:</w:t>
      </w:r>
    </w:p>
    <w:p w14:paraId="46A0F5B6" w14:textId="77777777" w:rsidR="00F95FFA" w:rsidRPr="001F586C" w:rsidRDefault="00F95FFA" w:rsidP="00540600">
      <w:pPr>
        <w:pStyle w:val="a3"/>
        <w:numPr>
          <w:ilvl w:val="0"/>
          <w:numId w:val="11"/>
        </w:numPr>
        <w:spacing w:after="0" w:line="360" w:lineRule="auto"/>
        <w:ind w:firstLine="709"/>
        <w:jc w:val="both"/>
        <w:rPr>
          <w:rFonts w:ascii="Times New Roman" w:hAnsi="Times New Roman"/>
          <w:bCs/>
          <w:sz w:val="24"/>
          <w:szCs w:val="24"/>
          <w:lang w:bidi="ru-RU"/>
        </w:rPr>
      </w:pPr>
      <w:r w:rsidRPr="001F586C">
        <w:rPr>
          <w:rFonts w:ascii="Times New Roman" w:hAnsi="Times New Roman"/>
          <w:bCs/>
          <w:sz w:val="24"/>
          <w:szCs w:val="24"/>
          <w:lang w:bidi="ru-RU"/>
        </w:rPr>
        <w:t>компетентностный</w:t>
      </w:r>
      <w:r w:rsidR="0077182A">
        <w:rPr>
          <w:rFonts w:ascii="Times New Roman" w:hAnsi="Times New Roman"/>
          <w:bCs/>
          <w:sz w:val="24"/>
          <w:szCs w:val="24"/>
          <w:lang w:bidi="ru-RU"/>
        </w:rPr>
        <w:t xml:space="preserve"> </w:t>
      </w:r>
      <w:r w:rsidRPr="001F586C">
        <w:rPr>
          <w:rFonts w:ascii="Times New Roman" w:hAnsi="Times New Roman"/>
          <w:bCs/>
          <w:sz w:val="24"/>
          <w:szCs w:val="24"/>
          <w:lang w:bidi="ru-RU"/>
        </w:rPr>
        <w:t xml:space="preserve">подход, проверяющий </w:t>
      </w:r>
      <w:r>
        <w:rPr>
          <w:rFonts w:ascii="Times New Roman" w:hAnsi="Times New Roman"/>
          <w:bCs/>
          <w:sz w:val="24"/>
          <w:szCs w:val="24"/>
          <w:lang w:bidi="ru-RU"/>
        </w:rPr>
        <w:t xml:space="preserve">ключевые </w:t>
      </w:r>
      <w:r w:rsidRPr="001F586C">
        <w:rPr>
          <w:rFonts w:ascii="Times New Roman" w:hAnsi="Times New Roman"/>
          <w:bCs/>
          <w:sz w:val="24"/>
          <w:szCs w:val="24"/>
          <w:lang w:bidi="ru-RU"/>
        </w:rPr>
        <w:t>предметные компетенции: лингвистическую</w:t>
      </w:r>
      <w:r>
        <w:rPr>
          <w:rFonts w:ascii="Times New Roman" w:hAnsi="Times New Roman"/>
          <w:bCs/>
          <w:sz w:val="24"/>
          <w:szCs w:val="24"/>
          <w:lang w:bidi="ru-RU"/>
        </w:rPr>
        <w:t xml:space="preserve"> – </w:t>
      </w:r>
      <w:r w:rsidRPr="001F586C">
        <w:rPr>
          <w:rFonts w:ascii="Times New Roman" w:hAnsi="Times New Roman"/>
          <w:bCs/>
          <w:sz w:val="24"/>
          <w:szCs w:val="24"/>
          <w:lang w:bidi="ru-RU"/>
        </w:rPr>
        <w:t>умение проводить лингвистический анализ языковых явлений; языковую</w:t>
      </w:r>
      <w:r>
        <w:rPr>
          <w:rFonts w:ascii="Times New Roman" w:hAnsi="Times New Roman"/>
          <w:bCs/>
          <w:sz w:val="24"/>
          <w:szCs w:val="24"/>
          <w:lang w:bidi="ru-RU"/>
        </w:rPr>
        <w:t xml:space="preserve"> – </w:t>
      </w:r>
      <w:r w:rsidRPr="001F586C">
        <w:rPr>
          <w:rFonts w:ascii="Times New Roman" w:hAnsi="Times New Roman"/>
          <w:bCs/>
          <w:sz w:val="24"/>
          <w:szCs w:val="24"/>
          <w:lang w:bidi="ru-RU"/>
        </w:rPr>
        <w:t xml:space="preserve">практическое владение русским языком, его словарём и грамматическим строем, соблюдение языковых норм; коммуникативную </w:t>
      </w:r>
      <w:r>
        <w:rPr>
          <w:rFonts w:ascii="Times New Roman" w:hAnsi="Times New Roman"/>
          <w:bCs/>
          <w:sz w:val="24"/>
          <w:szCs w:val="24"/>
          <w:lang w:bidi="ru-RU"/>
        </w:rPr>
        <w:t xml:space="preserve">– </w:t>
      </w:r>
      <w:r w:rsidRPr="001F586C">
        <w:rPr>
          <w:rFonts w:ascii="Times New Roman" w:hAnsi="Times New Roman"/>
          <w:bCs/>
          <w:sz w:val="24"/>
          <w:szCs w:val="24"/>
          <w:lang w:bidi="ru-RU"/>
        </w:rPr>
        <w:t>владение разными видами речевой деятельности, умение воспринимать чужую речь и создавать собственные высказывания; культуроведческую</w:t>
      </w:r>
      <w:r>
        <w:rPr>
          <w:rFonts w:ascii="Times New Roman" w:hAnsi="Times New Roman"/>
          <w:bCs/>
          <w:sz w:val="24"/>
          <w:szCs w:val="24"/>
          <w:lang w:bidi="ru-RU"/>
        </w:rPr>
        <w:t xml:space="preserve"> – </w:t>
      </w:r>
      <w:r w:rsidRPr="001F586C">
        <w:rPr>
          <w:rFonts w:ascii="Times New Roman" w:hAnsi="Times New Roman"/>
          <w:bCs/>
          <w:sz w:val="24"/>
          <w:szCs w:val="24"/>
          <w:lang w:bidi="ru-RU"/>
        </w:rPr>
        <w:t>осознание языка как формы выражения национальной культуры, взаимосвязи языка и истории народа, национально-культурной специфики русского языка;</w:t>
      </w:r>
    </w:p>
    <w:p w14:paraId="27FF19FD" w14:textId="77777777" w:rsidR="00F95FFA" w:rsidRPr="001F586C" w:rsidRDefault="00F95FFA" w:rsidP="00540600">
      <w:pPr>
        <w:pStyle w:val="a3"/>
        <w:numPr>
          <w:ilvl w:val="0"/>
          <w:numId w:val="11"/>
        </w:numPr>
        <w:spacing w:after="0" w:line="360" w:lineRule="auto"/>
        <w:ind w:firstLine="709"/>
        <w:jc w:val="both"/>
        <w:rPr>
          <w:rFonts w:ascii="Times New Roman" w:hAnsi="Times New Roman"/>
          <w:bCs/>
          <w:sz w:val="24"/>
          <w:szCs w:val="24"/>
          <w:lang w:bidi="ru-RU"/>
        </w:rPr>
      </w:pPr>
      <w:r w:rsidRPr="001F586C">
        <w:rPr>
          <w:rFonts w:ascii="Times New Roman" w:hAnsi="Times New Roman"/>
          <w:bCs/>
          <w:sz w:val="24"/>
          <w:szCs w:val="24"/>
          <w:lang w:bidi="ru-RU"/>
        </w:rPr>
        <w:t>интегрированный подход, проявляющийся как во внутреннем, так и во внешнем по отношению к системе языка (речи) единстве измеряемых умений, в интеграции подходов к проверке когнитивного и речевого развития экзаменуемого и т.п.;</w:t>
      </w:r>
    </w:p>
    <w:p w14:paraId="0094D4B5" w14:textId="77777777" w:rsidR="00F95FFA" w:rsidRPr="001F586C" w:rsidRDefault="00F95FFA" w:rsidP="00540600">
      <w:pPr>
        <w:pStyle w:val="a3"/>
        <w:numPr>
          <w:ilvl w:val="0"/>
          <w:numId w:val="11"/>
        </w:numPr>
        <w:spacing w:after="0" w:line="360" w:lineRule="auto"/>
        <w:ind w:firstLine="709"/>
        <w:jc w:val="both"/>
        <w:rPr>
          <w:rFonts w:ascii="Times New Roman" w:hAnsi="Times New Roman"/>
          <w:bCs/>
          <w:sz w:val="24"/>
          <w:szCs w:val="24"/>
          <w:lang w:bidi="ru-RU"/>
        </w:rPr>
      </w:pPr>
      <w:r w:rsidRPr="001F586C">
        <w:rPr>
          <w:rFonts w:ascii="Times New Roman" w:hAnsi="Times New Roman"/>
          <w:bCs/>
          <w:sz w:val="24"/>
          <w:szCs w:val="24"/>
          <w:lang w:bidi="ru-RU"/>
        </w:rPr>
        <w:t xml:space="preserve">коммуникативно-деятельностный подход, основой которого является система заданий, проверяющих сформированность коммуникативных умений, обеспечивающих стабильность и успешность коммуникативной практики выпускника школы; </w:t>
      </w:r>
    </w:p>
    <w:p w14:paraId="68B0D667" w14:textId="77777777" w:rsidR="00F95FFA" w:rsidRPr="001F586C" w:rsidRDefault="00F95FFA" w:rsidP="00540600">
      <w:pPr>
        <w:pStyle w:val="a3"/>
        <w:numPr>
          <w:ilvl w:val="0"/>
          <w:numId w:val="11"/>
        </w:numPr>
        <w:spacing w:after="0" w:line="360" w:lineRule="auto"/>
        <w:ind w:firstLine="709"/>
        <w:jc w:val="both"/>
        <w:rPr>
          <w:bCs/>
          <w:lang w:bidi="ru-RU"/>
        </w:rPr>
      </w:pPr>
      <w:r w:rsidRPr="001F586C">
        <w:rPr>
          <w:rFonts w:ascii="Times New Roman" w:hAnsi="Times New Roman"/>
          <w:bCs/>
          <w:sz w:val="24"/>
          <w:szCs w:val="24"/>
          <w:lang w:bidi="ru-RU"/>
        </w:rPr>
        <w:t xml:space="preserve">когнитивный подход,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 и т.п.; </w:t>
      </w:r>
    </w:p>
    <w:p w14:paraId="631E2587" w14:textId="77777777" w:rsidR="00F95FFA" w:rsidRPr="001F586C" w:rsidRDefault="00F95FFA" w:rsidP="00540600">
      <w:pPr>
        <w:pStyle w:val="a3"/>
        <w:numPr>
          <w:ilvl w:val="0"/>
          <w:numId w:val="11"/>
        </w:numPr>
        <w:spacing w:after="0" w:line="360" w:lineRule="auto"/>
        <w:ind w:firstLine="709"/>
        <w:jc w:val="both"/>
        <w:rPr>
          <w:bCs/>
          <w:lang w:bidi="ru-RU"/>
        </w:rPr>
      </w:pPr>
      <w:r w:rsidRPr="001F586C">
        <w:rPr>
          <w:rFonts w:ascii="Times New Roman" w:hAnsi="Times New Roman"/>
          <w:bCs/>
          <w:sz w:val="24"/>
          <w:szCs w:val="24"/>
          <w:lang w:bidi="ru-RU"/>
        </w:rPr>
        <w:t xml:space="preserve">личностный подход, предполагающий ориентацию экзаменационной модели на запросы, возможности экзаменуемого, адаптивность модели к уровням подготовки и интеллектуальным возможностям выпускников. </w:t>
      </w:r>
    </w:p>
    <w:p w14:paraId="169297DE" w14:textId="77777777" w:rsidR="00F95FFA" w:rsidRDefault="00F95FFA" w:rsidP="00540600">
      <w:pPr>
        <w:pStyle w:val="a3"/>
        <w:spacing w:after="0" w:line="360" w:lineRule="auto"/>
        <w:ind w:left="709"/>
        <w:jc w:val="both"/>
        <w:rPr>
          <w:rFonts w:ascii="Times New Roman" w:hAnsi="Times New Roman"/>
          <w:bCs/>
          <w:sz w:val="24"/>
          <w:szCs w:val="24"/>
          <w:lang w:bidi="ru-RU"/>
        </w:rPr>
      </w:pPr>
      <w:r w:rsidRPr="001F586C">
        <w:rPr>
          <w:rFonts w:ascii="Times New Roman" w:hAnsi="Times New Roman"/>
          <w:bCs/>
          <w:sz w:val="24"/>
          <w:szCs w:val="24"/>
          <w:lang w:bidi="ru-RU"/>
        </w:rPr>
        <w:t>Данные подходы взаимообусловлены и дополняют друг друга.</w:t>
      </w:r>
    </w:p>
    <w:p w14:paraId="10D8E1BD" w14:textId="77777777" w:rsidR="001C2185" w:rsidRPr="001F586C" w:rsidRDefault="001C2185" w:rsidP="00540600">
      <w:pPr>
        <w:pStyle w:val="a3"/>
        <w:spacing w:after="0" w:line="360" w:lineRule="auto"/>
        <w:ind w:left="709"/>
        <w:jc w:val="both"/>
        <w:rPr>
          <w:rFonts w:ascii="Times New Roman" w:hAnsi="Times New Roman"/>
          <w:bCs/>
          <w:sz w:val="24"/>
          <w:szCs w:val="24"/>
          <w:lang w:bidi="ru-RU"/>
        </w:rPr>
      </w:pPr>
    </w:p>
    <w:p w14:paraId="6B58CB13" w14:textId="77777777" w:rsidR="00F95FFA" w:rsidRDefault="001A2A91" w:rsidP="00540600">
      <w:pPr>
        <w:spacing w:line="360" w:lineRule="auto"/>
        <w:ind w:firstLine="709"/>
        <w:contextualSpacing/>
        <w:jc w:val="both"/>
        <w:rPr>
          <w:b/>
          <w:bCs/>
          <w:lang w:bidi="ru-RU"/>
        </w:rPr>
      </w:pPr>
      <w:r>
        <w:rPr>
          <w:b/>
          <w:bCs/>
          <w:lang w:bidi="ru-RU"/>
        </w:rPr>
        <w:t>2</w:t>
      </w:r>
      <w:r w:rsidR="00810D26">
        <w:rPr>
          <w:b/>
          <w:bCs/>
          <w:lang w:bidi="ru-RU"/>
        </w:rPr>
        <w:t xml:space="preserve">.2. </w:t>
      </w:r>
      <w:r w:rsidR="00F95FFA" w:rsidRPr="001C2185">
        <w:rPr>
          <w:b/>
          <w:bCs/>
          <w:lang w:bidi="ru-RU"/>
        </w:rPr>
        <w:t>Изменения в экзаменационной работе 20</w:t>
      </w:r>
      <w:r w:rsidR="003B0AEA">
        <w:rPr>
          <w:b/>
          <w:bCs/>
          <w:lang w:bidi="ru-RU"/>
        </w:rPr>
        <w:t>20</w:t>
      </w:r>
      <w:r w:rsidR="00F95FFA" w:rsidRPr="001C2185">
        <w:rPr>
          <w:b/>
          <w:bCs/>
          <w:lang w:bidi="ru-RU"/>
        </w:rPr>
        <w:t xml:space="preserve"> г</w:t>
      </w:r>
      <w:r w:rsidR="001C2185" w:rsidRPr="001C2185">
        <w:rPr>
          <w:b/>
          <w:bCs/>
          <w:lang w:bidi="ru-RU"/>
        </w:rPr>
        <w:t>ода</w:t>
      </w:r>
      <w:r w:rsidR="00F95FFA" w:rsidRPr="001C2185">
        <w:rPr>
          <w:b/>
          <w:bCs/>
          <w:lang w:bidi="ru-RU"/>
        </w:rPr>
        <w:t xml:space="preserve"> </w:t>
      </w:r>
    </w:p>
    <w:p w14:paraId="487399AE" w14:textId="77777777" w:rsidR="00F91DB4" w:rsidRPr="001C2185" w:rsidRDefault="00F91DB4" w:rsidP="00540600">
      <w:pPr>
        <w:spacing w:line="360" w:lineRule="auto"/>
        <w:ind w:firstLine="709"/>
        <w:contextualSpacing/>
        <w:jc w:val="both"/>
        <w:rPr>
          <w:b/>
          <w:bCs/>
          <w:lang w:bidi="ru-RU"/>
        </w:rPr>
      </w:pPr>
    </w:p>
    <w:p w14:paraId="15DB72C4" w14:textId="77777777" w:rsidR="003B0AEA" w:rsidRDefault="003B0AEA" w:rsidP="003B0AEA">
      <w:pPr>
        <w:pStyle w:val="a3"/>
        <w:spacing w:after="0" w:line="360" w:lineRule="auto"/>
        <w:ind w:left="709"/>
        <w:jc w:val="both"/>
        <w:rPr>
          <w:rFonts w:ascii="Times New Roman" w:hAnsi="Times New Roman"/>
          <w:bCs/>
          <w:sz w:val="24"/>
          <w:szCs w:val="24"/>
          <w:lang w:bidi="ru-RU"/>
        </w:rPr>
      </w:pPr>
      <w:r w:rsidRPr="003B0AEA">
        <w:rPr>
          <w:rFonts w:ascii="Times New Roman" w:hAnsi="Times New Roman"/>
          <w:bCs/>
          <w:sz w:val="24"/>
          <w:szCs w:val="24"/>
          <w:lang w:bidi="ru-RU"/>
        </w:rPr>
        <w:t>Все основные характеристики экзаменационной работы ЕГЭ по русскому языку в</w:t>
      </w:r>
    </w:p>
    <w:p w14:paraId="1ECE98C8" w14:textId="77777777" w:rsidR="003B0AEA" w:rsidRPr="003B0AEA" w:rsidRDefault="003B0AEA" w:rsidP="003B0AEA">
      <w:pPr>
        <w:spacing w:line="360" w:lineRule="auto"/>
        <w:jc w:val="both"/>
        <w:rPr>
          <w:bCs/>
          <w:lang w:bidi="ru-RU"/>
        </w:rPr>
      </w:pPr>
      <w:r w:rsidRPr="003B0AEA">
        <w:rPr>
          <w:bCs/>
          <w:lang w:bidi="ru-RU"/>
        </w:rPr>
        <w:t>2020 году сохранены. Уточнены критерии оценивания задания 27.</w:t>
      </w:r>
    </w:p>
    <w:p w14:paraId="76C7E062" w14:textId="77777777" w:rsidR="00F95FFA" w:rsidRPr="001F586C" w:rsidRDefault="00F95FFA" w:rsidP="00540600">
      <w:pPr>
        <w:spacing w:line="360" w:lineRule="auto"/>
        <w:ind w:firstLine="709"/>
        <w:jc w:val="both"/>
        <w:rPr>
          <w:bCs/>
          <w:lang w:bidi="ru-RU"/>
        </w:rPr>
      </w:pPr>
      <w:r w:rsidRPr="001F586C">
        <w:rPr>
          <w:bCs/>
          <w:lang w:bidi="ru-RU"/>
        </w:rPr>
        <w:t xml:space="preserve">Варианты экзаменационного теста были равноценны по трудности, одинаковы по структуре, параллельны по расположению заданий: под одним и тем же порядковым номером во всех без исключения вариантах КИМ </w:t>
      </w:r>
      <w:r>
        <w:rPr>
          <w:bCs/>
          <w:lang w:bidi="ru-RU"/>
        </w:rPr>
        <w:t xml:space="preserve">ЕГЭ по русскому языку </w:t>
      </w:r>
      <w:r w:rsidRPr="001F586C">
        <w:rPr>
          <w:bCs/>
          <w:lang w:bidi="ru-RU"/>
        </w:rPr>
        <w:t>предъявлялись задания, проверяющие одни и те же элементы содержания. На выполнение экзаменационной работы отводи</w:t>
      </w:r>
      <w:r>
        <w:rPr>
          <w:bCs/>
          <w:lang w:bidi="ru-RU"/>
        </w:rPr>
        <w:t>лось</w:t>
      </w:r>
      <w:r w:rsidRPr="001F586C">
        <w:rPr>
          <w:bCs/>
          <w:lang w:bidi="ru-RU"/>
        </w:rPr>
        <w:t xml:space="preserve"> 3,5 часа (210 минут).</w:t>
      </w:r>
    </w:p>
    <w:p w14:paraId="6CF8047D" w14:textId="77777777" w:rsidR="000552BF" w:rsidRDefault="003B0AEA" w:rsidP="00540600">
      <w:pPr>
        <w:spacing w:line="360" w:lineRule="auto"/>
        <w:ind w:firstLine="708"/>
        <w:jc w:val="both"/>
        <w:rPr>
          <w:rFonts w:eastAsia="Calibri"/>
          <w:b/>
          <w:lang w:eastAsia="en-US"/>
        </w:rPr>
      </w:pPr>
      <w:r>
        <w:rPr>
          <w:rFonts w:eastAsia="Calibri"/>
          <w:b/>
          <w:lang w:eastAsia="en-US"/>
        </w:rPr>
        <w:lastRenderedPageBreak/>
        <w:t>2</w:t>
      </w:r>
      <w:r w:rsidR="004776DD" w:rsidRPr="004776DD">
        <w:rPr>
          <w:rFonts w:eastAsia="Calibri"/>
          <w:b/>
          <w:lang w:eastAsia="en-US"/>
        </w:rPr>
        <w:t>.</w:t>
      </w:r>
      <w:r w:rsidR="00810D26">
        <w:rPr>
          <w:rFonts w:eastAsia="Calibri"/>
          <w:b/>
          <w:lang w:eastAsia="en-US"/>
        </w:rPr>
        <w:t>3</w:t>
      </w:r>
      <w:r w:rsidR="004776DD" w:rsidRPr="004776DD">
        <w:rPr>
          <w:rFonts w:eastAsia="Calibri"/>
          <w:b/>
          <w:lang w:eastAsia="en-US"/>
        </w:rPr>
        <w:t xml:space="preserve">. Структура экзаменационной работы </w:t>
      </w:r>
      <w:r w:rsidR="000552BF">
        <w:rPr>
          <w:rFonts w:eastAsia="Calibri"/>
          <w:b/>
          <w:lang w:eastAsia="en-US"/>
        </w:rPr>
        <w:t>в 20</w:t>
      </w:r>
      <w:r>
        <w:rPr>
          <w:rFonts w:eastAsia="Calibri"/>
          <w:b/>
          <w:lang w:eastAsia="en-US"/>
        </w:rPr>
        <w:t>20</w:t>
      </w:r>
      <w:r w:rsidR="000552BF">
        <w:rPr>
          <w:rFonts w:eastAsia="Calibri"/>
          <w:b/>
          <w:lang w:eastAsia="en-US"/>
        </w:rPr>
        <w:t xml:space="preserve"> году</w:t>
      </w:r>
    </w:p>
    <w:p w14:paraId="01D1170A" w14:textId="77777777" w:rsidR="000552BF" w:rsidRDefault="000552BF" w:rsidP="00540600">
      <w:pPr>
        <w:spacing w:line="360" w:lineRule="auto"/>
        <w:jc w:val="center"/>
        <w:rPr>
          <w:rFonts w:eastAsia="Calibri"/>
          <w:b/>
          <w:lang w:eastAsia="en-US"/>
        </w:rPr>
      </w:pPr>
    </w:p>
    <w:p w14:paraId="4D6D9633" w14:textId="77777777" w:rsidR="000552BF" w:rsidRPr="000552BF" w:rsidRDefault="000552BF" w:rsidP="00540600">
      <w:pPr>
        <w:spacing w:line="360" w:lineRule="auto"/>
        <w:ind w:firstLine="708"/>
        <w:jc w:val="both"/>
        <w:rPr>
          <w:rFonts w:eastAsia="Calibri"/>
          <w:lang w:eastAsia="en-US"/>
        </w:rPr>
      </w:pPr>
      <w:r w:rsidRPr="000552BF">
        <w:rPr>
          <w:rFonts w:eastAsia="Calibri"/>
          <w:lang w:eastAsia="en-US"/>
        </w:rPr>
        <w:t>Каждый вариант экзаменационной работы состо</w:t>
      </w:r>
      <w:r w:rsidR="003B0AEA">
        <w:rPr>
          <w:rFonts w:eastAsia="Calibri"/>
          <w:lang w:eastAsia="en-US"/>
        </w:rPr>
        <w:t>ял</w:t>
      </w:r>
      <w:r w:rsidRPr="000552BF">
        <w:rPr>
          <w:rFonts w:eastAsia="Calibri"/>
          <w:lang w:eastAsia="en-US"/>
        </w:rPr>
        <w:t xml:space="preserve"> из двух частей</w:t>
      </w:r>
      <w:r>
        <w:rPr>
          <w:rFonts w:eastAsia="Calibri"/>
          <w:lang w:eastAsia="en-US"/>
        </w:rPr>
        <w:t xml:space="preserve"> </w:t>
      </w:r>
      <w:r w:rsidRPr="000552BF">
        <w:rPr>
          <w:rFonts w:eastAsia="Calibri"/>
          <w:lang w:eastAsia="en-US"/>
        </w:rPr>
        <w:t>и включа</w:t>
      </w:r>
      <w:r w:rsidR="003B0AEA">
        <w:rPr>
          <w:rFonts w:eastAsia="Calibri"/>
          <w:lang w:eastAsia="en-US"/>
        </w:rPr>
        <w:t>л</w:t>
      </w:r>
      <w:r w:rsidRPr="000552BF">
        <w:rPr>
          <w:rFonts w:eastAsia="Calibri"/>
          <w:lang w:eastAsia="en-US"/>
        </w:rPr>
        <w:t xml:space="preserve"> в себя 27 заданий, различающихся формой и уровнем сложности.</w:t>
      </w:r>
      <w:r>
        <w:rPr>
          <w:rFonts w:eastAsia="Calibri"/>
          <w:lang w:eastAsia="en-US"/>
        </w:rPr>
        <w:t xml:space="preserve"> </w:t>
      </w:r>
      <w:r w:rsidRPr="000552BF">
        <w:rPr>
          <w:rFonts w:eastAsia="Calibri"/>
          <w:lang w:eastAsia="en-US"/>
        </w:rPr>
        <w:t>Часть 1 содержит 26 заданий с кратким ответом.</w:t>
      </w:r>
      <w:r>
        <w:rPr>
          <w:rFonts w:eastAsia="Calibri"/>
          <w:lang w:eastAsia="en-US"/>
        </w:rPr>
        <w:t xml:space="preserve"> </w:t>
      </w:r>
      <w:r w:rsidRPr="000552BF">
        <w:rPr>
          <w:rFonts w:eastAsia="Calibri"/>
          <w:lang w:eastAsia="en-US"/>
        </w:rPr>
        <w:t>В экзаменационной работе предложены следующие разновидности</w:t>
      </w:r>
      <w:r>
        <w:rPr>
          <w:rFonts w:eastAsia="Calibri"/>
          <w:lang w:eastAsia="en-US"/>
        </w:rPr>
        <w:t xml:space="preserve"> </w:t>
      </w:r>
      <w:r w:rsidRPr="000552BF">
        <w:rPr>
          <w:rFonts w:eastAsia="Calibri"/>
          <w:lang w:eastAsia="en-US"/>
        </w:rPr>
        <w:t>заданий с кратким ответом:</w:t>
      </w:r>
    </w:p>
    <w:p w14:paraId="00280BE2" w14:textId="77777777" w:rsidR="000552BF" w:rsidRPr="000552BF" w:rsidRDefault="000552BF" w:rsidP="00540600">
      <w:pPr>
        <w:spacing w:line="360" w:lineRule="auto"/>
        <w:ind w:firstLine="708"/>
        <w:jc w:val="both"/>
        <w:rPr>
          <w:rFonts w:eastAsia="Calibri"/>
          <w:lang w:eastAsia="en-US"/>
        </w:rPr>
      </w:pPr>
      <w:r w:rsidRPr="000552BF">
        <w:rPr>
          <w:rFonts w:eastAsia="Calibri"/>
          <w:lang w:eastAsia="en-US"/>
        </w:rPr>
        <w:t>– задания на запись самостоятельно сформулированного правильного</w:t>
      </w:r>
      <w:r>
        <w:rPr>
          <w:rFonts w:eastAsia="Calibri"/>
          <w:lang w:eastAsia="en-US"/>
        </w:rPr>
        <w:t xml:space="preserve"> </w:t>
      </w:r>
      <w:r w:rsidRPr="000552BF">
        <w:rPr>
          <w:rFonts w:eastAsia="Calibri"/>
          <w:lang w:eastAsia="en-US"/>
        </w:rPr>
        <w:t>ответа;</w:t>
      </w:r>
    </w:p>
    <w:p w14:paraId="1B5C900E" w14:textId="77777777" w:rsidR="00AC37DB" w:rsidRDefault="000552BF" w:rsidP="00540600">
      <w:pPr>
        <w:spacing w:line="360" w:lineRule="auto"/>
        <w:ind w:firstLine="708"/>
        <w:jc w:val="both"/>
        <w:rPr>
          <w:rFonts w:eastAsia="Calibri"/>
          <w:lang w:eastAsia="en-US"/>
        </w:rPr>
      </w:pPr>
      <w:r w:rsidRPr="000552BF">
        <w:rPr>
          <w:rFonts w:eastAsia="Calibri"/>
          <w:lang w:eastAsia="en-US"/>
        </w:rPr>
        <w:t>– задания на выбор и запись одного или нескольких правильных ответов</w:t>
      </w:r>
      <w:r>
        <w:rPr>
          <w:rFonts w:eastAsia="Calibri"/>
          <w:lang w:eastAsia="en-US"/>
        </w:rPr>
        <w:t xml:space="preserve"> </w:t>
      </w:r>
      <w:r w:rsidRPr="000552BF">
        <w:rPr>
          <w:rFonts w:eastAsia="Calibri"/>
          <w:lang w:eastAsia="en-US"/>
        </w:rPr>
        <w:t>из предложенного перечня ответов.</w:t>
      </w:r>
      <w:r>
        <w:rPr>
          <w:rFonts w:eastAsia="Calibri"/>
          <w:lang w:eastAsia="en-US"/>
        </w:rPr>
        <w:t xml:space="preserve"> </w:t>
      </w:r>
    </w:p>
    <w:p w14:paraId="490F3058" w14:textId="77777777" w:rsidR="000552BF" w:rsidRDefault="000552BF" w:rsidP="00540600">
      <w:pPr>
        <w:spacing w:line="360" w:lineRule="auto"/>
        <w:ind w:firstLine="708"/>
        <w:jc w:val="both"/>
        <w:rPr>
          <w:rFonts w:eastAsia="Calibri"/>
          <w:lang w:eastAsia="en-US"/>
        </w:rPr>
      </w:pPr>
      <w:r w:rsidRPr="000552BF">
        <w:rPr>
          <w:rFonts w:eastAsia="Calibri"/>
          <w:lang w:eastAsia="en-US"/>
        </w:rPr>
        <w:t>Ответ на задания части 1 даётся соответствующей записью в виде</w:t>
      </w:r>
      <w:r>
        <w:rPr>
          <w:rFonts w:eastAsia="Calibri"/>
          <w:lang w:eastAsia="en-US"/>
        </w:rPr>
        <w:t xml:space="preserve"> </w:t>
      </w:r>
      <w:r w:rsidRPr="000552BF">
        <w:rPr>
          <w:rFonts w:eastAsia="Calibri"/>
          <w:lang w:eastAsia="en-US"/>
        </w:rPr>
        <w:t>цифры (числа) или слова (нескольких слов), последовательности цифр</w:t>
      </w:r>
      <w:r>
        <w:rPr>
          <w:rFonts w:eastAsia="Calibri"/>
          <w:lang w:eastAsia="en-US"/>
        </w:rPr>
        <w:t xml:space="preserve"> </w:t>
      </w:r>
      <w:r w:rsidRPr="000552BF">
        <w:rPr>
          <w:rFonts w:eastAsia="Calibri"/>
          <w:lang w:eastAsia="en-US"/>
        </w:rPr>
        <w:t>(чисел), записанных без пробелов, запятых и других дополнительных</w:t>
      </w:r>
      <w:r>
        <w:rPr>
          <w:rFonts w:eastAsia="Calibri"/>
          <w:lang w:eastAsia="en-US"/>
        </w:rPr>
        <w:t xml:space="preserve"> </w:t>
      </w:r>
      <w:r w:rsidRPr="000552BF">
        <w:rPr>
          <w:rFonts w:eastAsia="Calibri"/>
          <w:lang w:eastAsia="en-US"/>
        </w:rPr>
        <w:t>символов.</w:t>
      </w:r>
    </w:p>
    <w:p w14:paraId="66BE7E3A" w14:textId="77777777" w:rsidR="000552BF" w:rsidRPr="000552BF" w:rsidRDefault="000552BF" w:rsidP="00540600">
      <w:pPr>
        <w:spacing w:line="360" w:lineRule="auto"/>
        <w:ind w:firstLine="708"/>
        <w:jc w:val="both"/>
        <w:rPr>
          <w:rFonts w:eastAsia="Calibri"/>
          <w:lang w:eastAsia="en-US"/>
        </w:rPr>
      </w:pPr>
      <w:r w:rsidRPr="000552BF">
        <w:rPr>
          <w:rFonts w:eastAsia="Calibri"/>
          <w:lang w:eastAsia="en-US"/>
        </w:rPr>
        <w:t>Часть 2 содержит 1 задание открытого типа с развёрнутым ответом</w:t>
      </w:r>
      <w:r>
        <w:rPr>
          <w:rFonts w:eastAsia="Calibri"/>
          <w:lang w:eastAsia="en-US"/>
        </w:rPr>
        <w:t xml:space="preserve"> </w:t>
      </w:r>
      <w:r w:rsidRPr="000552BF">
        <w:rPr>
          <w:rFonts w:eastAsia="Calibri"/>
          <w:lang w:eastAsia="en-US"/>
        </w:rPr>
        <w:t>(сочинение), проверяющее умение создавать собственное высказывание на</w:t>
      </w:r>
      <w:r>
        <w:rPr>
          <w:rFonts w:eastAsia="Calibri"/>
          <w:lang w:eastAsia="en-US"/>
        </w:rPr>
        <w:t xml:space="preserve"> </w:t>
      </w:r>
      <w:r w:rsidRPr="000552BF">
        <w:rPr>
          <w:rFonts w:eastAsia="Calibri"/>
          <w:lang w:eastAsia="en-US"/>
        </w:rPr>
        <w:t>основе прочитанного текста.</w:t>
      </w:r>
    </w:p>
    <w:p w14:paraId="34FD643E" w14:textId="77777777" w:rsidR="000552BF" w:rsidRDefault="000552BF" w:rsidP="00540600">
      <w:pPr>
        <w:spacing w:line="360" w:lineRule="auto"/>
        <w:ind w:firstLine="708"/>
        <w:jc w:val="both"/>
        <w:rPr>
          <w:rFonts w:eastAsia="Calibri"/>
          <w:lang w:eastAsia="en-US"/>
        </w:rPr>
      </w:pPr>
      <w:r w:rsidRPr="000552BF">
        <w:rPr>
          <w:rFonts w:eastAsia="Calibri"/>
          <w:lang w:eastAsia="en-US"/>
        </w:rPr>
        <w:t>Распределение заданий по частям экзаменационной работы с указанием</w:t>
      </w:r>
      <w:r>
        <w:rPr>
          <w:rFonts w:eastAsia="Calibri"/>
          <w:lang w:eastAsia="en-US"/>
        </w:rPr>
        <w:t xml:space="preserve"> </w:t>
      </w:r>
      <w:r w:rsidRPr="000552BF">
        <w:rPr>
          <w:rFonts w:eastAsia="Calibri"/>
          <w:lang w:eastAsia="en-US"/>
        </w:rPr>
        <w:t>первичных баллов представлено в таблице 1.</w:t>
      </w:r>
    </w:p>
    <w:p w14:paraId="77FB6AF2" w14:textId="77777777" w:rsidR="00C96263" w:rsidRPr="004776DD" w:rsidRDefault="00C96263" w:rsidP="00540600">
      <w:pPr>
        <w:spacing w:line="360" w:lineRule="auto"/>
        <w:ind w:firstLine="708"/>
        <w:jc w:val="both"/>
        <w:rPr>
          <w:rFonts w:eastAsia="Calibri"/>
          <w:lang w:eastAsia="en-US"/>
        </w:rPr>
      </w:pPr>
    </w:p>
    <w:p w14:paraId="0342D09C" w14:textId="77777777" w:rsidR="004776DD" w:rsidRPr="004776DD" w:rsidRDefault="004776DD" w:rsidP="004776DD">
      <w:pPr>
        <w:spacing w:line="276" w:lineRule="auto"/>
        <w:ind w:firstLine="709"/>
        <w:jc w:val="right"/>
        <w:rPr>
          <w:rFonts w:eastAsia="Times New Roman"/>
          <w:i/>
        </w:rPr>
      </w:pPr>
      <w:r w:rsidRPr="004776DD">
        <w:rPr>
          <w:rFonts w:eastAsia="Times New Roman"/>
          <w:i/>
        </w:rPr>
        <w:t>Таблица 1</w:t>
      </w:r>
    </w:p>
    <w:p w14:paraId="3549AC8A" w14:textId="77777777" w:rsidR="004776DD" w:rsidRPr="00AC37DB" w:rsidRDefault="004776DD" w:rsidP="004776DD">
      <w:pPr>
        <w:spacing w:line="276" w:lineRule="auto"/>
        <w:jc w:val="center"/>
        <w:rPr>
          <w:rFonts w:eastAsia="Times New Roman"/>
          <w:b/>
        </w:rPr>
      </w:pPr>
      <w:r w:rsidRPr="004776DD">
        <w:rPr>
          <w:rFonts w:eastAsia="Times New Roman"/>
          <w:b/>
        </w:rPr>
        <w:t>Распределение заданий по частям экзаменационной работы</w:t>
      </w:r>
    </w:p>
    <w:p w14:paraId="666D08FE" w14:textId="77777777" w:rsidR="004776DD" w:rsidRPr="004776DD" w:rsidRDefault="004776DD" w:rsidP="004776DD">
      <w:pPr>
        <w:spacing w:line="276" w:lineRule="auto"/>
        <w:jc w:val="center"/>
        <w:rPr>
          <w:rFonts w:eastAsia="Times New Roman"/>
          <w: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418"/>
        <w:gridCol w:w="1528"/>
        <w:gridCol w:w="2122"/>
        <w:gridCol w:w="1927"/>
        <w:gridCol w:w="1616"/>
      </w:tblGrid>
      <w:tr w:rsidR="004776DD" w:rsidRPr="004776DD" w14:paraId="4ED7A1FF" w14:textId="77777777" w:rsidTr="002602C4">
        <w:trPr>
          <w:cantSplit/>
          <w:trHeight w:val="1134"/>
          <w:jc w:val="center"/>
        </w:trPr>
        <w:tc>
          <w:tcPr>
            <w:tcW w:w="1023" w:type="dxa"/>
            <w:tcBorders>
              <w:top w:val="single" w:sz="4" w:space="0" w:color="auto"/>
              <w:left w:val="single" w:sz="4" w:space="0" w:color="auto"/>
              <w:bottom w:val="single" w:sz="4" w:space="0" w:color="auto"/>
              <w:right w:val="single" w:sz="4" w:space="0" w:color="auto"/>
            </w:tcBorders>
            <w:vAlign w:val="center"/>
          </w:tcPr>
          <w:p w14:paraId="7FFEE777" w14:textId="77777777" w:rsidR="004776DD" w:rsidRPr="004776DD" w:rsidRDefault="004776DD" w:rsidP="004776DD">
            <w:pPr>
              <w:spacing w:line="276" w:lineRule="auto"/>
              <w:jc w:val="center"/>
              <w:rPr>
                <w:rFonts w:eastAsia="Calibri"/>
                <w:lang w:eastAsia="en-US"/>
              </w:rPr>
            </w:pPr>
            <w:r w:rsidRPr="004776DD">
              <w:rPr>
                <w:rFonts w:eastAsia="Calibri"/>
                <w:lang w:eastAsia="en-US"/>
              </w:rPr>
              <w:t>Часть работы</w:t>
            </w:r>
          </w:p>
        </w:tc>
        <w:tc>
          <w:tcPr>
            <w:tcW w:w="1418" w:type="dxa"/>
            <w:tcBorders>
              <w:left w:val="single" w:sz="4" w:space="0" w:color="auto"/>
            </w:tcBorders>
            <w:vAlign w:val="center"/>
          </w:tcPr>
          <w:p w14:paraId="7102AF59" w14:textId="77777777" w:rsidR="004776DD" w:rsidRPr="004776DD" w:rsidRDefault="004776DD" w:rsidP="004776DD">
            <w:pPr>
              <w:spacing w:line="276" w:lineRule="auto"/>
              <w:jc w:val="center"/>
              <w:rPr>
                <w:rFonts w:eastAsia="Calibri"/>
                <w:lang w:eastAsia="en-US"/>
              </w:rPr>
            </w:pPr>
            <w:r w:rsidRPr="004776DD">
              <w:rPr>
                <w:rFonts w:eastAsia="Calibri"/>
                <w:lang w:eastAsia="en-US"/>
              </w:rPr>
              <w:t>Количество и перечень заданий</w:t>
            </w:r>
          </w:p>
        </w:tc>
        <w:tc>
          <w:tcPr>
            <w:tcW w:w="1528" w:type="dxa"/>
            <w:vAlign w:val="center"/>
          </w:tcPr>
          <w:p w14:paraId="45C52AB5" w14:textId="77777777" w:rsidR="001D52B9" w:rsidRDefault="004776DD" w:rsidP="001D52B9">
            <w:pPr>
              <w:spacing w:line="276" w:lineRule="auto"/>
              <w:jc w:val="center"/>
              <w:rPr>
                <w:rFonts w:eastAsia="Calibri"/>
                <w:color w:val="0070C0"/>
                <w:lang w:eastAsia="en-US"/>
              </w:rPr>
            </w:pPr>
            <w:r w:rsidRPr="004776DD">
              <w:rPr>
                <w:rFonts w:eastAsia="Calibri"/>
                <w:lang w:eastAsia="en-US"/>
              </w:rPr>
              <w:t>Максималь</w:t>
            </w:r>
          </w:p>
          <w:p w14:paraId="0F0DD190" w14:textId="14DC6E7D" w:rsidR="004776DD" w:rsidRPr="004776DD" w:rsidRDefault="004776DD" w:rsidP="001D52B9">
            <w:pPr>
              <w:spacing w:line="276" w:lineRule="auto"/>
              <w:rPr>
                <w:rFonts w:eastAsia="Calibri"/>
                <w:lang w:eastAsia="en-US"/>
              </w:rPr>
            </w:pPr>
            <w:r w:rsidRPr="004776DD">
              <w:rPr>
                <w:rFonts w:eastAsia="Calibri"/>
                <w:lang w:eastAsia="en-US"/>
              </w:rPr>
              <w:t xml:space="preserve">ный первичный балл </w:t>
            </w:r>
          </w:p>
        </w:tc>
        <w:tc>
          <w:tcPr>
            <w:tcW w:w="2122" w:type="dxa"/>
            <w:vAlign w:val="center"/>
          </w:tcPr>
          <w:p w14:paraId="202D27E7" w14:textId="77777777" w:rsidR="000552BF" w:rsidRPr="004776DD" w:rsidRDefault="004776DD" w:rsidP="000552BF">
            <w:pPr>
              <w:spacing w:line="276" w:lineRule="auto"/>
              <w:ind w:left="-57" w:right="-57"/>
              <w:jc w:val="center"/>
              <w:rPr>
                <w:rFonts w:eastAsia="Calibri"/>
                <w:spacing w:val="-4"/>
                <w:lang w:eastAsia="en-US"/>
              </w:rPr>
            </w:pPr>
            <w:r w:rsidRPr="004776DD">
              <w:rPr>
                <w:rFonts w:eastAsia="Calibri"/>
                <w:spacing w:val="-4"/>
                <w:lang w:eastAsia="en-US"/>
              </w:rPr>
              <w:t xml:space="preserve">Процент </w:t>
            </w:r>
            <w:r w:rsidR="000552BF">
              <w:rPr>
                <w:rFonts w:eastAsia="Calibri"/>
                <w:spacing w:val="-4"/>
                <w:lang w:eastAsia="en-US"/>
              </w:rPr>
              <w:t>максимального первичного балла</w:t>
            </w:r>
            <w:r w:rsidR="000552BF">
              <w:rPr>
                <w:rStyle w:val="a6"/>
                <w:rFonts w:eastAsia="Calibri"/>
                <w:spacing w:val="-4"/>
                <w:lang w:eastAsia="en-US"/>
              </w:rPr>
              <w:footnoteReference w:id="4"/>
            </w:r>
            <w:r w:rsidRPr="004776DD">
              <w:rPr>
                <w:rFonts w:eastAsia="Calibri"/>
                <w:spacing w:val="-4"/>
                <w:lang w:eastAsia="en-US"/>
              </w:rPr>
              <w:t xml:space="preserve"> </w:t>
            </w:r>
          </w:p>
          <w:p w14:paraId="7F60914C" w14:textId="77777777" w:rsidR="004776DD" w:rsidRPr="004776DD" w:rsidRDefault="004776DD" w:rsidP="004776DD">
            <w:pPr>
              <w:spacing w:line="276" w:lineRule="auto"/>
              <w:ind w:left="-57" w:right="-57"/>
              <w:jc w:val="center"/>
              <w:rPr>
                <w:rFonts w:eastAsia="Calibri"/>
                <w:spacing w:val="-4"/>
                <w:lang w:eastAsia="en-US"/>
              </w:rPr>
            </w:pPr>
          </w:p>
        </w:tc>
        <w:tc>
          <w:tcPr>
            <w:tcW w:w="1927" w:type="dxa"/>
            <w:vAlign w:val="center"/>
          </w:tcPr>
          <w:p w14:paraId="36B2FC48" w14:textId="77777777" w:rsidR="004776DD" w:rsidRPr="004776DD" w:rsidRDefault="004776DD" w:rsidP="004776DD">
            <w:pPr>
              <w:spacing w:line="276" w:lineRule="auto"/>
              <w:jc w:val="center"/>
              <w:rPr>
                <w:rFonts w:eastAsia="Calibri"/>
                <w:lang w:eastAsia="en-US"/>
              </w:rPr>
            </w:pPr>
            <w:r w:rsidRPr="004776DD">
              <w:rPr>
                <w:rFonts w:eastAsia="Calibri"/>
                <w:lang w:eastAsia="en-US"/>
              </w:rPr>
              <w:t>Тип</w:t>
            </w:r>
          </w:p>
          <w:p w14:paraId="0B8530C0" w14:textId="77777777" w:rsidR="004776DD" w:rsidRPr="004776DD" w:rsidRDefault="004776DD" w:rsidP="000552BF">
            <w:pPr>
              <w:spacing w:line="276" w:lineRule="auto"/>
              <w:jc w:val="center"/>
              <w:rPr>
                <w:rFonts w:eastAsia="Calibri"/>
                <w:lang w:eastAsia="en-US"/>
              </w:rPr>
            </w:pPr>
            <w:r w:rsidRPr="004776DD">
              <w:rPr>
                <w:rFonts w:eastAsia="Calibri"/>
                <w:lang w:eastAsia="en-US"/>
              </w:rPr>
              <w:t>задани</w:t>
            </w:r>
            <w:r w:rsidR="000552BF">
              <w:rPr>
                <w:rFonts w:eastAsia="Calibri"/>
                <w:lang w:eastAsia="en-US"/>
              </w:rPr>
              <w:t>я</w:t>
            </w:r>
          </w:p>
        </w:tc>
        <w:tc>
          <w:tcPr>
            <w:tcW w:w="1616" w:type="dxa"/>
            <w:vAlign w:val="center"/>
          </w:tcPr>
          <w:p w14:paraId="0FABDA05" w14:textId="77777777" w:rsidR="004776DD" w:rsidRPr="004776DD" w:rsidRDefault="002602C4" w:rsidP="004776DD">
            <w:pPr>
              <w:spacing w:line="276" w:lineRule="auto"/>
              <w:jc w:val="center"/>
              <w:rPr>
                <w:rFonts w:eastAsia="Calibri"/>
                <w:lang w:eastAsia="en-US"/>
              </w:rPr>
            </w:pPr>
            <w:r>
              <w:rPr>
                <w:rFonts w:eastAsia="Calibri"/>
                <w:lang w:eastAsia="en-US"/>
              </w:rPr>
              <w:t>Рекомендован</w:t>
            </w:r>
            <w:r w:rsidR="004776DD" w:rsidRPr="004776DD">
              <w:rPr>
                <w:rFonts w:eastAsia="Calibri"/>
                <w:lang w:eastAsia="en-US"/>
              </w:rPr>
              <w:t>ное время на выполнение</w:t>
            </w:r>
          </w:p>
        </w:tc>
      </w:tr>
      <w:tr w:rsidR="004776DD" w:rsidRPr="004776DD" w14:paraId="1F76E8AF" w14:textId="77777777" w:rsidTr="002602C4">
        <w:trPr>
          <w:jc w:val="center"/>
        </w:trPr>
        <w:tc>
          <w:tcPr>
            <w:tcW w:w="1023" w:type="dxa"/>
            <w:vAlign w:val="center"/>
          </w:tcPr>
          <w:p w14:paraId="416E859C" w14:textId="77777777" w:rsidR="004776DD" w:rsidRPr="004776DD" w:rsidRDefault="004776DD" w:rsidP="004776DD">
            <w:pPr>
              <w:spacing w:line="276" w:lineRule="auto"/>
              <w:jc w:val="center"/>
              <w:rPr>
                <w:rFonts w:eastAsia="Calibri"/>
                <w:lang w:eastAsia="en-US"/>
              </w:rPr>
            </w:pPr>
            <w:r w:rsidRPr="004776DD">
              <w:rPr>
                <w:rFonts w:eastAsia="Calibri"/>
                <w:lang w:eastAsia="en-US"/>
              </w:rPr>
              <w:t>Часть 1</w:t>
            </w:r>
          </w:p>
        </w:tc>
        <w:tc>
          <w:tcPr>
            <w:tcW w:w="1418" w:type="dxa"/>
            <w:vAlign w:val="center"/>
          </w:tcPr>
          <w:p w14:paraId="48088092" w14:textId="77777777" w:rsidR="004776DD" w:rsidRPr="004776DD" w:rsidRDefault="000552BF" w:rsidP="004776DD">
            <w:pPr>
              <w:spacing w:line="276" w:lineRule="auto"/>
              <w:jc w:val="center"/>
              <w:rPr>
                <w:rFonts w:eastAsia="Calibri"/>
                <w:lang w:eastAsia="en-US"/>
              </w:rPr>
            </w:pPr>
            <w:r>
              <w:rPr>
                <w:rFonts w:eastAsia="Calibri"/>
                <w:lang w:eastAsia="en-US"/>
              </w:rPr>
              <w:t>26</w:t>
            </w:r>
          </w:p>
        </w:tc>
        <w:tc>
          <w:tcPr>
            <w:tcW w:w="1528" w:type="dxa"/>
            <w:vAlign w:val="center"/>
          </w:tcPr>
          <w:p w14:paraId="09394526" w14:textId="77777777" w:rsidR="004776DD" w:rsidRPr="004776DD" w:rsidRDefault="004776DD" w:rsidP="004776DD">
            <w:pPr>
              <w:spacing w:line="276" w:lineRule="auto"/>
              <w:jc w:val="center"/>
              <w:rPr>
                <w:rFonts w:eastAsia="Calibri"/>
                <w:lang w:eastAsia="en-US"/>
              </w:rPr>
            </w:pPr>
            <w:r w:rsidRPr="004776DD">
              <w:rPr>
                <w:rFonts w:eastAsia="Calibri"/>
                <w:lang w:eastAsia="en-US"/>
              </w:rPr>
              <w:t>34</w:t>
            </w:r>
          </w:p>
        </w:tc>
        <w:tc>
          <w:tcPr>
            <w:tcW w:w="2122" w:type="dxa"/>
            <w:vAlign w:val="center"/>
          </w:tcPr>
          <w:p w14:paraId="751E69B1" w14:textId="77777777" w:rsidR="004776DD" w:rsidRPr="004776DD" w:rsidRDefault="004776DD" w:rsidP="004776DD">
            <w:pPr>
              <w:spacing w:line="276" w:lineRule="auto"/>
              <w:jc w:val="center"/>
              <w:rPr>
                <w:rFonts w:eastAsia="Calibri"/>
                <w:lang w:eastAsia="en-US"/>
              </w:rPr>
            </w:pPr>
            <w:r w:rsidRPr="004776DD">
              <w:rPr>
                <w:rFonts w:eastAsia="Calibri"/>
                <w:lang w:eastAsia="en-US"/>
              </w:rPr>
              <w:t>59%</w:t>
            </w:r>
          </w:p>
        </w:tc>
        <w:tc>
          <w:tcPr>
            <w:tcW w:w="1927" w:type="dxa"/>
            <w:vAlign w:val="center"/>
          </w:tcPr>
          <w:p w14:paraId="2AC98F8E" w14:textId="77777777" w:rsidR="004776DD" w:rsidRPr="004776DD" w:rsidRDefault="000552BF" w:rsidP="004776DD">
            <w:pPr>
              <w:spacing w:line="276" w:lineRule="auto"/>
              <w:rPr>
                <w:rFonts w:eastAsia="Calibri"/>
                <w:lang w:eastAsia="en-US"/>
              </w:rPr>
            </w:pPr>
            <w:r>
              <w:rPr>
                <w:rFonts w:eastAsia="Calibri"/>
                <w:lang w:eastAsia="en-US"/>
              </w:rPr>
              <w:t>С</w:t>
            </w:r>
            <w:r w:rsidR="004776DD" w:rsidRPr="004776DD">
              <w:rPr>
                <w:rFonts w:eastAsia="Calibri"/>
                <w:lang w:eastAsia="en-US"/>
              </w:rPr>
              <w:t xml:space="preserve"> кратким ответом</w:t>
            </w:r>
          </w:p>
        </w:tc>
        <w:tc>
          <w:tcPr>
            <w:tcW w:w="1616" w:type="dxa"/>
            <w:vAlign w:val="center"/>
          </w:tcPr>
          <w:p w14:paraId="119515ED" w14:textId="77777777" w:rsidR="004776DD" w:rsidRPr="004776DD" w:rsidRDefault="004776DD" w:rsidP="004776DD">
            <w:pPr>
              <w:spacing w:line="276" w:lineRule="auto"/>
              <w:jc w:val="center"/>
              <w:rPr>
                <w:rFonts w:eastAsia="Calibri"/>
                <w:lang w:eastAsia="en-US"/>
              </w:rPr>
            </w:pPr>
            <w:r w:rsidRPr="004776DD">
              <w:rPr>
                <w:rFonts w:eastAsia="Calibri"/>
                <w:lang w:eastAsia="en-US"/>
              </w:rPr>
              <w:t>90 мин</w:t>
            </w:r>
          </w:p>
        </w:tc>
      </w:tr>
      <w:tr w:rsidR="004776DD" w:rsidRPr="004776DD" w14:paraId="56BC5CB6" w14:textId="77777777" w:rsidTr="002602C4">
        <w:trPr>
          <w:jc w:val="center"/>
        </w:trPr>
        <w:tc>
          <w:tcPr>
            <w:tcW w:w="1023" w:type="dxa"/>
            <w:vAlign w:val="center"/>
          </w:tcPr>
          <w:p w14:paraId="2FC95545" w14:textId="77777777" w:rsidR="004776DD" w:rsidRPr="004776DD" w:rsidRDefault="004776DD" w:rsidP="004776DD">
            <w:pPr>
              <w:spacing w:line="276" w:lineRule="auto"/>
              <w:jc w:val="center"/>
              <w:rPr>
                <w:rFonts w:eastAsia="Calibri"/>
                <w:lang w:eastAsia="en-US"/>
              </w:rPr>
            </w:pPr>
            <w:r w:rsidRPr="004776DD">
              <w:rPr>
                <w:rFonts w:eastAsia="Calibri"/>
                <w:lang w:eastAsia="en-US"/>
              </w:rPr>
              <w:t>Часть 2</w:t>
            </w:r>
          </w:p>
        </w:tc>
        <w:tc>
          <w:tcPr>
            <w:tcW w:w="1418" w:type="dxa"/>
            <w:vAlign w:val="center"/>
          </w:tcPr>
          <w:p w14:paraId="59D90DC8" w14:textId="77777777" w:rsidR="004776DD" w:rsidRPr="004776DD" w:rsidRDefault="004776DD" w:rsidP="004776DD">
            <w:pPr>
              <w:spacing w:line="276" w:lineRule="auto"/>
              <w:jc w:val="center"/>
              <w:rPr>
                <w:rFonts w:eastAsia="Calibri"/>
                <w:lang w:eastAsia="en-US"/>
              </w:rPr>
            </w:pPr>
            <w:r w:rsidRPr="004776DD">
              <w:rPr>
                <w:rFonts w:eastAsia="Calibri"/>
                <w:lang w:eastAsia="en-US"/>
              </w:rPr>
              <w:t>1</w:t>
            </w:r>
          </w:p>
        </w:tc>
        <w:tc>
          <w:tcPr>
            <w:tcW w:w="1528" w:type="dxa"/>
            <w:vAlign w:val="center"/>
          </w:tcPr>
          <w:p w14:paraId="76F2AA10" w14:textId="77777777" w:rsidR="004776DD" w:rsidRPr="004776DD" w:rsidRDefault="004776DD" w:rsidP="004776DD">
            <w:pPr>
              <w:spacing w:line="276" w:lineRule="auto"/>
              <w:jc w:val="center"/>
              <w:rPr>
                <w:rFonts w:eastAsia="Calibri"/>
                <w:lang w:eastAsia="en-US"/>
              </w:rPr>
            </w:pPr>
            <w:r w:rsidRPr="004776DD">
              <w:rPr>
                <w:rFonts w:eastAsia="Calibri"/>
                <w:lang w:eastAsia="en-US"/>
              </w:rPr>
              <w:t>24</w:t>
            </w:r>
          </w:p>
        </w:tc>
        <w:tc>
          <w:tcPr>
            <w:tcW w:w="2122" w:type="dxa"/>
            <w:vAlign w:val="center"/>
          </w:tcPr>
          <w:p w14:paraId="5673240B" w14:textId="77777777" w:rsidR="004776DD" w:rsidRPr="004776DD" w:rsidRDefault="004776DD" w:rsidP="004776DD">
            <w:pPr>
              <w:spacing w:line="276" w:lineRule="auto"/>
              <w:jc w:val="center"/>
              <w:rPr>
                <w:rFonts w:eastAsia="Calibri"/>
                <w:lang w:eastAsia="en-US"/>
              </w:rPr>
            </w:pPr>
            <w:r w:rsidRPr="004776DD">
              <w:rPr>
                <w:rFonts w:eastAsia="Calibri"/>
                <w:lang w:eastAsia="en-US"/>
              </w:rPr>
              <w:t>41%</w:t>
            </w:r>
          </w:p>
        </w:tc>
        <w:tc>
          <w:tcPr>
            <w:tcW w:w="1927" w:type="dxa"/>
            <w:vAlign w:val="center"/>
          </w:tcPr>
          <w:p w14:paraId="1A3A9A22" w14:textId="77777777" w:rsidR="004776DD" w:rsidRPr="004776DD" w:rsidRDefault="000552BF" w:rsidP="00EA2619">
            <w:pPr>
              <w:spacing w:line="276" w:lineRule="auto"/>
              <w:rPr>
                <w:rFonts w:eastAsia="Calibri"/>
                <w:lang w:eastAsia="en-US"/>
              </w:rPr>
            </w:pPr>
            <w:r>
              <w:rPr>
                <w:rFonts w:eastAsia="Calibri"/>
                <w:lang w:eastAsia="en-US"/>
              </w:rPr>
              <w:t>С</w:t>
            </w:r>
            <w:r w:rsidR="004776DD" w:rsidRPr="004776DD">
              <w:rPr>
                <w:rFonts w:eastAsia="Calibri"/>
                <w:lang w:eastAsia="en-US"/>
              </w:rPr>
              <w:t xml:space="preserve"> развёрнутым ответом</w:t>
            </w:r>
          </w:p>
        </w:tc>
        <w:tc>
          <w:tcPr>
            <w:tcW w:w="1616" w:type="dxa"/>
            <w:vAlign w:val="center"/>
          </w:tcPr>
          <w:p w14:paraId="5537BF8D" w14:textId="77777777" w:rsidR="004776DD" w:rsidRPr="004776DD" w:rsidRDefault="004776DD" w:rsidP="004776DD">
            <w:pPr>
              <w:spacing w:line="276" w:lineRule="auto"/>
              <w:jc w:val="center"/>
              <w:rPr>
                <w:rFonts w:eastAsia="Calibri"/>
                <w:lang w:eastAsia="en-US"/>
              </w:rPr>
            </w:pPr>
            <w:r w:rsidRPr="004776DD">
              <w:rPr>
                <w:rFonts w:eastAsia="Calibri"/>
                <w:lang w:eastAsia="en-US"/>
              </w:rPr>
              <w:t>120 мин</w:t>
            </w:r>
          </w:p>
        </w:tc>
      </w:tr>
      <w:tr w:rsidR="004776DD" w:rsidRPr="004776DD" w14:paraId="6950AC1A" w14:textId="77777777" w:rsidTr="002602C4">
        <w:trPr>
          <w:jc w:val="center"/>
        </w:trPr>
        <w:tc>
          <w:tcPr>
            <w:tcW w:w="1023" w:type="dxa"/>
          </w:tcPr>
          <w:p w14:paraId="133D9FD1" w14:textId="77777777" w:rsidR="004776DD" w:rsidRPr="004776DD" w:rsidRDefault="004776DD" w:rsidP="004776DD">
            <w:pPr>
              <w:spacing w:line="276" w:lineRule="auto"/>
              <w:ind w:left="-57" w:right="-57"/>
              <w:jc w:val="both"/>
              <w:rPr>
                <w:rFonts w:eastAsia="Calibri"/>
                <w:i/>
                <w:spacing w:val="-4"/>
                <w:lang w:eastAsia="en-US"/>
              </w:rPr>
            </w:pPr>
            <w:r w:rsidRPr="004776DD">
              <w:rPr>
                <w:rFonts w:eastAsia="Calibri"/>
                <w:i/>
                <w:spacing w:val="-4"/>
                <w:lang w:eastAsia="en-US"/>
              </w:rPr>
              <w:t>Итого</w:t>
            </w:r>
          </w:p>
        </w:tc>
        <w:tc>
          <w:tcPr>
            <w:tcW w:w="1418" w:type="dxa"/>
          </w:tcPr>
          <w:p w14:paraId="3E28C568" w14:textId="77777777" w:rsidR="004776DD" w:rsidRPr="004776DD" w:rsidRDefault="004776DD" w:rsidP="00EA2619">
            <w:pPr>
              <w:spacing w:line="276" w:lineRule="auto"/>
              <w:jc w:val="center"/>
              <w:rPr>
                <w:rFonts w:eastAsia="Calibri"/>
                <w:lang w:eastAsia="en-US"/>
              </w:rPr>
            </w:pPr>
            <w:r w:rsidRPr="004776DD">
              <w:rPr>
                <w:rFonts w:eastAsia="Calibri"/>
                <w:lang w:eastAsia="en-US"/>
              </w:rPr>
              <w:t>2</w:t>
            </w:r>
            <w:r w:rsidR="00EA2619">
              <w:rPr>
                <w:rFonts w:eastAsia="Calibri"/>
                <w:lang w:eastAsia="en-US"/>
              </w:rPr>
              <w:t>7</w:t>
            </w:r>
          </w:p>
        </w:tc>
        <w:tc>
          <w:tcPr>
            <w:tcW w:w="1528" w:type="dxa"/>
          </w:tcPr>
          <w:p w14:paraId="3D29EE43" w14:textId="77777777" w:rsidR="004776DD" w:rsidRPr="004776DD" w:rsidRDefault="004776DD" w:rsidP="004776DD">
            <w:pPr>
              <w:spacing w:line="276" w:lineRule="auto"/>
              <w:jc w:val="center"/>
              <w:rPr>
                <w:rFonts w:eastAsia="Calibri"/>
                <w:lang w:eastAsia="en-US"/>
              </w:rPr>
            </w:pPr>
            <w:r w:rsidRPr="004776DD">
              <w:rPr>
                <w:rFonts w:eastAsia="Calibri"/>
                <w:lang w:eastAsia="en-US"/>
              </w:rPr>
              <w:t>58</w:t>
            </w:r>
          </w:p>
        </w:tc>
        <w:tc>
          <w:tcPr>
            <w:tcW w:w="2122" w:type="dxa"/>
          </w:tcPr>
          <w:p w14:paraId="0CA6651F" w14:textId="77777777" w:rsidR="004776DD" w:rsidRPr="004776DD" w:rsidRDefault="004776DD" w:rsidP="004776DD">
            <w:pPr>
              <w:spacing w:line="276" w:lineRule="auto"/>
              <w:jc w:val="center"/>
              <w:rPr>
                <w:rFonts w:eastAsia="Calibri"/>
                <w:lang w:eastAsia="en-US"/>
              </w:rPr>
            </w:pPr>
            <w:r w:rsidRPr="004776DD">
              <w:rPr>
                <w:rFonts w:eastAsia="Calibri"/>
                <w:lang w:eastAsia="en-US"/>
              </w:rPr>
              <w:t>100%</w:t>
            </w:r>
          </w:p>
        </w:tc>
        <w:tc>
          <w:tcPr>
            <w:tcW w:w="1927" w:type="dxa"/>
          </w:tcPr>
          <w:p w14:paraId="66821580" w14:textId="77777777" w:rsidR="004776DD" w:rsidRPr="004776DD" w:rsidRDefault="004776DD" w:rsidP="004776DD">
            <w:pPr>
              <w:spacing w:line="276" w:lineRule="auto"/>
              <w:jc w:val="center"/>
              <w:rPr>
                <w:rFonts w:eastAsia="Calibri"/>
                <w:lang w:eastAsia="en-US"/>
              </w:rPr>
            </w:pPr>
          </w:p>
        </w:tc>
        <w:tc>
          <w:tcPr>
            <w:tcW w:w="1616" w:type="dxa"/>
          </w:tcPr>
          <w:p w14:paraId="277FB508" w14:textId="77777777" w:rsidR="004776DD" w:rsidRPr="004776DD" w:rsidRDefault="004776DD" w:rsidP="004776DD">
            <w:pPr>
              <w:spacing w:line="276" w:lineRule="auto"/>
              <w:jc w:val="center"/>
              <w:rPr>
                <w:rFonts w:eastAsia="Calibri"/>
                <w:lang w:eastAsia="en-US"/>
              </w:rPr>
            </w:pPr>
            <w:r w:rsidRPr="004776DD">
              <w:rPr>
                <w:rFonts w:eastAsia="Calibri"/>
                <w:lang w:eastAsia="en-US"/>
              </w:rPr>
              <w:t>210 мин</w:t>
            </w:r>
          </w:p>
        </w:tc>
      </w:tr>
    </w:tbl>
    <w:p w14:paraId="56E74420" w14:textId="77777777" w:rsidR="004776DD" w:rsidRPr="004776DD" w:rsidRDefault="004776DD" w:rsidP="004776DD">
      <w:pPr>
        <w:spacing w:line="276" w:lineRule="auto"/>
        <w:jc w:val="center"/>
        <w:rPr>
          <w:rFonts w:eastAsia="Calibri"/>
          <w:b/>
          <w:lang w:eastAsia="en-US"/>
        </w:rPr>
      </w:pPr>
    </w:p>
    <w:p w14:paraId="012D61EF" w14:textId="77777777" w:rsidR="006B52DD" w:rsidRDefault="006B52DD" w:rsidP="004776DD">
      <w:pPr>
        <w:spacing w:line="276" w:lineRule="auto"/>
        <w:ind w:left="708" w:firstLine="708"/>
        <w:jc w:val="center"/>
        <w:rPr>
          <w:rFonts w:eastAsia="Calibri"/>
          <w:b/>
          <w:lang w:eastAsia="en-US"/>
        </w:rPr>
      </w:pPr>
    </w:p>
    <w:p w14:paraId="4512CD4A" w14:textId="77777777" w:rsidR="00C96263" w:rsidRDefault="002D4C28" w:rsidP="00540600">
      <w:pPr>
        <w:spacing w:line="360" w:lineRule="auto"/>
        <w:ind w:firstLine="708"/>
        <w:jc w:val="both"/>
        <w:rPr>
          <w:rFonts w:eastAsia="Calibri"/>
          <w:b/>
          <w:lang w:eastAsia="en-US"/>
        </w:rPr>
      </w:pPr>
      <w:r>
        <w:rPr>
          <w:rFonts w:eastAsia="Calibri"/>
          <w:b/>
          <w:lang w:eastAsia="en-US"/>
        </w:rPr>
        <w:t>2</w:t>
      </w:r>
      <w:r w:rsidR="00AC37DB">
        <w:rPr>
          <w:rFonts w:eastAsia="Calibri"/>
          <w:b/>
          <w:lang w:eastAsia="en-US"/>
        </w:rPr>
        <w:t>.</w:t>
      </w:r>
      <w:r w:rsidR="00810D26">
        <w:rPr>
          <w:rFonts w:eastAsia="Calibri"/>
          <w:b/>
          <w:lang w:eastAsia="en-US"/>
        </w:rPr>
        <w:t>4</w:t>
      </w:r>
      <w:r w:rsidR="00AC37DB">
        <w:rPr>
          <w:rFonts w:eastAsia="Calibri"/>
          <w:b/>
          <w:lang w:eastAsia="en-US"/>
        </w:rPr>
        <w:t xml:space="preserve">. </w:t>
      </w:r>
      <w:r w:rsidR="004776DD" w:rsidRPr="004776DD">
        <w:rPr>
          <w:rFonts w:eastAsia="Calibri"/>
          <w:b/>
          <w:lang w:eastAsia="en-US"/>
        </w:rPr>
        <w:t>Содержательные разделы экзаменационной работы</w:t>
      </w:r>
    </w:p>
    <w:p w14:paraId="7D5A63F3" w14:textId="77777777" w:rsidR="006B52DD" w:rsidRDefault="006B52DD" w:rsidP="00540600">
      <w:pPr>
        <w:spacing w:line="360" w:lineRule="auto"/>
        <w:ind w:left="708" w:firstLine="708"/>
        <w:jc w:val="both"/>
        <w:rPr>
          <w:rFonts w:eastAsia="Calibri"/>
          <w:b/>
          <w:bCs/>
          <w:lang w:eastAsia="en-US"/>
        </w:rPr>
      </w:pPr>
      <w:r>
        <w:rPr>
          <w:rFonts w:eastAsia="Calibri"/>
          <w:b/>
          <w:bCs/>
          <w:lang w:eastAsia="en-US"/>
        </w:rPr>
        <w:t xml:space="preserve"> </w:t>
      </w:r>
    </w:p>
    <w:p w14:paraId="0FB9654E" w14:textId="77777777" w:rsidR="00C96263" w:rsidRDefault="00B10734" w:rsidP="00540600">
      <w:pPr>
        <w:spacing w:line="360" w:lineRule="auto"/>
        <w:ind w:firstLine="708"/>
        <w:jc w:val="both"/>
        <w:rPr>
          <w:rFonts w:eastAsia="Calibri"/>
          <w:bCs/>
          <w:lang w:eastAsia="en-US"/>
        </w:rPr>
      </w:pPr>
      <w:r w:rsidRPr="00B10734">
        <w:rPr>
          <w:rFonts w:eastAsia="Calibri"/>
          <w:bCs/>
          <w:lang w:eastAsia="en-US"/>
        </w:rPr>
        <w:t xml:space="preserve">Распределение заданий КИМ ЕГЭ по основным содержательным разделам учебного предмета </w:t>
      </w:r>
      <w:r w:rsidR="00974749">
        <w:rPr>
          <w:rFonts w:eastAsia="Calibri"/>
          <w:bCs/>
          <w:lang w:eastAsia="en-US"/>
        </w:rPr>
        <w:t>«</w:t>
      </w:r>
      <w:r w:rsidRPr="00B10734">
        <w:rPr>
          <w:rFonts w:eastAsia="Calibri"/>
          <w:bCs/>
          <w:lang w:eastAsia="en-US"/>
        </w:rPr>
        <w:t>Русский язык</w:t>
      </w:r>
      <w:r w:rsidR="00974749">
        <w:rPr>
          <w:rFonts w:eastAsia="Calibri"/>
          <w:bCs/>
          <w:lang w:eastAsia="en-US"/>
        </w:rPr>
        <w:t>»</w:t>
      </w:r>
      <w:r>
        <w:rPr>
          <w:rFonts w:eastAsia="Calibri"/>
          <w:bCs/>
          <w:lang w:eastAsia="en-US"/>
        </w:rPr>
        <w:t xml:space="preserve"> представлено в таблице 2.</w:t>
      </w:r>
    </w:p>
    <w:p w14:paraId="567016E9" w14:textId="77777777" w:rsidR="00B10734" w:rsidRPr="004776DD" w:rsidRDefault="00B10734" w:rsidP="00B10734">
      <w:pPr>
        <w:spacing w:line="276" w:lineRule="auto"/>
        <w:ind w:firstLine="708"/>
        <w:jc w:val="both"/>
        <w:rPr>
          <w:rFonts w:eastAsia="Calibri"/>
          <w:b/>
          <w:lang w:eastAsia="en-US"/>
        </w:rPr>
      </w:pPr>
    </w:p>
    <w:p w14:paraId="252BBD9D" w14:textId="77777777" w:rsidR="004776DD" w:rsidRPr="004776DD" w:rsidRDefault="004776DD" w:rsidP="004776DD">
      <w:pPr>
        <w:spacing w:line="276" w:lineRule="auto"/>
        <w:ind w:firstLine="709"/>
        <w:jc w:val="right"/>
        <w:rPr>
          <w:rFonts w:eastAsia="Times New Roman"/>
          <w:i/>
        </w:rPr>
      </w:pPr>
      <w:r w:rsidRPr="004776DD">
        <w:rPr>
          <w:rFonts w:eastAsia="Times New Roman"/>
          <w:i/>
        </w:rPr>
        <w:lastRenderedPageBreak/>
        <w:t>Таблица 2</w:t>
      </w:r>
    </w:p>
    <w:p w14:paraId="1A160921" w14:textId="77777777" w:rsidR="00C96263" w:rsidRPr="00AC37DB" w:rsidRDefault="004776DD" w:rsidP="004776DD">
      <w:pPr>
        <w:spacing w:line="276" w:lineRule="auto"/>
        <w:jc w:val="center"/>
        <w:rPr>
          <w:rFonts w:eastAsia="Times New Roman"/>
          <w:b/>
          <w:iCs/>
        </w:rPr>
      </w:pPr>
      <w:r w:rsidRPr="004776DD">
        <w:rPr>
          <w:rFonts w:eastAsia="Times New Roman"/>
          <w:b/>
          <w:iCs/>
        </w:rPr>
        <w:t xml:space="preserve">Распределение заданий по основным содержательным разделам учебного предмета </w:t>
      </w:r>
    </w:p>
    <w:p w14:paraId="5A68E957" w14:textId="77777777" w:rsidR="00B10734" w:rsidRPr="004776DD" w:rsidRDefault="00B10734" w:rsidP="004776DD">
      <w:pPr>
        <w:spacing w:line="276" w:lineRule="auto"/>
        <w:jc w:val="center"/>
        <w:rPr>
          <w:rFonts w:eastAsia="Times New Roman"/>
          <w: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2"/>
        <w:gridCol w:w="1440"/>
        <w:gridCol w:w="1440"/>
        <w:gridCol w:w="3843"/>
      </w:tblGrid>
      <w:tr w:rsidR="004776DD" w:rsidRPr="004776DD" w14:paraId="2C2E5BA0" w14:textId="77777777" w:rsidTr="002602C4">
        <w:tc>
          <w:tcPr>
            <w:tcW w:w="2662" w:type="dxa"/>
            <w:vAlign w:val="center"/>
          </w:tcPr>
          <w:p w14:paraId="05CC8AD9" w14:textId="77777777" w:rsidR="004776DD" w:rsidRPr="004776DD" w:rsidRDefault="004776DD" w:rsidP="004776DD">
            <w:pPr>
              <w:spacing w:line="276" w:lineRule="auto"/>
              <w:jc w:val="center"/>
              <w:rPr>
                <w:rFonts w:eastAsia="Calibri"/>
                <w:lang w:eastAsia="en-US"/>
              </w:rPr>
            </w:pPr>
            <w:r w:rsidRPr="004776DD">
              <w:rPr>
                <w:rFonts w:eastAsia="Calibri"/>
                <w:lang w:eastAsia="en-US"/>
              </w:rPr>
              <w:t>Содержательный раздел</w:t>
            </w:r>
          </w:p>
        </w:tc>
        <w:tc>
          <w:tcPr>
            <w:tcW w:w="1440" w:type="dxa"/>
            <w:vAlign w:val="center"/>
          </w:tcPr>
          <w:p w14:paraId="12F74AF3" w14:textId="77777777" w:rsidR="004776DD" w:rsidRPr="004776DD" w:rsidRDefault="004776DD" w:rsidP="004776DD">
            <w:pPr>
              <w:spacing w:line="276" w:lineRule="auto"/>
              <w:jc w:val="center"/>
              <w:rPr>
                <w:rFonts w:eastAsia="Calibri"/>
                <w:lang w:eastAsia="en-US"/>
              </w:rPr>
            </w:pPr>
            <w:r w:rsidRPr="004776DD">
              <w:rPr>
                <w:rFonts w:eastAsia="Calibri"/>
                <w:lang w:eastAsia="en-US"/>
              </w:rPr>
              <w:t>Количество заданий</w:t>
            </w:r>
          </w:p>
        </w:tc>
        <w:tc>
          <w:tcPr>
            <w:tcW w:w="1440" w:type="dxa"/>
            <w:vAlign w:val="center"/>
          </w:tcPr>
          <w:p w14:paraId="340314E2" w14:textId="77777777" w:rsidR="004776DD" w:rsidRPr="004776DD" w:rsidRDefault="00C96263" w:rsidP="00C96263">
            <w:pPr>
              <w:spacing w:line="276" w:lineRule="auto"/>
              <w:jc w:val="center"/>
              <w:rPr>
                <w:rFonts w:eastAsia="Calibri"/>
                <w:lang w:eastAsia="en-US"/>
              </w:rPr>
            </w:pPr>
            <w:r>
              <w:rPr>
                <w:rFonts w:eastAsia="Calibri"/>
                <w:lang w:eastAsia="en-US"/>
              </w:rPr>
              <w:t>М</w:t>
            </w:r>
            <w:r w:rsidRPr="00C96263">
              <w:rPr>
                <w:rFonts w:eastAsia="Calibri"/>
                <w:lang w:eastAsia="en-US"/>
              </w:rPr>
              <w:t>аксимальн</w:t>
            </w:r>
            <w:r>
              <w:rPr>
                <w:rFonts w:eastAsia="Calibri"/>
                <w:lang w:eastAsia="en-US"/>
              </w:rPr>
              <w:t xml:space="preserve">ый </w:t>
            </w:r>
            <w:r w:rsidRPr="00C96263">
              <w:rPr>
                <w:rFonts w:eastAsia="Calibri"/>
                <w:lang w:eastAsia="en-US"/>
              </w:rPr>
              <w:t>первичн</w:t>
            </w:r>
            <w:r>
              <w:rPr>
                <w:rFonts w:eastAsia="Calibri"/>
                <w:lang w:eastAsia="en-US"/>
              </w:rPr>
              <w:t>ый</w:t>
            </w:r>
            <w:r w:rsidRPr="00C96263">
              <w:rPr>
                <w:rFonts w:eastAsia="Calibri"/>
                <w:lang w:eastAsia="en-US"/>
              </w:rPr>
              <w:t xml:space="preserve"> балл</w:t>
            </w:r>
            <w:r w:rsidR="00F408C3">
              <w:rPr>
                <w:rFonts w:eastAsia="Calibri"/>
                <w:lang w:eastAsia="en-US"/>
              </w:rPr>
              <w:t xml:space="preserve"> (МПБ)</w:t>
            </w:r>
          </w:p>
        </w:tc>
        <w:tc>
          <w:tcPr>
            <w:tcW w:w="3843" w:type="dxa"/>
            <w:vAlign w:val="center"/>
          </w:tcPr>
          <w:p w14:paraId="7544FC50" w14:textId="77777777" w:rsidR="004776DD" w:rsidRPr="004776DD" w:rsidRDefault="004776DD" w:rsidP="004776DD">
            <w:pPr>
              <w:spacing w:line="276" w:lineRule="auto"/>
              <w:ind w:left="-57" w:right="-57"/>
              <w:jc w:val="center"/>
              <w:rPr>
                <w:rFonts w:eastAsia="Calibri"/>
                <w:lang w:eastAsia="en-US"/>
              </w:rPr>
            </w:pPr>
            <w:r w:rsidRPr="004776DD">
              <w:rPr>
                <w:rFonts w:eastAsia="Calibri"/>
                <w:lang w:eastAsia="en-US"/>
              </w:rPr>
              <w:t xml:space="preserve">Процент </w:t>
            </w:r>
            <w:r w:rsidR="00F408C3">
              <w:rPr>
                <w:rFonts w:eastAsia="Calibri"/>
                <w:lang w:eastAsia="en-US"/>
              </w:rPr>
              <w:t xml:space="preserve">МПБ </w:t>
            </w:r>
            <w:r w:rsidRPr="004776DD">
              <w:rPr>
                <w:rFonts w:eastAsia="Calibri"/>
                <w:lang w:eastAsia="en-US"/>
              </w:rPr>
              <w:t>за выполнение заданий данного раздела</w:t>
            </w:r>
            <w:r w:rsidR="00F408C3">
              <w:rPr>
                <w:rFonts w:eastAsia="Calibri"/>
                <w:lang w:eastAsia="en-US"/>
              </w:rPr>
              <w:t xml:space="preserve"> содержания от МПБ за всю работу, равного 58 баллам</w:t>
            </w:r>
          </w:p>
          <w:p w14:paraId="72907D93" w14:textId="77777777" w:rsidR="004776DD" w:rsidRPr="004776DD" w:rsidRDefault="004776DD" w:rsidP="004776DD">
            <w:pPr>
              <w:spacing w:line="276" w:lineRule="auto"/>
              <w:ind w:left="-57" w:right="-57"/>
              <w:jc w:val="center"/>
              <w:rPr>
                <w:rFonts w:eastAsia="Calibri"/>
                <w:lang w:eastAsia="en-US"/>
              </w:rPr>
            </w:pPr>
          </w:p>
        </w:tc>
      </w:tr>
      <w:tr w:rsidR="004776DD" w:rsidRPr="004776DD" w14:paraId="1A2DB212" w14:textId="77777777" w:rsidTr="002602C4">
        <w:tc>
          <w:tcPr>
            <w:tcW w:w="2662" w:type="dxa"/>
          </w:tcPr>
          <w:p w14:paraId="097DE045" w14:textId="77777777" w:rsidR="004776DD" w:rsidRPr="004776DD" w:rsidRDefault="004776DD" w:rsidP="004776DD">
            <w:pPr>
              <w:spacing w:line="276" w:lineRule="auto"/>
              <w:rPr>
                <w:rFonts w:eastAsia="Calibri"/>
                <w:lang w:eastAsia="en-US"/>
              </w:rPr>
            </w:pPr>
            <w:r w:rsidRPr="004776DD">
              <w:rPr>
                <w:rFonts w:eastAsia="Calibri"/>
                <w:lang w:eastAsia="en-US"/>
              </w:rPr>
              <w:t xml:space="preserve">Речь. Текст </w:t>
            </w:r>
          </w:p>
        </w:tc>
        <w:tc>
          <w:tcPr>
            <w:tcW w:w="1440" w:type="dxa"/>
            <w:vAlign w:val="center"/>
          </w:tcPr>
          <w:p w14:paraId="3D11740F" w14:textId="77777777" w:rsidR="004776DD" w:rsidRPr="004776DD" w:rsidRDefault="004776DD" w:rsidP="004776DD">
            <w:pPr>
              <w:spacing w:line="276" w:lineRule="auto"/>
              <w:jc w:val="center"/>
              <w:rPr>
                <w:rFonts w:eastAsia="Calibri"/>
                <w:lang w:eastAsia="en-US"/>
              </w:rPr>
            </w:pPr>
            <w:r w:rsidRPr="004776DD">
              <w:rPr>
                <w:rFonts w:eastAsia="Calibri"/>
                <w:lang w:eastAsia="en-US"/>
              </w:rPr>
              <w:t>5</w:t>
            </w:r>
          </w:p>
        </w:tc>
        <w:tc>
          <w:tcPr>
            <w:tcW w:w="1440" w:type="dxa"/>
            <w:vAlign w:val="center"/>
          </w:tcPr>
          <w:p w14:paraId="619E37BE" w14:textId="77777777" w:rsidR="004776DD" w:rsidRPr="004776DD" w:rsidRDefault="0007042E" w:rsidP="004776DD">
            <w:pPr>
              <w:spacing w:line="276" w:lineRule="auto"/>
              <w:jc w:val="center"/>
              <w:rPr>
                <w:rFonts w:eastAsia="Calibri"/>
                <w:lang w:eastAsia="en-US"/>
              </w:rPr>
            </w:pPr>
            <w:r>
              <w:rPr>
                <w:rFonts w:eastAsia="Calibri"/>
                <w:lang w:eastAsia="en-US"/>
              </w:rPr>
              <w:t>5</w:t>
            </w:r>
          </w:p>
        </w:tc>
        <w:tc>
          <w:tcPr>
            <w:tcW w:w="3843" w:type="dxa"/>
            <w:vAlign w:val="center"/>
          </w:tcPr>
          <w:p w14:paraId="0DCD5B21" w14:textId="77777777" w:rsidR="004776DD" w:rsidRPr="004776DD" w:rsidRDefault="0007042E" w:rsidP="004776DD">
            <w:pPr>
              <w:spacing w:line="276" w:lineRule="auto"/>
              <w:jc w:val="center"/>
              <w:rPr>
                <w:rFonts w:eastAsia="Calibri"/>
                <w:lang w:eastAsia="en-US"/>
              </w:rPr>
            </w:pPr>
            <w:r>
              <w:rPr>
                <w:rFonts w:eastAsia="Calibri"/>
                <w:lang w:eastAsia="en-US"/>
              </w:rPr>
              <w:t>9</w:t>
            </w:r>
            <w:r w:rsidR="004776DD" w:rsidRPr="004776DD">
              <w:rPr>
                <w:rFonts w:eastAsia="Calibri"/>
                <w:lang w:eastAsia="en-US"/>
              </w:rPr>
              <w:t>%</w:t>
            </w:r>
          </w:p>
        </w:tc>
      </w:tr>
      <w:tr w:rsidR="004776DD" w:rsidRPr="004776DD" w14:paraId="7D4D0E3D" w14:textId="77777777" w:rsidTr="002602C4">
        <w:tc>
          <w:tcPr>
            <w:tcW w:w="2662" w:type="dxa"/>
          </w:tcPr>
          <w:p w14:paraId="66150F0A" w14:textId="77777777" w:rsidR="004776DD" w:rsidRPr="004776DD" w:rsidRDefault="004776DD" w:rsidP="004776DD">
            <w:pPr>
              <w:spacing w:line="276" w:lineRule="auto"/>
              <w:rPr>
                <w:rFonts w:eastAsia="Calibri"/>
                <w:lang w:eastAsia="en-US"/>
              </w:rPr>
            </w:pPr>
            <w:r w:rsidRPr="004776DD">
              <w:rPr>
                <w:rFonts w:eastAsia="Calibri"/>
                <w:lang w:eastAsia="en-US"/>
              </w:rPr>
              <w:t>Лексика и фразеология</w:t>
            </w:r>
          </w:p>
        </w:tc>
        <w:tc>
          <w:tcPr>
            <w:tcW w:w="1440" w:type="dxa"/>
            <w:vAlign w:val="center"/>
          </w:tcPr>
          <w:p w14:paraId="50EEDCCE" w14:textId="77777777" w:rsidR="004776DD" w:rsidRPr="004776DD" w:rsidRDefault="004776DD" w:rsidP="004776DD">
            <w:pPr>
              <w:spacing w:line="276" w:lineRule="auto"/>
              <w:jc w:val="center"/>
              <w:rPr>
                <w:rFonts w:eastAsia="Calibri"/>
                <w:lang w:eastAsia="en-US"/>
              </w:rPr>
            </w:pPr>
            <w:r w:rsidRPr="004776DD">
              <w:rPr>
                <w:rFonts w:eastAsia="Calibri"/>
                <w:lang w:eastAsia="en-US"/>
              </w:rPr>
              <w:t>2</w:t>
            </w:r>
          </w:p>
        </w:tc>
        <w:tc>
          <w:tcPr>
            <w:tcW w:w="1440" w:type="dxa"/>
            <w:vAlign w:val="center"/>
          </w:tcPr>
          <w:p w14:paraId="7699B36F" w14:textId="77777777" w:rsidR="004776DD" w:rsidRPr="004776DD" w:rsidRDefault="004776DD" w:rsidP="004776DD">
            <w:pPr>
              <w:spacing w:line="276" w:lineRule="auto"/>
              <w:jc w:val="center"/>
              <w:rPr>
                <w:rFonts w:eastAsia="Calibri"/>
                <w:lang w:eastAsia="en-US"/>
              </w:rPr>
            </w:pPr>
            <w:r w:rsidRPr="004776DD">
              <w:rPr>
                <w:rFonts w:eastAsia="Calibri"/>
                <w:lang w:eastAsia="en-US"/>
              </w:rPr>
              <w:t>2</w:t>
            </w:r>
          </w:p>
        </w:tc>
        <w:tc>
          <w:tcPr>
            <w:tcW w:w="3843" w:type="dxa"/>
            <w:vAlign w:val="center"/>
          </w:tcPr>
          <w:p w14:paraId="0185990C" w14:textId="77777777" w:rsidR="004776DD" w:rsidRPr="004776DD" w:rsidRDefault="004776DD" w:rsidP="004776DD">
            <w:pPr>
              <w:spacing w:line="276" w:lineRule="auto"/>
              <w:jc w:val="center"/>
              <w:rPr>
                <w:rFonts w:eastAsia="Calibri"/>
                <w:lang w:eastAsia="en-US"/>
              </w:rPr>
            </w:pPr>
            <w:r w:rsidRPr="004776DD">
              <w:rPr>
                <w:rFonts w:eastAsia="Calibri"/>
                <w:lang w:eastAsia="en-US"/>
              </w:rPr>
              <w:t>3%</w:t>
            </w:r>
          </w:p>
        </w:tc>
      </w:tr>
      <w:tr w:rsidR="004776DD" w:rsidRPr="004776DD" w14:paraId="11406653" w14:textId="77777777" w:rsidTr="002602C4">
        <w:tc>
          <w:tcPr>
            <w:tcW w:w="2662" w:type="dxa"/>
          </w:tcPr>
          <w:p w14:paraId="102832CD" w14:textId="77777777" w:rsidR="004776DD" w:rsidRPr="004776DD" w:rsidRDefault="004776DD" w:rsidP="004776DD">
            <w:pPr>
              <w:spacing w:line="276" w:lineRule="auto"/>
              <w:rPr>
                <w:rFonts w:eastAsia="Calibri"/>
                <w:lang w:eastAsia="en-US"/>
              </w:rPr>
            </w:pPr>
            <w:r w:rsidRPr="004776DD">
              <w:rPr>
                <w:rFonts w:eastAsia="Calibri"/>
                <w:lang w:eastAsia="en-US"/>
              </w:rPr>
              <w:t>Речь. Нормы орфографии</w:t>
            </w:r>
          </w:p>
        </w:tc>
        <w:tc>
          <w:tcPr>
            <w:tcW w:w="1440" w:type="dxa"/>
            <w:vAlign w:val="center"/>
          </w:tcPr>
          <w:p w14:paraId="71318C0E" w14:textId="77777777" w:rsidR="004776DD" w:rsidRPr="004776DD" w:rsidRDefault="004776DD" w:rsidP="004776DD">
            <w:pPr>
              <w:spacing w:line="276" w:lineRule="auto"/>
              <w:jc w:val="center"/>
              <w:rPr>
                <w:rFonts w:eastAsia="Calibri"/>
                <w:lang w:eastAsia="en-US"/>
              </w:rPr>
            </w:pPr>
            <w:r w:rsidRPr="004776DD">
              <w:rPr>
                <w:rFonts w:eastAsia="Calibri"/>
                <w:lang w:eastAsia="en-US"/>
              </w:rPr>
              <w:t>7</w:t>
            </w:r>
          </w:p>
        </w:tc>
        <w:tc>
          <w:tcPr>
            <w:tcW w:w="1440" w:type="dxa"/>
            <w:vAlign w:val="center"/>
          </w:tcPr>
          <w:p w14:paraId="14D6EE06" w14:textId="77777777" w:rsidR="004776DD" w:rsidRPr="004776DD" w:rsidRDefault="004776DD" w:rsidP="004776DD">
            <w:pPr>
              <w:spacing w:line="276" w:lineRule="auto"/>
              <w:jc w:val="center"/>
              <w:rPr>
                <w:rFonts w:eastAsia="Calibri"/>
                <w:lang w:eastAsia="en-US"/>
              </w:rPr>
            </w:pPr>
            <w:r w:rsidRPr="004776DD">
              <w:rPr>
                <w:rFonts w:eastAsia="Calibri"/>
                <w:lang w:eastAsia="en-US"/>
              </w:rPr>
              <w:t>7</w:t>
            </w:r>
          </w:p>
        </w:tc>
        <w:tc>
          <w:tcPr>
            <w:tcW w:w="3843" w:type="dxa"/>
            <w:vAlign w:val="center"/>
          </w:tcPr>
          <w:p w14:paraId="14761641" w14:textId="77777777" w:rsidR="004776DD" w:rsidRPr="004776DD" w:rsidRDefault="004776DD" w:rsidP="004776DD">
            <w:pPr>
              <w:spacing w:line="276" w:lineRule="auto"/>
              <w:jc w:val="center"/>
              <w:rPr>
                <w:rFonts w:eastAsia="Calibri"/>
                <w:lang w:eastAsia="en-US"/>
              </w:rPr>
            </w:pPr>
            <w:r w:rsidRPr="004776DD">
              <w:rPr>
                <w:rFonts w:eastAsia="Calibri"/>
                <w:lang w:eastAsia="en-US"/>
              </w:rPr>
              <w:t>12%</w:t>
            </w:r>
          </w:p>
        </w:tc>
      </w:tr>
      <w:tr w:rsidR="004776DD" w:rsidRPr="004776DD" w14:paraId="697D1D3E" w14:textId="77777777" w:rsidTr="002602C4">
        <w:tc>
          <w:tcPr>
            <w:tcW w:w="2662" w:type="dxa"/>
          </w:tcPr>
          <w:p w14:paraId="6EA24628" w14:textId="77777777" w:rsidR="004776DD" w:rsidRPr="004776DD" w:rsidRDefault="004776DD" w:rsidP="004776DD">
            <w:pPr>
              <w:spacing w:line="276" w:lineRule="auto"/>
              <w:rPr>
                <w:rFonts w:eastAsia="Calibri"/>
                <w:lang w:eastAsia="en-US"/>
              </w:rPr>
            </w:pPr>
            <w:r w:rsidRPr="004776DD">
              <w:rPr>
                <w:rFonts w:eastAsia="Calibri"/>
                <w:lang w:eastAsia="en-US"/>
              </w:rPr>
              <w:t>Речь. Нормы пунктуации</w:t>
            </w:r>
          </w:p>
        </w:tc>
        <w:tc>
          <w:tcPr>
            <w:tcW w:w="1440" w:type="dxa"/>
            <w:vAlign w:val="center"/>
          </w:tcPr>
          <w:p w14:paraId="626A5BB9" w14:textId="77777777" w:rsidR="004776DD" w:rsidRPr="004776DD" w:rsidRDefault="0007042E" w:rsidP="004776DD">
            <w:pPr>
              <w:spacing w:line="276" w:lineRule="auto"/>
              <w:jc w:val="center"/>
              <w:rPr>
                <w:rFonts w:eastAsia="Calibri"/>
                <w:lang w:eastAsia="en-US"/>
              </w:rPr>
            </w:pPr>
            <w:r>
              <w:rPr>
                <w:rFonts w:eastAsia="Calibri"/>
                <w:lang w:eastAsia="en-US"/>
              </w:rPr>
              <w:t>6</w:t>
            </w:r>
          </w:p>
        </w:tc>
        <w:tc>
          <w:tcPr>
            <w:tcW w:w="1440" w:type="dxa"/>
            <w:vAlign w:val="center"/>
          </w:tcPr>
          <w:p w14:paraId="254DB754" w14:textId="77777777" w:rsidR="004776DD" w:rsidRPr="004776DD" w:rsidRDefault="0007042E" w:rsidP="004776DD">
            <w:pPr>
              <w:spacing w:line="276" w:lineRule="auto"/>
              <w:jc w:val="center"/>
              <w:rPr>
                <w:rFonts w:eastAsia="Calibri"/>
                <w:lang w:eastAsia="en-US"/>
              </w:rPr>
            </w:pPr>
            <w:r>
              <w:rPr>
                <w:rFonts w:eastAsia="Calibri"/>
                <w:lang w:eastAsia="en-US"/>
              </w:rPr>
              <w:t>7</w:t>
            </w:r>
          </w:p>
        </w:tc>
        <w:tc>
          <w:tcPr>
            <w:tcW w:w="3843" w:type="dxa"/>
            <w:vAlign w:val="center"/>
          </w:tcPr>
          <w:p w14:paraId="317ED34E" w14:textId="77777777" w:rsidR="004776DD" w:rsidRPr="004776DD" w:rsidRDefault="004776DD" w:rsidP="004776DD">
            <w:pPr>
              <w:spacing w:line="276" w:lineRule="auto"/>
              <w:jc w:val="center"/>
              <w:rPr>
                <w:rFonts w:eastAsia="Calibri"/>
                <w:lang w:eastAsia="en-US"/>
              </w:rPr>
            </w:pPr>
            <w:r w:rsidRPr="004776DD">
              <w:rPr>
                <w:rFonts w:eastAsia="Calibri"/>
                <w:lang w:eastAsia="en-US"/>
              </w:rPr>
              <w:t>12%</w:t>
            </w:r>
          </w:p>
        </w:tc>
      </w:tr>
      <w:tr w:rsidR="004776DD" w:rsidRPr="004776DD" w14:paraId="03FA6C99" w14:textId="77777777" w:rsidTr="002602C4">
        <w:tc>
          <w:tcPr>
            <w:tcW w:w="2662" w:type="dxa"/>
          </w:tcPr>
          <w:p w14:paraId="7FD7BF6B" w14:textId="77777777" w:rsidR="004776DD" w:rsidRPr="004776DD" w:rsidRDefault="004776DD" w:rsidP="004776DD">
            <w:pPr>
              <w:spacing w:line="276" w:lineRule="auto"/>
              <w:rPr>
                <w:rFonts w:eastAsia="Calibri"/>
                <w:lang w:eastAsia="en-US"/>
              </w:rPr>
            </w:pPr>
            <w:r w:rsidRPr="004776DD">
              <w:rPr>
                <w:rFonts w:eastAsia="Calibri"/>
                <w:lang w:eastAsia="en-US"/>
              </w:rPr>
              <w:t>Речь. Языковые нормы</w:t>
            </w:r>
          </w:p>
        </w:tc>
        <w:tc>
          <w:tcPr>
            <w:tcW w:w="1440" w:type="dxa"/>
            <w:vAlign w:val="center"/>
          </w:tcPr>
          <w:p w14:paraId="12D75B4B" w14:textId="77777777" w:rsidR="004776DD" w:rsidRPr="004776DD" w:rsidRDefault="004776DD" w:rsidP="004776DD">
            <w:pPr>
              <w:spacing w:line="276" w:lineRule="auto"/>
              <w:jc w:val="center"/>
              <w:rPr>
                <w:rFonts w:eastAsia="Calibri"/>
                <w:lang w:eastAsia="en-US"/>
              </w:rPr>
            </w:pPr>
            <w:r w:rsidRPr="004776DD">
              <w:rPr>
                <w:rFonts w:eastAsia="Calibri"/>
                <w:lang w:eastAsia="en-US"/>
              </w:rPr>
              <w:t>5</w:t>
            </w:r>
          </w:p>
        </w:tc>
        <w:tc>
          <w:tcPr>
            <w:tcW w:w="1440" w:type="dxa"/>
            <w:vAlign w:val="center"/>
          </w:tcPr>
          <w:p w14:paraId="6AD6039E" w14:textId="77777777" w:rsidR="004776DD" w:rsidRPr="004776DD" w:rsidRDefault="004776DD" w:rsidP="004776DD">
            <w:pPr>
              <w:spacing w:line="276" w:lineRule="auto"/>
              <w:jc w:val="center"/>
              <w:rPr>
                <w:rFonts w:eastAsia="Calibri"/>
                <w:lang w:eastAsia="en-US"/>
              </w:rPr>
            </w:pPr>
            <w:r w:rsidRPr="004776DD">
              <w:rPr>
                <w:rFonts w:eastAsia="Calibri"/>
                <w:lang w:eastAsia="en-US"/>
              </w:rPr>
              <w:t>9</w:t>
            </w:r>
          </w:p>
        </w:tc>
        <w:tc>
          <w:tcPr>
            <w:tcW w:w="3843" w:type="dxa"/>
            <w:vAlign w:val="center"/>
          </w:tcPr>
          <w:p w14:paraId="2F55A728" w14:textId="77777777" w:rsidR="004776DD" w:rsidRPr="004776DD" w:rsidRDefault="004776DD" w:rsidP="0007042E">
            <w:pPr>
              <w:spacing w:line="276" w:lineRule="auto"/>
              <w:jc w:val="center"/>
              <w:rPr>
                <w:rFonts w:eastAsia="Calibri"/>
                <w:lang w:eastAsia="en-US"/>
              </w:rPr>
            </w:pPr>
            <w:r w:rsidRPr="004776DD">
              <w:rPr>
                <w:rFonts w:eastAsia="Calibri"/>
                <w:lang w:eastAsia="en-US"/>
              </w:rPr>
              <w:t>1</w:t>
            </w:r>
            <w:r w:rsidR="0007042E">
              <w:rPr>
                <w:rFonts w:eastAsia="Calibri"/>
                <w:lang w:eastAsia="en-US"/>
              </w:rPr>
              <w:t>6</w:t>
            </w:r>
            <w:r w:rsidRPr="004776DD">
              <w:rPr>
                <w:rFonts w:eastAsia="Calibri"/>
                <w:lang w:eastAsia="en-US"/>
              </w:rPr>
              <w:t>%</w:t>
            </w:r>
          </w:p>
        </w:tc>
      </w:tr>
      <w:tr w:rsidR="004776DD" w:rsidRPr="004776DD" w14:paraId="65C0BD70" w14:textId="77777777" w:rsidTr="002602C4">
        <w:tc>
          <w:tcPr>
            <w:tcW w:w="2662" w:type="dxa"/>
          </w:tcPr>
          <w:p w14:paraId="3924CC80" w14:textId="77777777" w:rsidR="004776DD" w:rsidRPr="004776DD" w:rsidRDefault="004776DD" w:rsidP="004776DD">
            <w:pPr>
              <w:spacing w:line="276" w:lineRule="auto"/>
              <w:rPr>
                <w:rFonts w:eastAsia="Calibri"/>
                <w:lang w:eastAsia="en-US"/>
              </w:rPr>
            </w:pPr>
            <w:r w:rsidRPr="004776DD">
              <w:rPr>
                <w:rFonts w:eastAsia="Calibri"/>
                <w:lang w:eastAsia="en-US"/>
              </w:rPr>
              <w:t xml:space="preserve">Речь. Выразительность </w:t>
            </w:r>
          </w:p>
          <w:p w14:paraId="53C616B4" w14:textId="77777777" w:rsidR="004776DD" w:rsidRPr="004776DD" w:rsidRDefault="004776DD" w:rsidP="004776DD">
            <w:pPr>
              <w:spacing w:line="276" w:lineRule="auto"/>
              <w:rPr>
                <w:rFonts w:eastAsia="Calibri"/>
                <w:lang w:eastAsia="en-US"/>
              </w:rPr>
            </w:pPr>
            <w:r w:rsidRPr="004776DD">
              <w:rPr>
                <w:rFonts w:eastAsia="Calibri"/>
                <w:lang w:eastAsia="en-US"/>
              </w:rPr>
              <w:t>русской речи</w:t>
            </w:r>
          </w:p>
        </w:tc>
        <w:tc>
          <w:tcPr>
            <w:tcW w:w="1440" w:type="dxa"/>
            <w:vAlign w:val="center"/>
          </w:tcPr>
          <w:p w14:paraId="7161C6D0" w14:textId="77777777" w:rsidR="004776DD" w:rsidRPr="004776DD" w:rsidRDefault="004776DD" w:rsidP="004776DD">
            <w:pPr>
              <w:spacing w:line="276" w:lineRule="auto"/>
              <w:jc w:val="center"/>
              <w:rPr>
                <w:rFonts w:eastAsia="Calibri"/>
                <w:lang w:eastAsia="en-US"/>
              </w:rPr>
            </w:pPr>
            <w:r w:rsidRPr="004776DD">
              <w:rPr>
                <w:rFonts w:eastAsia="Calibri"/>
                <w:lang w:eastAsia="en-US"/>
              </w:rPr>
              <w:t>1</w:t>
            </w:r>
          </w:p>
        </w:tc>
        <w:tc>
          <w:tcPr>
            <w:tcW w:w="1440" w:type="dxa"/>
            <w:vAlign w:val="center"/>
          </w:tcPr>
          <w:p w14:paraId="4F150815" w14:textId="77777777" w:rsidR="004776DD" w:rsidRPr="004776DD" w:rsidRDefault="004776DD" w:rsidP="004776DD">
            <w:pPr>
              <w:spacing w:line="276" w:lineRule="auto"/>
              <w:jc w:val="center"/>
              <w:rPr>
                <w:rFonts w:eastAsia="Calibri"/>
                <w:lang w:eastAsia="en-US"/>
              </w:rPr>
            </w:pPr>
            <w:r w:rsidRPr="004776DD">
              <w:rPr>
                <w:rFonts w:eastAsia="Calibri"/>
                <w:lang w:eastAsia="en-US"/>
              </w:rPr>
              <w:t>4</w:t>
            </w:r>
          </w:p>
        </w:tc>
        <w:tc>
          <w:tcPr>
            <w:tcW w:w="3843" w:type="dxa"/>
            <w:vAlign w:val="center"/>
          </w:tcPr>
          <w:p w14:paraId="74E3E478" w14:textId="77777777" w:rsidR="004776DD" w:rsidRPr="004776DD" w:rsidRDefault="004776DD" w:rsidP="004776DD">
            <w:pPr>
              <w:spacing w:line="276" w:lineRule="auto"/>
              <w:jc w:val="center"/>
              <w:rPr>
                <w:rFonts w:eastAsia="Calibri"/>
                <w:lang w:eastAsia="en-US"/>
              </w:rPr>
            </w:pPr>
            <w:r w:rsidRPr="004776DD">
              <w:rPr>
                <w:rFonts w:eastAsia="Calibri"/>
                <w:lang w:eastAsia="en-US"/>
              </w:rPr>
              <w:t>7%</w:t>
            </w:r>
          </w:p>
        </w:tc>
      </w:tr>
      <w:tr w:rsidR="004776DD" w:rsidRPr="004776DD" w14:paraId="7581CB85" w14:textId="77777777" w:rsidTr="002602C4">
        <w:tc>
          <w:tcPr>
            <w:tcW w:w="2662" w:type="dxa"/>
          </w:tcPr>
          <w:p w14:paraId="2E30569E" w14:textId="77777777" w:rsidR="004776DD" w:rsidRPr="004776DD" w:rsidRDefault="004776DD" w:rsidP="004776DD">
            <w:pPr>
              <w:spacing w:line="276" w:lineRule="auto"/>
              <w:rPr>
                <w:rFonts w:eastAsia="Calibri"/>
                <w:lang w:eastAsia="en-US"/>
              </w:rPr>
            </w:pPr>
            <w:r w:rsidRPr="004776DD">
              <w:rPr>
                <w:rFonts w:eastAsia="Calibri"/>
                <w:lang w:eastAsia="en-US"/>
              </w:rPr>
              <w:t>Развитие речи. Сочинение</w:t>
            </w:r>
          </w:p>
        </w:tc>
        <w:tc>
          <w:tcPr>
            <w:tcW w:w="1440" w:type="dxa"/>
            <w:vAlign w:val="center"/>
          </w:tcPr>
          <w:p w14:paraId="0F77B894" w14:textId="77777777" w:rsidR="004776DD" w:rsidRPr="004776DD" w:rsidRDefault="004776DD" w:rsidP="004776DD">
            <w:pPr>
              <w:spacing w:line="276" w:lineRule="auto"/>
              <w:jc w:val="center"/>
              <w:rPr>
                <w:rFonts w:eastAsia="Calibri"/>
                <w:lang w:eastAsia="en-US"/>
              </w:rPr>
            </w:pPr>
            <w:r w:rsidRPr="004776DD">
              <w:rPr>
                <w:rFonts w:eastAsia="Calibri"/>
                <w:lang w:eastAsia="en-US"/>
              </w:rPr>
              <w:t>1</w:t>
            </w:r>
          </w:p>
        </w:tc>
        <w:tc>
          <w:tcPr>
            <w:tcW w:w="1440" w:type="dxa"/>
            <w:vAlign w:val="center"/>
          </w:tcPr>
          <w:p w14:paraId="7EF0BCAF" w14:textId="77777777" w:rsidR="004776DD" w:rsidRPr="004776DD" w:rsidRDefault="004776DD" w:rsidP="004776DD">
            <w:pPr>
              <w:spacing w:line="276" w:lineRule="auto"/>
              <w:jc w:val="center"/>
              <w:rPr>
                <w:rFonts w:eastAsia="Calibri"/>
                <w:lang w:eastAsia="en-US"/>
              </w:rPr>
            </w:pPr>
            <w:r w:rsidRPr="004776DD">
              <w:rPr>
                <w:rFonts w:eastAsia="Calibri"/>
                <w:lang w:eastAsia="en-US"/>
              </w:rPr>
              <w:t>24</w:t>
            </w:r>
          </w:p>
        </w:tc>
        <w:tc>
          <w:tcPr>
            <w:tcW w:w="3843" w:type="dxa"/>
            <w:vAlign w:val="center"/>
          </w:tcPr>
          <w:p w14:paraId="74838B3E" w14:textId="77777777" w:rsidR="004776DD" w:rsidRPr="004776DD" w:rsidRDefault="004776DD" w:rsidP="004776DD">
            <w:pPr>
              <w:spacing w:line="276" w:lineRule="auto"/>
              <w:jc w:val="center"/>
              <w:rPr>
                <w:rFonts w:eastAsia="Calibri"/>
                <w:lang w:eastAsia="en-US"/>
              </w:rPr>
            </w:pPr>
            <w:r w:rsidRPr="004776DD">
              <w:rPr>
                <w:rFonts w:eastAsia="Calibri"/>
                <w:lang w:eastAsia="en-US"/>
              </w:rPr>
              <w:t>41%</w:t>
            </w:r>
          </w:p>
        </w:tc>
      </w:tr>
      <w:tr w:rsidR="004776DD" w:rsidRPr="004776DD" w14:paraId="2097BB87" w14:textId="77777777" w:rsidTr="002602C4">
        <w:tc>
          <w:tcPr>
            <w:tcW w:w="2662" w:type="dxa"/>
          </w:tcPr>
          <w:p w14:paraId="0F69B337" w14:textId="77777777" w:rsidR="004776DD" w:rsidRPr="004776DD" w:rsidRDefault="004776DD" w:rsidP="004776DD">
            <w:pPr>
              <w:spacing w:line="276" w:lineRule="auto"/>
              <w:jc w:val="right"/>
              <w:rPr>
                <w:rFonts w:eastAsia="Calibri"/>
                <w:i/>
                <w:lang w:eastAsia="en-US"/>
              </w:rPr>
            </w:pPr>
            <w:r w:rsidRPr="004776DD">
              <w:rPr>
                <w:rFonts w:eastAsia="Calibri"/>
                <w:i/>
                <w:lang w:eastAsia="en-US"/>
              </w:rPr>
              <w:t>Итого</w:t>
            </w:r>
          </w:p>
        </w:tc>
        <w:tc>
          <w:tcPr>
            <w:tcW w:w="1440" w:type="dxa"/>
            <w:vAlign w:val="center"/>
          </w:tcPr>
          <w:p w14:paraId="650D0F3C"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7</w:t>
            </w:r>
          </w:p>
        </w:tc>
        <w:tc>
          <w:tcPr>
            <w:tcW w:w="1440" w:type="dxa"/>
            <w:vAlign w:val="center"/>
          </w:tcPr>
          <w:p w14:paraId="410E4ADC" w14:textId="77777777" w:rsidR="004776DD" w:rsidRPr="004776DD" w:rsidRDefault="004776DD" w:rsidP="004776DD">
            <w:pPr>
              <w:spacing w:line="276" w:lineRule="auto"/>
              <w:jc w:val="center"/>
              <w:rPr>
                <w:rFonts w:eastAsia="Calibri"/>
                <w:lang w:eastAsia="en-US"/>
              </w:rPr>
            </w:pPr>
            <w:r w:rsidRPr="004776DD">
              <w:rPr>
                <w:rFonts w:eastAsia="Calibri"/>
                <w:lang w:eastAsia="en-US"/>
              </w:rPr>
              <w:t>58</w:t>
            </w:r>
          </w:p>
        </w:tc>
        <w:tc>
          <w:tcPr>
            <w:tcW w:w="3843" w:type="dxa"/>
            <w:vAlign w:val="center"/>
          </w:tcPr>
          <w:p w14:paraId="5C5AC07F" w14:textId="77777777" w:rsidR="004776DD" w:rsidRPr="004776DD" w:rsidRDefault="004776DD" w:rsidP="004776DD">
            <w:pPr>
              <w:spacing w:line="276" w:lineRule="auto"/>
              <w:jc w:val="center"/>
              <w:rPr>
                <w:rFonts w:eastAsia="Calibri"/>
                <w:lang w:eastAsia="en-US"/>
              </w:rPr>
            </w:pPr>
            <w:r w:rsidRPr="004776DD">
              <w:rPr>
                <w:rFonts w:eastAsia="Calibri"/>
                <w:lang w:eastAsia="en-US"/>
              </w:rPr>
              <w:t>100%</w:t>
            </w:r>
          </w:p>
        </w:tc>
      </w:tr>
    </w:tbl>
    <w:p w14:paraId="7801F964" w14:textId="77777777" w:rsidR="004776DD" w:rsidRPr="004776DD" w:rsidRDefault="004776DD" w:rsidP="004776DD">
      <w:pPr>
        <w:spacing w:line="276" w:lineRule="auto"/>
        <w:ind w:firstLine="709"/>
        <w:jc w:val="both"/>
        <w:rPr>
          <w:rFonts w:eastAsia="Times New Roman"/>
        </w:rPr>
      </w:pPr>
    </w:p>
    <w:p w14:paraId="7EC958E0" w14:textId="77777777" w:rsidR="004776DD" w:rsidRDefault="004776DD" w:rsidP="00540600">
      <w:pPr>
        <w:spacing w:line="360" w:lineRule="auto"/>
        <w:ind w:firstLine="709"/>
        <w:jc w:val="both"/>
        <w:rPr>
          <w:rFonts w:eastAsia="Times New Roman"/>
        </w:rPr>
      </w:pPr>
      <w:r w:rsidRPr="004776DD">
        <w:rPr>
          <w:rFonts w:eastAsia="Times New Roman"/>
        </w:rPr>
        <w:t>При том</w:t>
      </w:r>
      <w:r w:rsidR="002D4C28">
        <w:rPr>
          <w:rFonts w:eastAsia="Times New Roman"/>
        </w:rPr>
        <w:t>,</w:t>
      </w:r>
      <w:r w:rsidRPr="004776DD">
        <w:rPr>
          <w:rFonts w:eastAsia="Times New Roman"/>
        </w:rPr>
        <w:t xml:space="preserve"> </w:t>
      </w:r>
      <w:r w:rsidR="0007042E">
        <w:rPr>
          <w:rFonts w:eastAsia="Times New Roman"/>
        </w:rPr>
        <w:t xml:space="preserve">что </w:t>
      </w:r>
      <w:r w:rsidRPr="004776DD">
        <w:rPr>
          <w:rFonts w:eastAsia="Times New Roman"/>
        </w:rPr>
        <w:t>задания КИМ</w:t>
      </w:r>
      <w:r w:rsidR="0007042E">
        <w:rPr>
          <w:rFonts w:eastAsia="Times New Roman"/>
        </w:rPr>
        <w:t xml:space="preserve"> 20</w:t>
      </w:r>
      <w:r w:rsidR="002D4C28">
        <w:rPr>
          <w:rFonts w:eastAsia="Times New Roman"/>
        </w:rPr>
        <w:t>20</w:t>
      </w:r>
      <w:r w:rsidR="0007042E">
        <w:rPr>
          <w:rFonts w:eastAsia="Times New Roman"/>
        </w:rPr>
        <w:t xml:space="preserve"> года </w:t>
      </w:r>
      <w:r w:rsidR="0007042E" w:rsidRPr="004776DD">
        <w:rPr>
          <w:rFonts w:eastAsia="Times New Roman"/>
        </w:rPr>
        <w:t>равноценны по трудности, одинаковы по структуре, параллельны по расположению заданий</w:t>
      </w:r>
      <w:r w:rsidR="0007042E">
        <w:rPr>
          <w:rFonts w:eastAsia="Times New Roman"/>
        </w:rPr>
        <w:t xml:space="preserve">, они </w:t>
      </w:r>
      <w:r w:rsidRPr="004776DD">
        <w:rPr>
          <w:rFonts w:eastAsia="Times New Roman"/>
        </w:rPr>
        <w:t xml:space="preserve">различны </w:t>
      </w:r>
      <w:r w:rsidRPr="00E90FF0">
        <w:rPr>
          <w:rFonts w:eastAsia="Times New Roman"/>
        </w:rPr>
        <w:t xml:space="preserve">по способам предъявления языкового материала </w:t>
      </w:r>
      <w:r w:rsidRPr="004776DD">
        <w:rPr>
          <w:rFonts w:eastAsia="Times New Roman"/>
        </w:rPr>
        <w:t>(табл. 3). Экзаменуемый работает с отобранным языковым материалом, представленным в виде отдельных слов, словосочетаний или предложений; с языковыми явлениями, предъявленными в тексте, создаёт собственное письменное монологическое высказывание.</w:t>
      </w:r>
    </w:p>
    <w:p w14:paraId="0D638AC8" w14:textId="77777777" w:rsidR="0007042E" w:rsidRPr="004776DD" w:rsidRDefault="00B10734" w:rsidP="00540600">
      <w:pPr>
        <w:spacing w:line="360" w:lineRule="auto"/>
        <w:ind w:firstLine="709"/>
        <w:jc w:val="both"/>
        <w:rPr>
          <w:rFonts w:eastAsia="Times New Roman"/>
        </w:rPr>
      </w:pPr>
      <w:r w:rsidRPr="00B10734">
        <w:rPr>
          <w:rFonts w:eastAsia="Times New Roman"/>
        </w:rPr>
        <w:t xml:space="preserve">Распределение заданий КИМ ЕГЭ по проверяемым видам работы с языковым материалом представлено в таблице </w:t>
      </w:r>
      <w:r>
        <w:rPr>
          <w:rFonts w:eastAsia="Times New Roman"/>
        </w:rPr>
        <w:t>3</w:t>
      </w:r>
      <w:r w:rsidRPr="00B10734">
        <w:rPr>
          <w:rFonts w:eastAsia="Times New Roman"/>
        </w:rPr>
        <w:t>.</w:t>
      </w:r>
    </w:p>
    <w:p w14:paraId="3ECFC272" w14:textId="77777777" w:rsidR="004776DD" w:rsidRPr="004776DD" w:rsidRDefault="004776DD" w:rsidP="004776DD">
      <w:pPr>
        <w:spacing w:line="276" w:lineRule="auto"/>
        <w:ind w:firstLine="709"/>
        <w:jc w:val="right"/>
        <w:rPr>
          <w:rFonts w:eastAsia="Times New Roman"/>
          <w:i/>
        </w:rPr>
      </w:pPr>
      <w:r w:rsidRPr="004776DD">
        <w:rPr>
          <w:rFonts w:eastAsia="Times New Roman"/>
          <w:i/>
        </w:rPr>
        <w:t>Таблица 3</w:t>
      </w:r>
    </w:p>
    <w:p w14:paraId="43635433" w14:textId="77777777" w:rsidR="004776DD" w:rsidRDefault="004776DD" w:rsidP="004776DD">
      <w:pPr>
        <w:spacing w:line="276" w:lineRule="auto"/>
        <w:jc w:val="center"/>
        <w:rPr>
          <w:rFonts w:eastAsia="Times New Roman"/>
          <w:b/>
        </w:rPr>
      </w:pPr>
      <w:r w:rsidRPr="004776DD">
        <w:rPr>
          <w:rFonts w:eastAsia="Times New Roman"/>
          <w:b/>
        </w:rPr>
        <w:t>Распределение заданий по проверяемым видам работы с языковым материалом</w:t>
      </w:r>
    </w:p>
    <w:p w14:paraId="54A1F8A0" w14:textId="77777777" w:rsidR="0007042E" w:rsidRPr="004776DD" w:rsidRDefault="0007042E" w:rsidP="004776DD">
      <w:pPr>
        <w:spacing w:line="276" w:lineRule="auto"/>
        <w:jc w:val="center"/>
        <w:rPr>
          <w:rFonts w:eastAsia="Times New Roman"/>
          <w: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1"/>
        <w:gridCol w:w="1365"/>
        <w:gridCol w:w="1044"/>
        <w:gridCol w:w="3663"/>
      </w:tblGrid>
      <w:tr w:rsidR="004776DD" w:rsidRPr="004776DD" w14:paraId="5C59FCA8" w14:textId="77777777" w:rsidTr="002602C4">
        <w:tc>
          <w:tcPr>
            <w:tcW w:w="3171" w:type="dxa"/>
            <w:vAlign w:val="center"/>
          </w:tcPr>
          <w:p w14:paraId="64CBF2A1" w14:textId="77777777" w:rsidR="004776DD" w:rsidRPr="004776DD" w:rsidRDefault="004776DD" w:rsidP="004776DD">
            <w:pPr>
              <w:spacing w:line="276" w:lineRule="auto"/>
              <w:jc w:val="center"/>
              <w:rPr>
                <w:rFonts w:eastAsia="Calibri"/>
                <w:lang w:eastAsia="en-US"/>
              </w:rPr>
            </w:pPr>
            <w:r w:rsidRPr="004776DD">
              <w:rPr>
                <w:rFonts w:eastAsia="Calibri"/>
                <w:lang w:eastAsia="en-US"/>
              </w:rPr>
              <w:t>Виды работы</w:t>
            </w:r>
          </w:p>
          <w:p w14:paraId="7F2808E4" w14:textId="77777777" w:rsidR="004776DD" w:rsidRPr="004776DD" w:rsidRDefault="004776DD" w:rsidP="004776DD">
            <w:pPr>
              <w:spacing w:line="276" w:lineRule="auto"/>
              <w:jc w:val="center"/>
              <w:rPr>
                <w:rFonts w:eastAsia="Calibri"/>
                <w:lang w:eastAsia="en-US"/>
              </w:rPr>
            </w:pPr>
            <w:r w:rsidRPr="004776DD">
              <w:rPr>
                <w:rFonts w:eastAsia="Calibri"/>
                <w:lang w:eastAsia="en-US"/>
              </w:rPr>
              <w:t>с языковым</w:t>
            </w:r>
          </w:p>
          <w:p w14:paraId="3DE9FD14" w14:textId="77777777" w:rsidR="004776DD" w:rsidRPr="004776DD" w:rsidRDefault="004776DD" w:rsidP="004776DD">
            <w:pPr>
              <w:spacing w:line="276" w:lineRule="auto"/>
              <w:jc w:val="center"/>
              <w:rPr>
                <w:rFonts w:eastAsia="Calibri"/>
                <w:lang w:eastAsia="en-US"/>
              </w:rPr>
            </w:pPr>
            <w:r w:rsidRPr="004776DD">
              <w:rPr>
                <w:rFonts w:eastAsia="Calibri"/>
                <w:lang w:eastAsia="en-US"/>
              </w:rPr>
              <w:t>материалом</w:t>
            </w:r>
          </w:p>
        </w:tc>
        <w:tc>
          <w:tcPr>
            <w:tcW w:w="1365" w:type="dxa"/>
            <w:vAlign w:val="center"/>
          </w:tcPr>
          <w:p w14:paraId="549EB19F" w14:textId="77777777" w:rsidR="004776DD" w:rsidRPr="004776DD" w:rsidRDefault="004776DD" w:rsidP="004776DD">
            <w:pPr>
              <w:spacing w:line="276" w:lineRule="auto"/>
              <w:ind w:left="-57" w:right="-57"/>
              <w:jc w:val="center"/>
              <w:rPr>
                <w:rFonts w:eastAsia="Calibri"/>
                <w:lang w:eastAsia="en-US"/>
              </w:rPr>
            </w:pPr>
            <w:r w:rsidRPr="004776DD">
              <w:rPr>
                <w:rFonts w:eastAsia="Calibri"/>
                <w:lang w:eastAsia="en-US"/>
              </w:rPr>
              <w:t>Коли</w:t>
            </w:r>
          </w:p>
          <w:p w14:paraId="6710F3EE" w14:textId="77777777" w:rsidR="004776DD" w:rsidRPr="004776DD" w:rsidRDefault="004776DD" w:rsidP="004776DD">
            <w:pPr>
              <w:spacing w:line="276" w:lineRule="auto"/>
              <w:ind w:left="-57" w:right="-57"/>
              <w:jc w:val="center"/>
              <w:rPr>
                <w:rFonts w:eastAsia="Calibri"/>
                <w:lang w:eastAsia="en-US"/>
              </w:rPr>
            </w:pPr>
            <w:r w:rsidRPr="004776DD">
              <w:rPr>
                <w:rFonts w:eastAsia="Calibri"/>
                <w:lang w:eastAsia="en-US"/>
              </w:rPr>
              <w:t>чество</w:t>
            </w:r>
          </w:p>
          <w:p w14:paraId="106AE321" w14:textId="77777777" w:rsidR="004776DD" w:rsidRPr="004776DD" w:rsidRDefault="004776DD" w:rsidP="004776DD">
            <w:pPr>
              <w:spacing w:line="276" w:lineRule="auto"/>
              <w:ind w:left="-57" w:right="-57"/>
              <w:jc w:val="center"/>
              <w:rPr>
                <w:rFonts w:eastAsia="Calibri"/>
                <w:lang w:eastAsia="en-US"/>
              </w:rPr>
            </w:pPr>
            <w:r w:rsidRPr="004776DD">
              <w:rPr>
                <w:rFonts w:eastAsia="Calibri"/>
                <w:lang w:eastAsia="en-US"/>
              </w:rPr>
              <w:t>заданий</w:t>
            </w:r>
          </w:p>
        </w:tc>
        <w:tc>
          <w:tcPr>
            <w:tcW w:w="1044" w:type="dxa"/>
            <w:vAlign w:val="center"/>
          </w:tcPr>
          <w:p w14:paraId="6F983184" w14:textId="77777777" w:rsidR="004776DD" w:rsidRPr="004776DD" w:rsidRDefault="0007042E" w:rsidP="004776DD">
            <w:pPr>
              <w:spacing w:line="276" w:lineRule="auto"/>
              <w:jc w:val="center"/>
              <w:rPr>
                <w:rFonts w:eastAsia="Calibri"/>
                <w:lang w:eastAsia="en-US"/>
              </w:rPr>
            </w:pPr>
            <w:r w:rsidRPr="0007042E">
              <w:rPr>
                <w:rFonts w:eastAsia="Calibri"/>
                <w:lang w:eastAsia="en-US"/>
              </w:rPr>
              <w:t>Максимальный первичный балл</w:t>
            </w:r>
            <w:r w:rsidR="00F408C3">
              <w:rPr>
                <w:rFonts w:eastAsia="Calibri"/>
                <w:lang w:eastAsia="en-US"/>
              </w:rPr>
              <w:t xml:space="preserve"> (МПБ)</w:t>
            </w:r>
          </w:p>
        </w:tc>
        <w:tc>
          <w:tcPr>
            <w:tcW w:w="3663" w:type="dxa"/>
            <w:vAlign w:val="center"/>
          </w:tcPr>
          <w:p w14:paraId="3CB08E90" w14:textId="77777777" w:rsidR="004776DD" w:rsidRPr="004776DD" w:rsidRDefault="002602C4" w:rsidP="004776DD">
            <w:pPr>
              <w:spacing w:line="276" w:lineRule="auto"/>
              <w:ind w:left="-57" w:right="-57"/>
              <w:jc w:val="center"/>
              <w:rPr>
                <w:rFonts w:eastAsia="Calibri"/>
                <w:lang w:eastAsia="en-US"/>
              </w:rPr>
            </w:pPr>
            <w:r w:rsidRPr="002602C4">
              <w:rPr>
                <w:rFonts w:eastAsia="Calibri"/>
                <w:lang w:eastAsia="en-US"/>
              </w:rPr>
              <w:t>Процент</w:t>
            </w:r>
            <w:r w:rsidR="00F408C3">
              <w:rPr>
                <w:rFonts w:eastAsia="Calibri"/>
                <w:lang w:eastAsia="en-US"/>
              </w:rPr>
              <w:t xml:space="preserve"> МПБ</w:t>
            </w:r>
            <w:r w:rsidRPr="002602C4">
              <w:rPr>
                <w:rFonts w:eastAsia="Calibri"/>
                <w:lang w:eastAsia="en-US"/>
              </w:rPr>
              <w:t xml:space="preserve"> за выполнение заданий данного уровня сложности от </w:t>
            </w:r>
            <w:r w:rsidR="00F408C3">
              <w:rPr>
                <w:rFonts w:eastAsia="Calibri"/>
                <w:lang w:eastAsia="en-US"/>
              </w:rPr>
              <w:t>МПБ</w:t>
            </w:r>
            <w:r w:rsidRPr="002602C4">
              <w:rPr>
                <w:rFonts w:eastAsia="Calibri"/>
                <w:lang w:eastAsia="en-US"/>
              </w:rPr>
              <w:t xml:space="preserve"> за всю работу, равного 58 баллам </w:t>
            </w:r>
          </w:p>
        </w:tc>
      </w:tr>
      <w:tr w:rsidR="004776DD" w:rsidRPr="004776DD" w14:paraId="68E0D4DA" w14:textId="77777777" w:rsidTr="002602C4">
        <w:tc>
          <w:tcPr>
            <w:tcW w:w="3171" w:type="dxa"/>
          </w:tcPr>
          <w:p w14:paraId="033EAAC7" w14:textId="77777777" w:rsidR="004776DD" w:rsidRPr="004776DD" w:rsidRDefault="004776DD" w:rsidP="004776DD">
            <w:pPr>
              <w:spacing w:line="276" w:lineRule="auto"/>
              <w:rPr>
                <w:rFonts w:eastAsia="Calibri"/>
                <w:lang w:eastAsia="en-US"/>
              </w:rPr>
            </w:pPr>
            <w:r w:rsidRPr="004776DD">
              <w:rPr>
                <w:rFonts w:eastAsia="Calibri"/>
                <w:lang w:eastAsia="en-US"/>
              </w:rPr>
              <w:t>Работа с отобранным</w:t>
            </w:r>
          </w:p>
          <w:p w14:paraId="162A3D6E" w14:textId="77777777" w:rsidR="004776DD" w:rsidRPr="004776DD" w:rsidRDefault="004776DD" w:rsidP="004776DD">
            <w:pPr>
              <w:spacing w:line="276" w:lineRule="auto"/>
              <w:rPr>
                <w:rFonts w:eastAsia="Calibri"/>
                <w:lang w:eastAsia="en-US"/>
              </w:rPr>
            </w:pPr>
            <w:r w:rsidRPr="004776DD">
              <w:rPr>
                <w:rFonts w:eastAsia="Calibri"/>
                <w:lang w:eastAsia="en-US"/>
              </w:rPr>
              <w:t>языковым материалом,</w:t>
            </w:r>
          </w:p>
          <w:p w14:paraId="6D837416" w14:textId="77777777" w:rsidR="004776DD" w:rsidRPr="004776DD" w:rsidRDefault="004776DD" w:rsidP="004776DD">
            <w:pPr>
              <w:spacing w:line="276" w:lineRule="auto"/>
              <w:rPr>
                <w:rFonts w:eastAsia="Calibri"/>
                <w:lang w:eastAsia="en-US"/>
              </w:rPr>
            </w:pPr>
            <w:r w:rsidRPr="004776DD">
              <w:rPr>
                <w:rFonts w:eastAsia="Calibri"/>
                <w:lang w:eastAsia="en-US"/>
              </w:rPr>
              <w:t>представленным в виде отдельных слов,</w:t>
            </w:r>
          </w:p>
          <w:p w14:paraId="670959A4" w14:textId="77777777" w:rsidR="004776DD" w:rsidRPr="004776DD" w:rsidRDefault="004776DD" w:rsidP="004776DD">
            <w:pPr>
              <w:spacing w:line="276" w:lineRule="auto"/>
              <w:rPr>
                <w:rFonts w:eastAsia="Calibri"/>
                <w:lang w:eastAsia="en-US"/>
              </w:rPr>
            </w:pPr>
            <w:r w:rsidRPr="004776DD">
              <w:rPr>
                <w:rFonts w:eastAsia="Calibri"/>
                <w:lang w:eastAsia="en-US"/>
              </w:rPr>
              <w:lastRenderedPageBreak/>
              <w:t xml:space="preserve">словосочетаний или </w:t>
            </w:r>
          </w:p>
          <w:p w14:paraId="6CC0C6E9" w14:textId="77777777" w:rsidR="004776DD" w:rsidRPr="004776DD" w:rsidRDefault="004776DD" w:rsidP="004776DD">
            <w:pPr>
              <w:spacing w:line="276" w:lineRule="auto"/>
              <w:rPr>
                <w:rFonts w:eastAsia="Calibri"/>
                <w:lang w:eastAsia="en-US"/>
              </w:rPr>
            </w:pPr>
            <w:r w:rsidRPr="004776DD">
              <w:rPr>
                <w:rFonts w:eastAsia="Calibri"/>
                <w:lang w:eastAsia="en-US"/>
              </w:rPr>
              <w:t>предложений</w:t>
            </w:r>
          </w:p>
        </w:tc>
        <w:tc>
          <w:tcPr>
            <w:tcW w:w="1365" w:type="dxa"/>
            <w:vAlign w:val="center"/>
          </w:tcPr>
          <w:p w14:paraId="3A9BCCC9" w14:textId="77777777" w:rsidR="004776DD" w:rsidRPr="004776DD" w:rsidRDefault="004776DD" w:rsidP="004776DD">
            <w:pPr>
              <w:spacing w:line="276" w:lineRule="auto"/>
              <w:jc w:val="center"/>
              <w:rPr>
                <w:rFonts w:eastAsia="Calibri"/>
                <w:lang w:eastAsia="en-US"/>
              </w:rPr>
            </w:pPr>
            <w:r w:rsidRPr="004776DD">
              <w:rPr>
                <w:rFonts w:eastAsia="Calibri"/>
                <w:lang w:eastAsia="en-US"/>
              </w:rPr>
              <w:lastRenderedPageBreak/>
              <w:t>17</w:t>
            </w:r>
          </w:p>
          <w:p w14:paraId="060C037B" w14:textId="77777777" w:rsidR="004776DD" w:rsidRPr="004776DD" w:rsidRDefault="004776DD" w:rsidP="004776DD">
            <w:pPr>
              <w:spacing w:line="276" w:lineRule="auto"/>
              <w:jc w:val="center"/>
              <w:rPr>
                <w:rFonts w:eastAsia="Calibri"/>
                <w:lang w:eastAsia="en-US"/>
              </w:rPr>
            </w:pPr>
            <w:r w:rsidRPr="004776DD">
              <w:rPr>
                <w:rFonts w:eastAsia="Calibri"/>
                <w:lang w:eastAsia="en-US"/>
              </w:rPr>
              <w:t>(4 – 20)</w:t>
            </w:r>
          </w:p>
        </w:tc>
        <w:tc>
          <w:tcPr>
            <w:tcW w:w="1044" w:type="dxa"/>
            <w:vAlign w:val="center"/>
          </w:tcPr>
          <w:p w14:paraId="15EE2B9A" w14:textId="77777777" w:rsidR="004776DD" w:rsidRPr="004776DD" w:rsidRDefault="004776DD" w:rsidP="004776DD">
            <w:pPr>
              <w:spacing w:line="276" w:lineRule="auto"/>
              <w:jc w:val="center"/>
              <w:rPr>
                <w:rFonts w:eastAsia="Calibri"/>
                <w:lang w:eastAsia="en-US"/>
              </w:rPr>
            </w:pPr>
            <w:r w:rsidRPr="004776DD">
              <w:rPr>
                <w:rFonts w:eastAsia="Calibri"/>
                <w:lang w:eastAsia="en-US"/>
              </w:rPr>
              <w:t>22</w:t>
            </w:r>
          </w:p>
        </w:tc>
        <w:tc>
          <w:tcPr>
            <w:tcW w:w="3663" w:type="dxa"/>
            <w:vAlign w:val="center"/>
          </w:tcPr>
          <w:p w14:paraId="6D0B62F9" w14:textId="77777777" w:rsidR="004776DD" w:rsidRPr="004776DD" w:rsidRDefault="004776DD" w:rsidP="004776DD">
            <w:pPr>
              <w:spacing w:line="276" w:lineRule="auto"/>
              <w:jc w:val="center"/>
              <w:rPr>
                <w:rFonts w:eastAsia="Calibri"/>
                <w:lang w:eastAsia="en-US"/>
              </w:rPr>
            </w:pPr>
            <w:r w:rsidRPr="004776DD">
              <w:rPr>
                <w:rFonts w:eastAsia="Calibri"/>
                <w:lang w:eastAsia="en-US"/>
              </w:rPr>
              <w:t>38%</w:t>
            </w:r>
          </w:p>
        </w:tc>
      </w:tr>
      <w:tr w:rsidR="004776DD" w:rsidRPr="004776DD" w14:paraId="6F7C03A5" w14:textId="77777777" w:rsidTr="002602C4">
        <w:tc>
          <w:tcPr>
            <w:tcW w:w="3171" w:type="dxa"/>
          </w:tcPr>
          <w:p w14:paraId="1452ACB4" w14:textId="77777777" w:rsidR="004776DD" w:rsidRPr="004776DD" w:rsidRDefault="004776DD" w:rsidP="004776DD">
            <w:pPr>
              <w:spacing w:line="276" w:lineRule="auto"/>
              <w:rPr>
                <w:rFonts w:eastAsia="Calibri"/>
                <w:lang w:eastAsia="en-US"/>
              </w:rPr>
            </w:pPr>
            <w:r w:rsidRPr="004776DD">
              <w:rPr>
                <w:rFonts w:eastAsia="Calibri"/>
                <w:lang w:eastAsia="en-US"/>
              </w:rPr>
              <w:lastRenderedPageBreak/>
              <w:t>Работа с языковыми явлениями, предъявленными в тексте</w:t>
            </w:r>
          </w:p>
        </w:tc>
        <w:tc>
          <w:tcPr>
            <w:tcW w:w="1365" w:type="dxa"/>
            <w:vAlign w:val="center"/>
          </w:tcPr>
          <w:p w14:paraId="42B83262" w14:textId="77777777" w:rsidR="004776DD" w:rsidRPr="004776DD" w:rsidRDefault="0007042E" w:rsidP="004776DD">
            <w:pPr>
              <w:spacing w:line="276" w:lineRule="auto"/>
              <w:jc w:val="center"/>
              <w:rPr>
                <w:rFonts w:eastAsia="Calibri"/>
                <w:lang w:eastAsia="en-US"/>
              </w:rPr>
            </w:pPr>
            <w:r>
              <w:rPr>
                <w:rFonts w:eastAsia="Calibri"/>
                <w:lang w:eastAsia="en-US"/>
              </w:rPr>
              <w:t>9</w:t>
            </w:r>
          </w:p>
          <w:p w14:paraId="2F71ADE6" w14:textId="77777777" w:rsidR="004776DD" w:rsidRPr="004776DD" w:rsidRDefault="004776DD" w:rsidP="004776DD">
            <w:pPr>
              <w:spacing w:line="276" w:lineRule="auto"/>
              <w:jc w:val="center"/>
              <w:rPr>
                <w:rFonts w:eastAsia="Calibri"/>
                <w:lang w:eastAsia="en-US"/>
              </w:rPr>
            </w:pPr>
            <w:r w:rsidRPr="004776DD">
              <w:rPr>
                <w:rFonts w:eastAsia="Calibri"/>
                <w:lang w:eastAsia="en-US"/>
              </w:rPr>
              <w:t>(1–3,</w:t>
            </w:r>
          </w:p>
          <w:p w14:paraId="3729114B" w14:textId="77777777" w:rsidR="004776DD" w:rsidRPr="004776DD" w:rsidRDefault="004776DD" w:rsidP="0007042E">
            <w:pPr>
              <w:spacing w:line="276" w:lineRule="auto"/>
              <w:jc w:val="center"/>
              <w:rPr>
                <w:rFonts w:eastAsia="Calibri"/>
                <w:lang w:eastAsia="en-US"/>
              </w:rPr>
            </w:pPr>
            <w:r w:rsidRPr="004776DD">
              <w:rPr>
                <w:rFonts w:eastAsia="Calibri"/>
                <w:lang w:eastAsia="en-US"/>
              </w:rPr>
              <w:t>21–2</w:t>
            </w:r>
            <w:r w:rsidR="0007042E">
              <w:rPr>
                <w:rFonts w:eastAsia="Calibri"/>
                <w:lang w:eastAsia="en-US"/>
              </w:rPr>
              <w:t>6</w:t>
            </w:r>
            <w:r w:rsidRPr="004776DD">
              <w:rPr>
                <w:rFonts w:eastAsia="Calibri"/>
                <w:lang w:eastAsia="en-US"/>
              </w:rPr>
              <w:t>)</w:t>
            </w:r>
          </w:p>
        </w:tc>
        <w:tc>
          <w:tcPr>
            <w:tcW w:w="1044" w:type="dxa"/>
            <w:vAlign w:val="center"/>
          </w:tcPr>
          <w:p w14:paraId="3D8941B0" w14:textId="77777777" w:rsidR="004776DD" w:rsidRPr="004776DD" w:rsidRDefault="004776DD" w:rsidP="004776DD">
            <w:pPr>
              <w:spacing w:line="276" w:lineRule="auto"/>
              <w:jc w:val="center"/>
              <w:rPr>
                <w:rFonts w:eastAsia="Calibri"/>
                <w:lang w:eastAsia="en-US"/>
              </w:rPr>
            </w:pPr>
            <w:r w:rsidRPr="004776DD">
              <w:rPr>
                <w:rFonts w:eastAsia="Calibri"/>
                <w:lang w:eastAsia="en-US"/>
              </w:rPr>
              <w:t>12</w:t>
            </w:r>
          </w:p>
        </w:tc>
        <w:tc>
          <w:tcPr>
            <w:tcW w:w="3663" w:type="dxa"/>
            <w:vAlign w:val="center"/>
          </w:tcPr>
          <w:p w14:paraId="55A9D5CD" w14:textId="77777777" w:rsidR="004776DD" w:rsidRPr="004776DD" w:rsidRDefault="004776DD" w:rsidP="004776DD">
            <w:pPr>
              <w:spacing w:line="276" w:lineRule="auto"/>
              <w:jc w:val="center"/>
              <w:rPr>
                <w:rFonts w:eastAsia="Calibri"/>
                <w:lang w:eastAsia="en-US"/>
              </w:rPr>
            </w:pPr>
            <w:r w:rsidRPr="004776DD">
              <w:rPr>
                <w:rFonts w:eastAsia="Calibri"/>
                <w:lang w:eastAsia="en-US"/>
              </w:rPr>
              <w:t>21%</w:t>
            </w:r>
          </w:p>
        </w:tc>
      </w:tr>
      <w:tr w:rsidR="004776DD" w:rsidRPr="004776DD" w14:paraId="3CDD4C9A" w14:textId="77777777" w:rsidTr="002602C4">
        <w:tc>
          <w:tcPr>
            <w:tcW w:w="3171" w:type="dxa"/>
          </w:tcPr>
          <w:p w14:paraId="03A4B98C" w14:textId="77777777" w:rsidR="004776DD" w:rsidRPr="004776DD" w:rsidRDefault="004776DD" w:rsidP="004776DD">
            <w:pPr>
              <w:spacing w:line="276" w:lineRule="auto"/>
              <w:rPr>
                <w:rFonts w:eastAsia="Calibri"/>
                <w:lang w:eastAsia="en-US"/>
              </w:rPr>
            </w:pPr>
            <w:r w:rsidRPr="004776DD">
              <w:rPr>
                <w:rFonts w:eastAsia="Calibri"/>
                <w:lang w:eastAsia="en-US"/>
              </w:rPr>
              <w:t>Работа над письменным монологическим высказыванием</w:t>
            </w:r>
          </w:p>
        </w:tc>
        <w:tc>
          <w:tcPr>
            <w:tcW w:w="1365" w:type="dxa"/>
            <w:vAlign w:val="center"/>
          </w:tcPr>
          <w:p w14:paraId="616ED2D9" w14:textId="77777777" w:rsidR="004776DD" w:rsidRPr="004776DD" w:rsidRDefault="004776DD" w:rsidP="004776DD">
            <w:pPr>
              <w:spacing w:line="276" w:lineRule="auto"/>
              <w:jc w:val="center"/>
              <w:rPr>
                <w:rFonts w:eastAsia="Calibri"/>
                <w:lang w:eastAsia="en-US"/>
              </w:rPr>
            </w:pPr>
            <w:r w:rsidRPr="004776DD">
              <w:rPr>
                <w:rFonts w:eastAsia="Calibri"/>
                <w:lang w:eastAsia="en-US"/>
              </w:rPr>
              <w:t>1</w:t>
            </w:r>
          </w:p>
          <w:p w14:paraId="739BC85D"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7</w:t>
            </w:r>
            <w:r w:rsidRPr="004776DD">
              <w:rPr>
                <w:rFonts w:eastAsia="Calibri"/>
                <w:lang w:eastAsia="en-US"/>
              </w:rPr>
              <w:t>)</w:t>
            </w:r>
          </w:p>
        </w:tc>
        <w:tc>
          <w:tcPr>
            <w:tcW w:w="1044" w:type="dxa"/>
            <w:vAlign w:val="center"/>
          </w:tcPr>
          <w:p w14:paraId="3A628974" w14:textId="77777777" w:rsidR="004776DD" w:rsidRPr="004776DD" w:rsidRDefault="004776DD" w:rsidP="004776DD">
            <w:pPr>
              <w:spacing w:line="276" w:lineRule="auto"/>
              <w:jc w:val="center"/>
              <w:rPr>
                <w:rFonts w:eastAsia="Calibri"/>
                <w:lang w:eastAsia="en-US"/>
              </w:rPr>
            </w:pPr>
            <w:r w:rsidRPr="004776DD">
              <w:rPr>
                <w:rFonts w:eastAsia="Calibri"/>
                <w:lang w:eastAsia="en-US"/>
              </w:rPr>
              <w:t>24</w:t>
            </w:r>
          </w:p>
        </w:tc>
        <w:tc>
          <w:tcPr>
            <w:tcW w:w="3663" w:type="dxa"/>
            <w:vAlign w:val="center"/>
          </w:tcPr>
          <w:p w14:paraId="713FEFBE" w14:textId="77777777" w:rsidR="004776DD" w:rsidRPr="004776DD" w:rsidRDefault="004776DD" w:rsidP="004776DD">
            <w:pPr>
              <w:spacing w:line="276" w:lineRule="auto"/>
              <w:jc w:val="center"/>
              <w:rPr>
                <w:rFonts w:eastAsia="Calibri"/>
                <w:lang w:eastAsia="en-US"/>
              </w:rPr>
            </w:pPr>
            <w:r w:rsidRPr="004776DD">
              <w:rPr>
                <w:rFonts w:eastAsia="Calibri"/>
                <w:lang w:eastAsia="en-US"/>
              </w:rPr>
              <w:t>41%</w:t>
            </w:r>
          </w:p>
        </w:tc>
      </w:tr>
      <w:tr w:rsidR="004776DD" w:rsidRPr="004776DD" w14:paraId="2DA16D3C" w14:textId="77777777" w:rsidTr="002602C4">
        <w:tc>
          <w:tcPr>
            <w:tcW w:w="3171" w:type="dxa"/>
          </w:tcPr>
          <w:p w14:paraId="10D07E19" w14:textId="77777777" w:rsidR="004776DD" w:rsidRPr="004776DD" w:rsidRDefault="004776DD" w:rsidP="004776DD">
            <w:pPr>
              <w:spacing w:line="276" w:lineRule="auto"/>
              <w:jc w:val="right"/>
              <w:rPr>
                <w:rFonts w:eastAsia="Calibri"/>
                <w:i/>
                <w:lang w:eastAsia="en-US"/>
              </w:rPr>
            </w:pPr>
            <w:r w:rsidRPr="004776DD">
              <w:rPr>
                <w:rFonts w:eastAsia="Calibri"/>
                <w:i/>
                <w:lang w:eastAsia="en-US"/>
              </w:rPr>
              <w:t>Итого</w:t>
            </w:r>
          </w:p>
        </w:tc>
        <w:tc>
          <w:tcPr>
            <w:tcW w:w="1365" w:type="dxa"/>
            <w:shd w:val="clear" w:color="auto" w:fill="auto"/>
            <w:vAlign w:val="center"/>
          </w:tcPr>
          <w:p w14:paraId="298249DE"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sidRPr="0007042E">
              <w:rPr>
                <w:rFonts w:eastAsia="Calibri"/>
                <w:lang w:eastAsia="en-US"/>
              </w:rPr>
              <w:t>7</w:t>
            </w:r>
          </w:p>
        </w:tc>
        <w:tc>
          <w:tcPr>
            <w:tcW w:w="1044" w:type="dxa"/>
            <w:vAlign w:val="center"/>
          </w:tcPr>
          <w:p w14:paraId="065899C0" w14:textId="77777777" w:rsidR="004776DD" w:rsidRPr="004776DD" w:rsidRDefault="004776DD" w:rsidP="004776DD">
            <w:pPr>
              <w:spacing w:line="276" w:lineRule="auto"/>
              <w:jc w:val="center"/>
              <w:rPr>
                <w:rFonts w:eastAsia="Calibri"/>
                <w:lang w:eastAsia="en-US"/>
              </w:rPr>
            </w:pPr>
            <w:r w:rsidRPr="004776DD">
              <w:rPr>
                <w:rFonts w:eastAsia="Calibri"/>
                <w:lang w:eastAsia="en-US"/>
              </w:rPr>
              <w:t>58</w:t>
            </w:r>
          </w:p>
        </w:tc>
        <w:tc>
          <w:tcPr>
            <w:tcW w:w="3663" w:type="dxa"/>
            <w:vAlign w:val="center"/>
          </w:tcPr>
          <w:p w14:paraId="100F14E6" w14:textId="77777777" w:rsidR="004776DD" w:rsidRPr="004776DD" w:rsidRDefault="004776DD" w:rsidP="004776DD">
            <w:pPr>
              <w:spacing w:line="276" w:lineRule="auto"/>
              <w:jc w:val="center"/>
              <w:rPr>
                <w:rFonts w:eastAsia="Calibri"/>
                <w:lang w:eastAsia="en-US"/>
              </w:rPr>
            </w:pPr>
            <w:r w:rsidRPr="004776DD">
              <w:rPr>
                <w:rFonts w:eastAsia="Calibri"/>
                <w:lang w:eastAsia="en-US"/>
              </w:rPr>
              <w:t>100%</w:t>
            </w:r>
          </w:p>
        </w:tc>
      </w:tr>
    </w:tbl>
    <w:p w14:paraId="24E85AAF" w14:textId="77777777" w:rsidR="004776DD" w:rsidRDefault="004776DD" w:rsidP="004776DD">
      <w:pPr>
        <w:spacing w:line="276" w:lineRule="auto"/>
        <w:jc w:val="center"/>
        <w:rPr>
          <w:rFonts w:eastAsia="Calibri"/>
          <w:b/>
          <w:lang w:eastAsia="en-US"/>
        </w:rPr>
      </w:pPr>
    </w:p>
    <w:p w14:paraId="00EBB4C9" w14:textId="77777777" w:rsidR="00AC37DB" w:rsidRDefault="00AC37DB" w:rsidP="004776DD">
      <w:pPr>
        <w:spacing w:line="276" w:lineRule="auto"/>
        <w:jc w:val="center"/>
        <w:rPr>
          <w:rFonts w:eastAsia="Calibri"/>
          <w:b/>
          <w:lang w:eastAsia="en-US"/>
        </w:rPr>
      </w:pPr>
    </w:p>
    <w:p w14:paraId="6D8321E3" w14:textId="77777777" w:rsidR="004776DD" w:rsidRDefault="000B64FC" w:rsidP="00540600">
      <w:pPr>
        <w:spacing w:line="360" w:lineRule="auto"/>
        <w:ind w:firstLine="708"/>
        <w:jc w:val="both"/>
        <w:rPr>
          <w:rFonts w:eastAsia="Calibri"/>
          <w:lang w:eastAsia="en-US"/>
        </w:rPr>
      </w:pPr>
      <w:r>
        <w:rPr>
          <w:rFonts w:eastAsia="Calibri"/>
          <w:b/>
          <w:lang w:eastAsia="en-US"/>
        </w:rPr>
        <w:t>2</w:t>
      </w:r>
      <w:r w:rsidR="004776DD" w:rsidRPr="004776DD">
        <w:rPr>
          <w:rFonts w:eastAsia="Calibri"/>
          <w:b/>
          <w:lang w:eastAsia="en-US"/>
        </w:rPr>
        <w:t>.</w:t>
      </w:r>
      <w:r w:rsidR="00810D26">
        <w:rPr>
          <w:rFonts w:eastAsia="Calibri"/>
          <w:b/>
          <w:lang w:eastAsia="en-US"/>
        </w:rPr>
        <w:t>5</w:t>
      </w:r>
      <w:r w:rsidR="004776DD" w:rsidRPr="004776DD">
        <w:rPr>
          <w:rFonts w:eastAsia="Calibri"/>
          <w:b/>
          <w:lang w:eastAsia="en-US"/>
        </w:rPr>
        <w:t>. Распределение заданий по уровню сложности</w:t>
      </w:r>
      <w:r w:rsidR="0077182A">
        <w:rPr>
          <w:rFonts w:eastAsia="Calibri"/>
          <w:b/>
          <w:lang w:eastAsia="en-US"/>
        </w:rPr>
        <w:t xml:space="preserve"> </w:t>
      </w:r>
    </w:p>
    <w:p w14:paraId="5AB7FB60" w14:textId="77777777" w:rsidR="0007042E" w:rsidRPr="004776DD" w:rsidRDefault="0007042E" w:rsidP="00540600">
      <w:pPr>
        <w:spacing w:line="360" w:lineRule="auto"/>
        <w:jc w:val="center"/>
        <w:rPr>
          <w:rFonts w:eastAsia="Calibri"/>
          <w:b/>
          <w:lang w:eastAsia="en-US"/>
        </w:rPr>
      </w:pPr>
    </w:p>
    <w:p w14:paraId="5F336545" w14:textId="77777777" w:rsidR="0007042E" w:rsidRDefault="0007042E" w:rsidP="00540600">
      <w:pPr>
        <w:spacing w:line="360" w:lineRule="auto"/>
        <w:ind w:firstLine="709"/>
        <w:jc w:val="both"/>
        <w:rPr>
          <w:rFonts w:eastAsia="Times New Roman"/>
        </w:rPr>
      </w:pPr>
      <w:r w:rsidRPr="0007042E">
        <w:rPr>
          <w:rFonts w:eastAsia="Times New Roman"/>
        </w:rPr>
        <w:t>Задания части 1 проверяют усвоение выпускниками учебного</w:t>
      </w:r>
      <w:r>
        <w:rPr>
          <w:rFonts w:eastAsia="Times New Roman"/>
        </w:rPr>
        <w:t xml:space="preserve"> </w:t>
      </w:r>
      <w:r w:rsidRPr="0007042E">
        <w:rPr>
          <w:rFonts w:eastAsia="Times New Roman"/>
        </w:rPr>
        <w:t>материала как на базовом, так и на повышенном уровнях сложности (задания</w:t>
      </w:r>
      <w:r>
        <w:rPr>
          <w:rFonts w:eastAsia="Times New Roman"/>
        </w:rPr>
        <w:t xml:space="preserve"> </w:t>
      </w:r>
      <w:r w:rsidRPr="0007042E">
        <w:rPr>
          <w:rFonts w:eastAsia="Times New Roman"/>
        </w:rPr>
        <w:t>25, 26).</w:t>
      </w:r>
      <w:r>
        <w:rPr>
          <w:rFonts w:eastAsia="Times New Roman"/>
        </w:rPr>
        <w:t xml:space="preserve"> </w:t>
      </w:r>
    </w:p>
    <w:p w14:paraId="51C0E846" w14:textId="77777777" w:rsidR="0007042E" w:rsidRDefault="0007042E" w:rsidP="00540600">
      <w:pPr>
        <w:spacing w:line="360" w:lineRule="auto"/>
        <w:ind w:firstLine="709"/>
        <w:jc w:val="both"/>
        <w:rPr>
          <w:rFonts w:eastAsia="Times New Roman"/>
          <w:i/>
        </w:rPr>
      </w:pPr>
      <w:r w:rsidRPr="0007042E">
        <w:rPr>
          <w:rFonts w:eastAsia="Times New Roman"/>
        </w:rPr>
        <w:t>Задание части 2 (задание 27 – сочинение) может быть выполнено</w:t>
      </w:r>
      <w:r>
        <w:rPr>
          <w:rFonts w:eastAsia="Times New Roman"/>
        </w:rPr>
        <w:t xml:space="preserve"> </w:t>
      </w:r>
      <w:r w:rsidRPr="0007042E">
        <w:rPr>
          <w:rFonts w:eastAsia="Times New Roman"/>
        </w:rPr>
        <w:t>экзаменуемым на любом уровне сложности (базовом, повышенном,</w:t>
      </w:r>
      <w:r>
        <w:rPr>
          <w:rFonts w:eastAsia="Times New Roman"/>
        </w:rPr>
        <w:t xml:space="preserve"> </w:t>
      </w:r>
      <w:r w:rsidRPr="0007042E">
        <w:rPr>
          <w:rFonts w:eastAsia="Times New Roman"/>
        </w:rPr>
        <w:t>высоком).</w:t>
      </w:r>
      <w:r w:rsidRPr="0007042E">
        <w:rPr>
          <w:rFonts w:eastAsia="Times New Roman"/>
          <w:i/>
        </w:rPr>
        <w:t xml:space="preserve"> </w:t>
      </w:r>
    </w:p>
    <w:p w14:paraId="709BA7F5" w14:textId="77777777" w:rsidR="00B10734" w:rsidRPr="004776DD" w:rsidRDefault="00B10734" w:rsidP="00540600">
      <w:pPr>
        <w:autoSpaceDE w:val="0"/>
        <w:autoSpaceDN w:val="0"/>
        <w:adjustRightInd w:val="0"/>
        <w:spacing w:line="360" w:lineRule="auto"/>
        <w:ind w:firstLine="709"/>
        <w:jc w:val="both"/>
        <w:rPr>
          <w:rFonts w:eastAsia="Times New Roman"/>
        </w:rPr>
      </w:pPr>
      <w:r>
        <w:rPr>
          <w:rFonts w:eastAsia="Times New Roman"/>
          <w:b/>
        </w:rPr>
        <w:t xml:space="preserve"> </w:t>
      </w:r>
      <w:r w:rsidRPr="004776DD">
        <w:rPr>
          <w:rFonts w:eastAsia="Times New Roman"/>
        </w:rPr>
        <w:t>Распределение заданий экзаменационной работы по уровню сложности представлено в таблице 4.</w:t>
      </w:r>
    </w:p>
    <w:p w14:paraId="1E875CBD" w14:textId="77777777" w:rsidR="00540600" w:rsidRDefault="00540600" w:rsidP="0007042E">
      <w:pPr>
        <w:spacing w:line="276" w:lineRule="auto"/>
        <w:ind w:firstLine="709"/>
        <w:jc w:val="right"/>
        <w:rPr>
          <w:rFonts w:eastAsia="Times New Roman"/>
          <w:i/>
        </w:rPr>
      </w:pPr>
    </w:p>
    <w:p w14:paraId="49FD8684" w14:textId="77777777" w:rsidR="004776DD" w:rsidRPr="004776DD" w:rsidRDefault="004776DD" w:rsidP="0007042E">
      <w:pPr>
        <w:spacing w:line="276" w:lineRule="auto"/>
        <w:ind w:firstLine="709"/>
        <w:jc w:val="right"/>
        <w:rPr>
          <w:rFonts w:eastAsia="Times New Roman"/>
          <w:i/>
        </w:rPr>
      </w:pPr>
      <w:r w:rsidRPr="004776DD">
        <w:rPr>
          <w:rFonts w:eastAsia="Times New Roman"/>
          <w:i/>
        </w:rPr>
        <w:t>Таблица 4</w:t>
      </w:r>
    </w:p>
    <w:p w14:paraId="1E1E5736" w14:textId="77777777" w:rsidR="004776DD" w:rsidRDefault="004776DD" w:rsidP="004776DD">
      <w:pPr>
        <w:autoSpaceDE w:val="0"/>
        <w:autoSpaceDN w:val="0"/>
        <w:adjustRightInd w:val="0"/>
        <w:spacing w:line="276" w:lineRule="auto"/>
        <w:jc w:val="center"/>
        <w:rPr>
          <w:rFonts w:eastAsia="Times New Roman"/>
          <w:b/>
          <w:bCs/>
        </w:rPr>
      </w:pPr>
      <w:r w:rsidRPr="004776DD">
        <w:rPr>
          <w:rFonts w:eastAsia="Times New Roman"/>
          <w:b/>
          <w:bCs/>
        </w:rPr>
        <w:t>Распределение заданий КИМ ЕГЭ по уровню сложности</w:t>
      </w:r>
    </w:p>
    <w:p w14:paraId="0D04839E" w14:textId="77777777" w:rsidR="0007042E" w:rsidRPr="004776DD" w:rsidRDefault="0007042E" w:rsidP="004776DD">
      <w:pPr>
        <w:autoSpaceDE w:val="0"/>
        <w:autoSpaceDN w:val="0"/>
        <w:adjustRightInd w:val="0"/>
        <w:spacing w:line="276" w:lineRule="auto"/>
        <w:jc w:val="center"/>
        <w:rPr>
          <w:rFonts w:ascii="TimesNewRomanPS-BoldMT" w:eastAsia="Times New Roman" w:hAnsi="TimesNewRomanPS-BoldMT" w:cs="TimesNewRomanPS-BoldMT"/>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9"/>
        <w:gridCol w:w="1800"/>
        <w:gridCol w:w="4743"/>
      </w:tblGrid>
      <w:tr w:rsidR="004776DD" w:rsidRPr="004776DD" w14:paraId="10D44E8D" w14:textId="77777777" w:rsidTr="008B21CF">
        <w:tc>
          <w:tcPr>
            <w:tcW w:w="1701" w:type="dxa"/>
            <w:vAlign w:val="center"/>
          </w:tcPr>
          <w:p w14:paraId="013A0571" w14:textId="77777777" w:rsidR="004776DD" w:rsidRPr="004776DD" w:rsidRDefault="004776DD" w:rsidP="004776DD">
            <w:pPr>
              <w:spacing w:line="276" w:lineRule="auto"/>
              <w:jc w:val="center"/>
              <w:rPr>
                <w:rFonts w:eastAsia="Calibri"/>
                <w:lang w:eastAsia="en-US"/>
              </w:rPr>
            </w:pPr>
            <w:r w:rsidRPr="004776DD">
              <w:rPr>
                <w:rFonts w:eastAsia="Calibri"/>
                <w:lang w:eastAsia="en-US"/>
              </w:rPr>
              <w:t>Уровень сложности</w:t>
            </w:r>
          </w:p>
        </w:tc>
        <w:tc>
          <w:tcPr>
            <w:tcW w:w="999" w:type="dxa"/>
            <w:vAlign w:val="center"/>
          </w:tcPr>
          <w:p w14:paraId="29EF66A4" w14:textId="77777777" w:rsidR="004776DD" w:rsidRPr="004776DD" w:rsidRDefault="004776DD" w:rsidP="004776DD">
            <w:pPr>
              <w:spacing w:line="276" w:lineRule="auto"/>
              <w:ind w:left="-57" w:right="-57"/>
              <w:jc w:val="center"/>
              <w:rPr>
                <w:rFonts w:eastAsia="Calibri"/>
                <w:spacing w:val="-4"/>
                <w:lang w:eastAsia="en-US"/>
              </w:rPr>
            </w:pPr>
            <w:r w:rsidRPr="004776DD">
              <w:rPr>
                <w:rFonts w:eastAsia="Calibri"/>
                <w:spacing w:val="-4"/>
                <w:lang w:eastAsia="en-US"/>
              </w:rPr>
              <w:t>Число заданий</w:t>
            </w:r>
          </w:p>
        </w:tc>
        <w:tc>
          <w:tcPr>
            <w:tcW w:w="1800" w:type="dxa"/>
            <w:vAlign w:val="center"/>
          </w:tcPr>
          <w:p w14:paraId="60C67657" w14:textId="77777777" w:rsidR="004776DD" w:rsidRDefault="0007042E" w:rsidP="004776DD">
            <w:pPr>
              <w:spacing w:line="276" w:lineRule="auto"/>
              <w:ind w:left="-57" w:right="-57"/>
              <w:jc w:val="center"/>
              <w:rPr>
                <w:rFonts w:eastAsia="Calibri"/>
                <w:lang w:eastAsia="en-US"/>
              </w:rPr>
            </w:pPr>
            <w:r w:rsidRPr="0007042E">
              <w:rPr>
                <w:rFonts w:eastAsia="Calibri"/>
                <w:lang w:eastAsia="en-US"/>
              </w:rPr>
              <w:t>Максимальный первичный балл</w:t>
            </w:r>
          </w:p>
          <w:p w14:paraId="604169F5" w14:textId="0DEF7CFA" w:rsidR="000F3E97" w:rsidRPr="004776DD" w:rsidRDefault="000F3E97" w:rsidP="004776DD">
            <w:pPr>
              <w:spacing w:line="276" w:lineRule="auto"/>
              <w:ind w:left="-57" w:right="-57"/>
              <w:jc w:val="center"/>
              <w:rPr>
                <w:rFonts w:eastAsia="Calibri"/>
                <w:lang w:eastAsia="en-US"/>
              </w:rPr>
            </w:pPr>
            <w:r>
              <w:rPr>
                <w:rFonts w:eastAsia="Calibri"/>
                <w:lang w:eastAsia="en-US"/>
              </w:rPr>
              <w:t>(МПБ)</w:t>
            </w:r>
          </w:p>
        </w:tc>
        <w:tc>
          <w:tcPr>
            <w:tcW w:w="4743" w:type="dxa"/>
            <w:vAlign w:val="center"/>
          </w:tcPr>
          <w:p w14:paraId="488AD32D" w14:textId="38F59A67" w:rsidR="004776DD" w:rsidRPr="004776DD" w:rsidRDefault="004776DD" w:rsidP="002602C4">
            <w:pPr>
              <w:spacing w:line="276" w:lineRule="auto"/>
              <w:ind w:left="-57" w:right="-57"/>
              <w:jc w:val="center"/>
              <w:rPr>
                <w:rFonts w:eastAsia="Calibri"/>
                <w:lang w:eastAsia="en-US"/>
              </w:rPr>
            </w:pPr>
            <w:r w:rsidRPr="004776DD">
              <w:rPr>
                <w:rFonts w:eastAsia="Calibri"/>
                <w:lang w:eastAsia="en-US"/>
              </w:rPr>
              <w:t xml:space="preserve">Процент </w:t>
            </w:r>
            <w:r w:rsidR="000F3E97">
              <w:rPr>
                <w:rFonts w:eastAsia="Calibri"/>
                <w:lang w:eastAsia="en-US"/>
              </w:rPr>
              <w:t xml:space="preserve">МПБ </w:t>
            </w:r>
            <w:r w:rsidRPr="004776DD">
              <w:rPr>
                <w:rFonts w:eastAsia="Calibri"/>
                <w:lang w:eastAsia="en-US"/>
              </w:rPr>
              <w:t xml:space="preserve">за выполнение заданий данного уровня сложности от </w:t>
            </w:r>
            <w:r w:rsidR="0007042E">
              <w:rPr>
                <w:rFonts w:eastAsia="Calibri"/>
                <w:lang w:eastAsia="en-US"/>
              </w:rPr>
              <w:t>м</w:t>
            </w:r>
            <w:r w:rsidR="0007042E" w:rsidRPr="0007042E">
              <w:rPr>
                <w:rFonts w:eastAsia="Calibri"/>
                <w:lang w:eastAsia="en-US"/>
              </w:rPr>
              <w:t>аксимальн</w:t>
            </w:r>
            <w:r w:rsidR="0007042E">
              <w:rPr>
                <w:rFonts w:eastAsia="Calibri"/>
                <w:lang w:eastAsia="en-US"/>
              </w:rPr>
              <w:t>ого</w:t>
            </w:r>
            <w:r w:rsidR="0007042E" w:rsidRPr="0007042E">
              <w:rPr>
                <w:rFonts w:eastAsia="Calibri"/>
                <w:lang w:eastAsia="en-US"/>
              </w:rPr>
              <w:t xml:space="preserve"> первичн</w:t>
            </w:r>
            <w:r w:rsidR="0007042E">
              <w:rPr>
                <w:rFonts w:eastAsia="Calibri"/>
                <w:lang w:eastAsia="en-US"/>
              </w:rPr>
              <w:t>ого</w:t>
            </w:r>
            <w:r w:rsidR="0007042E" w:rsidRPr="0007042E">
              <w:rPr>
                <w:rFonts w:eastAsia="Calibri"/>
                <w:lang w:eastAsia="en-US"/>
              </w:rPr>
              <w:t xml:space="preserve"> балл</w:t>
            </w:r>
            <w:r w:rsidR="0007042E">
              <w:rPr>
                <w:rFonts w:eastAsia="Calibri"/>
                <w:lang w:eastAsia="en-US"/>
              </w:rPr>
              <w:t>а</w:t>
            </w:r>
            <w:r w:rsidRPr="004776DD">
              <w:rPr>
                <w:rFonts w:eastAsia="Calibri"/>
                <w:lang w:eastAsia="en-US"/>
              </w:rPr>
              <w:t xml:space="preserve"> за всю работу, равного 58 баллам</w:t>
            </w:r>
          </w:p>
        </w:tc>
      </w:tr>
      <w:tr w:rsidR="004776DD" w:rsidRPr="004776DD" w14:paraId="6CC54843" w14:textId="77777777" w:rsidTr="008B21CF">
        <w:tc>
          <w:tcPr>
            <w:tcW w:w="1701" w:type="dxa"/>
          </w:tcPr>
          <w:p w14:paraId="3BD62B99" w14:textId="77777777" w:rsidR="004776DD" w:rsidRPr="004776DD" w:rsidRDefault="004776DD" w:rsidP="004776DD">
            <w:pPr>
              <w:spacing w:line="276" w:lineRule="auto"/>
              <w:rPr>
                <w:rFonts w:eastAsia="Calibri"/>
                <w:lang w:eastAsia="en-US"/>
              </w:rPr>
            </w:pPr>
            <w:r w:rsidRPr="004776DD">
              <w:rPr>
                <w:rFonts w:eastAsia="Calibri"/>
                <w:lang w:eastAsia="en-US"/>
              </w:rPr>
              <w:t>Базовый</w:t>
            </w:r>
          </w:p>
        </w:tc>
        <w:tc>
          <w:tcPr>
            <w:tcW w:w="999" w:type="dxa"/>
          </w:tcPr>
          <w:p w14:paraId="22536526"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4</w:t>
            </w:r>
          </w:p>
        </w:tc>
        <w:tc>
          <w:tcPr>
            <w:tcW w:w="1800" w:type="dxa"/>
          </w:tcPr>
          <w:p w14:paraId="745C311A"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9</w:t>
            </w:r>
          </w:p>
        </w:tc>
        <w:tc>
          <w:tcPr>
            <w:tcW w:w="4743" w:type="dxa"/>
          </w:tcPr>
          <w:p w14:paraId="0FD4AB88" w14:textId="77777777" w:rsidR="004776DD" w:rsidRPr="004776DD" w:rsidRDefault="0007042E" w:rsidP="004776DD">
            <w:pPr>
              <w:spacing w:line="276" w:lineRule="auto"/>
              <w:jc w:val="center"/>
              <w:rPr>
                <w:rFonts w:eastAsia="Calibri"/>
                <w:lang w:eastAsia="en-US"/>
              </w:rPr>
            </w:pPr>
            <w:r>
              <w:rPr>
                <w:rFonts w:eastAsia="Calibri"/>
                <w:lang w:eastAsia="en-US"/>
              </w:rPr>
              <w:t>50</w:t>
            </w:r>
            <w:r w:rsidR="004776DD" w:rsidRPr="004776DD">
              <w:rPr>
                <w:rFonts w:eastAsia="Calibri"/>
                <w:lang w:eastAsia="en-US"/>
              </w:rPr>
              <w:t>%</w:t>
            </w:r>
          </w:p>
        </w:tc>
      </w:tr>
      <w:tr w:rsidR="004776DD" w:rsidRPr="004776DD" w14:paraId="7AE2AC2F" w14:textId="77777777" w:rsidTr="008B21CF">
        <w:tc>
          <w:tcPr>
            <w:tcW w:w="1701" w:type="dxa"/>
          </w:tcPr>
          <w:p w14:paraId="67721398" w14:textId="77777777" w:rsidR="004776DD" w:rsidRPr="004776DD" w:rsidRDefault="004776DD" w:rsidP="004776DD">
            <w:pPr>
              <w:spacing w:line="276" w:lineRule="auto"/>
              <w:rPr>
                <w:rFonts w:eastAsia="Calibri"/>
                <w:lang w:eastAsia="en-US"/>
              </w:rPr>
            </w:pPr>
            <w:r w:rsidRPr="004776DD">
              <w:rPr>
                <w:rFonts w:eastAsia="Calibri"/>
                <w:lang w:eastAsia="en-US"/>
              </w:rPr>
              <w:t>Повышенный</w:t>
            </w:r>
          </w:p>
        </w:tc>
        <w:tc>
          <w:tcPr>
            <w:tcW w:w="999" w:type="dxa"/>
          </w:tcPr>
          <w:p w14:paraId="1E66A5BB" w14:textId="77777777" w:rsidR="004776DD" w:rsidRPr="004776DD" w:rsidRDefault="0007042E" w:rsidP="004776DD">
            <w:pPr>
              <w:spacing w:line="276" w:lineRule="auto"/>
              <w:jc w:val="center"/>
              <w:rPr>
                <w:rFonts w:eastAsia="Calibri"/>
                <w:lang w:eastAsia="en-US"/>
              </w:rPr>
            </w:pPr>
            <w:r>
              <w:rPr>
                <w:rFonts w:eastAsia="Calibri"/>
                <w:lang w:eastAsia="en-US"/>
              </w:rPr>
              <w:t>3</w:t>
            </w:r>
          </w:p>
        </w:tc>
        <w:tc>
          <w:tcPr>
            <w:tcW w:w="1800" w:type="dxa"/>
          </w:tcPr>
          <w:p w14:paraId="62F0C5E8"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9</w:t>
            </w:r>
          </w:p>
        </w:tc>
        <w:tc>
          <w:tcPr>
            <w:tcW w:w="4743" w:type="dxa"/>
          </w:tcPr>
          <w:p w14:paraId="49E5405A" w14:textId="77777777" w:rsidR="004776DD" w:rsidRPr="004776DD" w:rsidRDefault="0007042E" w:rsidP="004776DD">
            <w:pPr>
              <w:spacing w:line="276" w:lineRule="auto"/>
              <w:jc w:val="center"/>
              <w:rPr>
                <w:rFonts w:eastAsia="Calibri"/>
                <w:lang w:eastAsia="en-US"/>
              </w:rPr>
            </w:pPr>
            <w:r>
              <w:rPr>
                <w:rFonts w:eastAsia="Calibri"/>
                <w:lang w:eastAsia="en-US"/>
              </w:rPr>
              <w:t>50</w:t>
            </w:r>
            <w:r w:rsidR="004776DD" w:rsidRPr="004776DD">
              <w:rPr>
                <w:rFonts w:eastAsia="Calibri"/>
                <w:lang w:eastAsia="en-US"/>
              </w:rPr>
              <w:t>%</w:t>
            </w:r>
          </w:p>
        </w:tc>
      </w:tr>
      <w:tr w:rsidR="004776DD" w:rsidRPr="004776DD" w14:paraId="6089C613" w14:textId="77777777" w:rsidTr="008B21CF">
        <w:tc>
          <w:tcPr>
            <w:tcW w:w="1701" w:type="dxa"/>
          </w:tcPr>
          <w:p w14:paraId="64F49210" w14:textId="77777777" w:rsidR="004776DD" w:rsidRPr="004776DD" w:rsidRDefault="004776DD" w:rsidP="004776DD">
            <w:pPr>
              <w:spacing w:line="276" w:lineRule="auto"/>
              <w:jc w:val="right"/>
              <w:rPr>
                <w:rFonts w:eastAsia="Calibri"/>
                <w:i/>
                <w:lang w:eastAsia="en-US"/>
              </w:rPr>
            </w:pPr>
            <w:r w:rsidRPr="004776DD">
              <w:rPr>
                <w:rFonts w:eastAsia="Calibri"/>
                <w:i/>
                <w:lang w:eastAsia="en-US"/>
              </w:rPr>
              <w:t>Итого</w:t>
            </w:r>
          </w:p>
        </w:tc>
        <w:tc>
          <w:tcPr>
            <w:tcW w:w="999" w:type="dxa"/>
          </w:tcPr>
          <w:p w14:paraId="15946DEB" w14:textId="77777777" w:rsidR="004776DD" w:rsidRPr="004776DD" w:rsidRDefault="004776DD" w:rsidP="0007042E">
            <w:pPr>
              <w:spacing w:line="276" w:lineRule="auto"/>
              <w:jc w:val="center"/>
              <w:rPr>
                <w:rFonts w:eastAsia="Calibri"/>
                <w:lang w:eastAsia="en-US"/>
              </w:rPr>
            </w:pPr>
            <w:r w:rsidRPr="004776DD">
              <w:rPr>
                <w:rFonts w:eastAsia="Calibri"/>
                <w:lang w:eastAsia="en-US"/>
              </w:rPr>
              <w:t>2</w:t>
            </w:r>
            <w:r w:rsidR="0007042E">
              <w:rPr>
                <w:rFonts w:eastAsia="Calibri"/>
                <w:lang w:eastAsia="en-US"/>
              </w:rPr>
              <w:t>7</w:t>
            </w:r>
          </w:p>
        </w:tc>
        <w:tc>
          <w:tcPr>
            <w:tcW w:w="1800" w:type="dxa"/>
          </w:tcPr>
          <w:p w14:paraId="7A499EBE" w14:textId="77777777" w:rsidR="004776DD" w:rsidRPr="004776DD" w:rsidRDefault="004776DD" w:rsidP="004776DD">
            <w:pPr>
              <w:spacing w:line="276" w:lineRule="auto"/>
              <w:jc w:val="center"/>
              <w:rPr>
                <w:rFonts w:eastAsia="Calibri"/>
                <w:lang w:eastAsia="en-US"/>
              </w:rPr>
            </w:pPr>
            <w:r w:rsidRPr="004776DD">
              <w:rPr>
                <w:rFonts w:eastAsia="Calibri"/>
                <w:lang w:eastAsia="en-US"/>
              </w:rPr>
              <w:t>58</w:t>
            </w:r>
          </w:p>
        </w:tc>
        <w:tc>
          <w:tcPr>
            <w:tcW w:w="4743" w:type="dxa"/>
          </w:tcPr>
          <w:p w14:paraId="755BDF13" w14:textId="77777777" w:rsidR="004776DD" w:rsidRPr="004776DD" w:rsidRDefault="004776DD" w:rsidP="004776DD">
            <w:pPr>
              <w:spacing w:line="276" w:lineRule="auto"/>
              <w:jc w:val="center"/>
              <w:rPr>
                <w:rFonts w:eastAsia="Calibri"/>
                <w:lang w:eastAsia="en-US"/>
              </w:rPr>
            </w:pPr>
            <w:r w:rsidRPr="004776DD">
              <w:rPr>
                <w:rFonts w:eastAsia="Calibri"/>
                <w:lang w:eastAsia="en-US"/>
              </w:rPr>
              <w:t>100%</w:t>
            </w:r>
          </w:p>
        </w:tc>
      </w:tr>
    </w:tbl>
    <w:p w14:paraId="2080AF94" w14:textId="77777777" w:rsidR="00AC37DB" w:rsidRDefault="00AC37DB" w:rsidP="004776DD">
      <w:pPr>
        <w:autoSpaceDE w:val="0"/>
        <w:autoSpaceDN w:val="0"/>
        <w:adjustRightInd w:val="0"/>
        <w:spacing w:line="276" w:lineRule="auto"/>
        <w:ind w:firstLine="709"/>
        <w:jc w:val="center"/>
        <w:rPr>
          <w:rFonts w:eastAsia="Calibri"/>
          <w:b/>
          <w:bCs/>
          <w:lang w:eastAsia="en-US"/>
        </w:rPr>
      </w:pPr>
    </w:p>
    <w:p w14:paraId="03DC9118" w14:textId="77777777" w:rsidR="00F80B72" w:rsidRDefault="00F80B72" w:rsidP="004776DD">
      <w:pPr>
        <w:autoSpaceDE w:val="0"/>
        <w:autoSpaceDN w:val="0"/>
        <w:adjustRightInd w:val="0"/>
        <w:spacing w:line="276" w:lineRule="auto"/>
        <w:ind w:firstLine="709"/>
        <w:jc w:val="center"/>
        <w:rPr>
          <w:rFonts w:eastAsia="Calibri"/>
          <w:b/>
          <w:bCs/>
          <w:lang w:eastAsia="en-US"/>
        </w:rPr>
      </w:pPr>
    </w:p>
    <w:p w14:paraId="3FB6EE68" w14:textId="77777777" w:rsidR="004776DD" w:rsidRDefault="00BA23C9" w:rsidP="00540600">
      <w:pPr>
        <w:autoSpaceDE w:val="0"/>
        <w:autoSpaceDN w:val="0"/>
        <w:adjustRightInd w:val="0"/>
        <w:spacing w:line="360" w:lineRule="auto"/>
        <w:ind w:firstLine="709"/>
        <w:jc w:val="both"/>
        <w:rPr>
          <w:rFonts w:eastAsia="Times New Roman"/>
          <w:b/>
          <w:bCs/>
        </w:rPr>
      </w:pPr>
      <w:r>
        <w:rPr>
          <w:rFonts w:eastAsia="Calibri"/>
          <w:b/>
          <w:bCs/>
          <w:lang w:eastAsia="en-US"/>
        </w:rPr>
        <w:t>2</w:t>
      </w:r>
      <w:r w:rsidR="004776DD" w:rsidRPr="004776DD">
        <w:rPr>
          <w:rFonts w:eastAsia="Calibri"/>
          <w:b/>
          <w:bCs/>
          <w:lang w:eastAsia="en-US"/>
        </w:rPr>
        <w:t>.</w:t>
      </w:r>
      <w:r w:rsidR="00810D26">
        <w:rPr>
          <w:rFonts w:eastAsia="Calibri"/>
          <w:b/>
          <w:bCs/>
          <w:lang w:eastAsia="en-US"/>
        </w:rPr>
        <w:t>6</w:t>
      </w:r>
      <w:r w:rsidR="004776DD" w:rsidRPr="004776DD">
        <w:rPr>
          <w:rFonts w:eastAsia="Calibri"/>
          <w:b/>
          <w:bCs/>
          <w:lang w:eastAsia="en-US"/>
        </w:rPr>
        <w:t xml:space="preserve">. Система оценивания отдельных заданий и экзаменационной </w:t>
      </w:r>
      <w:r w:rsidR="004776DD" w:rsidRPr="004776DD">
        <w:rPr>
          <w:rFonts w:eastAsia="Times New Roman"/>
          <w:b/>
          <w:bCs/>
        </w:rPr>
        <w:t>работы в целом</w:t>
      </w:r>
    </w:p>
    <w:p w14:paraId="67E4D775" w14:textId="77777777" w:rsidR="001C2185" w:rsidRPr="001C2185" w:rsidRDefault="001C2185" w:rsidP="00540600">
      <w:pPr>
        <w:autoSpaceDE w:val="0"/>
        <w:autoSpaceDN w:val="0"/>
        <w:adjustRightInd w:val="0"/>
        <w:spacing w:line="360" w:lineRule="auto"/>
        <w:ind w:firstLine="708"/>
        <w:jc w:val="both"/>
        <w:rPr>
          <w:rFonts w:eastAsia="Times New Roman"/>
        </w:rPr>
      </w:pPr>
      <w:r w:rsidRPr="001C2185">
        <w:rPr>
          <w:rFonts w:eastAsia="Times New Roman"/>
        </w:rPr>
        <w:t>За верное выполнение каждого задания части 1 (кроме заданий 8, 16</w:t>
      </w:r>
      <w:r>
        <w:rPr>
          <w:rFonts w:eastAsia="Times New Roman"/>
        </w:rPr>
        <w:t xml:space="preserve"> </w:t>
      </w:r>
      <w:r w:rsidRPr="001C2185">
        <w:rPr>
          <w:rFonts w:eastAsia="Times New Roman"/>
        </w:rPr>
        <w:t>и 26) экзаменуемый получает по 1 баллу. За неверный ответ или его</w:t>
      </w:r>
      <w:r>
        <w:rPr>
          <w:rFonts w:eastAsia="Times New Roman"/>
        </w:rPr>
        <w:t xml:space="preserve"> </w:t>
      </w:r>
      <w:r w:rsidRPr="001C2185">
        <w:rPr>
          <w:rFonts w:eastAsia="Times New Roman"/>
        </w:rPr>
        <w:t>отсутствие выставляется 0 баллов.</w:t>
      </w:r>
      <w:r>
        <w:rPr>
          <w:rFonts w:eastAsia="Times New Roman"/>
        </w:rPr>
        <w:t xml:space="preserve"> </w:t>
      </w:r>
      <w:r w:rsidRPr="001C2185">
        <w:rPr>
          <w:rFonts w:eastAsia="Times New Roman"/>
        </w:rPr>
        <w:t>За выполнение задания 8 может быть выставлено от 0 до 5 баллов. За</w:t>
      </w:r>
      <w:r>
        <w:rPr>
          <w:rFonts w:eastAsia="Times New Roman"/>
        </w:rPr>
        <w:t xml:space="preserve"> </w:t>
      </w:r>
      <w:r w:rsidRPr="001C2185">
        <w:rPr>
          <w:rFonts w:eastAsia="Times New Roman"/>
        </w:rPr>
        <w:t>каждую верно указанную цифру, соответствующую номеру из списка,</w:t>
      </w:r>
      <w:r>
        <w:rPr>
          <w:rFonts w:eastAsia="Times New Roman"/>
        </w:rPr>
        <w:t xml:space="preserve"> </w:t>
      </w:r>
      <w:r w:rsidRPr="001C2185">
        <w:rPr>
          <w:rFonts w:eastAsia="Times New Roman"/>
        </w:rPr>
        <w:t>экзаменуемый получает по 1 баллу (5 баллов: нет ошибок; 4 балла: допущена</w:t>
      </w:r>
      <w:r>
        <w:rPr>
          <w:rFonts w:eastAsia="Times New Roman"/>
        </w:rPr>
        <w:t xml:space="preserve"> </w:t>
      </w:r>
      <w:r w:rsidRPr="001C2185">
        <w:rPr>
          <w:rFonts w:eastAsia="Times New Roman"/>
        </w:rPr>
        <w:t xml:space="preserve">одна ошибка; 3 балла: допущено две ошибки; 2 </w:t>
      </w:r>
      <w:r w:rsidRPr="001C2185">
        <w:rPr>
          <w:rFonts w:eastAsia="Times New Roman"/>
        </w:rPr>
        <w:lastRenderedPageBreak/>
        <w:t>балла: верно указаны две</w:t>
      </w:r>
      <w:r>
        <w:rPr>
          <w:rFonts w:eastAsia="Times New Roman"/>
        </w:rPr>
        <w:t xml:space="preserve"> </w:t>
      </w:r>
      <w:r w:rsidRPr="001C2185">
        <w:rPr>
          <w:rFonts w:eastAsia="Times New Roman"/>
        </w:rPr>
        <w:t>цифры; 1 балл: верно указана только одна цифра; 0 баллов: полностью</w:t>
      </w:r>
      <w:r>
        <w:rPr>
          <w:rFonts w:eastAsia="Times New Roman"/>
        </w:rPr>
        <w:t xml:space="preserve"> </w:t>
      </w:r>
      <w:r w:rsidRPr="001C2185">
        <w:rPr>
          <w:rFonts w:eastAsia="Times New Roman"/>
        </w:rPr>
        <w:t>неверный ответ, т.е. неверная последовательность цифр или её отсутствие.</w:t>
      </w:r>
    </w:p>
    <w:p w14:paraId="512A8EE0" w14:textId="77777777" w:rsidR="001C2185" w:rsidRPr="00410F74" w:rsidRDefault="001C2185" w:rsidP="00540600">
      <w:pPr>
        <w:autoSpaceDE w:val="0"/>
        <w:autoSpaceDN w:val="0"/>
        <w:adjustRightInd w:val="0"/>
        <w:spacing w:line="360" w:lineRule="auto"/>
        <w:ind w:firstLine="708"/>
        <w:jc w:val="both"/>
        <w:rPr>
          <w:rFonts w:eastAsia="Times New Roman"/>
          <w:bCs/>
        </w:rPr>
      </w:pPr>
      <w:r w:rsidRPr="00410F74">
        <w:rPr>
          <w:rFonts w:eastAsia="Times New Roman"/>
          <w:bCs/>
        </w:rPr>
        <w:t>Порядок записи цифр в ответе имеет значение.</w:t>
      </w:r>
    </w:p>
    <w:p w14:paraId="68B80C60" w14:textId="77777777" w:rsidR="001C2185" w:rsidRDefault="001C2185" w:rsidP="00540600">
      <w:pPr>
        <w:autoSpaceDE w:val="0"/>
        <w:autoSpaceDN w:val="0"/>
        <w:adjustRightInd w:val="0"/>
        <w:spacing w:line="360" w:lineRule="auto"/>
        <w:ind w:firstLine="708"/>
        <w:jc w:val="both"/>
        <w:rPr>
          <w:rFonts w:eastAsia="Times New Roman"/>
        </w:rPr>
      </w:pPr>
      <w:r w:rsidRPr="001C2185">
        <w:rPr>
          <w:rFonts w:eastAsia="Times New Roman"/>
        </w:rPr>
        <w:t>За выполнение задания 16 может быть выставлено от 0 до 2 баллов.</w:t>
      </w:r>
      <w:r>
        <w:rPr>
          <w:rFonts w:eastAsia="Times New Roman"/>
        </w:rPr>
        <w:t xml:space="preserve"> </w:t>
      </w:r>
      <w:r w:rsidRPr="001C2185">
        <w:rPr>
          <w:rFonts w:eastAsia="Times New Roman"/>
        </w:rPr>
        <w:t>Верным считается ответ, в котором есть все цифры из эталона и отсутствуют</w:t>
      </w:r>
      <w:r>
        <w:rPr>
          <w:rFonts w:eastAsia="Times New Roman"/>
        </w:rPr>
        <w:t xml:space="preserve"> </w:t>
      </w:r>
      <w:r w:rsidRPr="001C2185">
        <w:rPr>
          <w:rFonts w:eastAsia="Times New Roman"/>
        </w:rPr>
        <w:t>другие цифры. 1 балл ставится, если: одна из цифр, указанных в ответе, не</w:t>
      </w:r>
      <w:r>
        <w:rPr>
          <w:rFonts w:eastAsia="Times New Roman"/>
        </w:rPr>
        <w:t xml:space="preserve"> </w:t>
      </w:r>
      <w:r w:rsidRPr="001C2185">
        <w:rPr>
          <w:rFonts w:eastAsia="Times New Roman"/>
        </w:rPr>
        <w:t>соответствует эталону; отсутствует одна из цифр, указанных в эталоне</w:t>
      </w:r>
      <w:r>
        <w:rPr>
          <w:rFonts w:eastAsia="Times New Roman"/>
        </w:rPr>
        <w:t xml:space="preserve"> </w:t>
      </w:r>
      <w:r w:rsidRPr="001C2185">
        <w:rPr>
          <w:rFonts w:eastAsia="Times New Roman"/>
        </w:rPr>
        <w:t xml:space="preserve">ответа. Во всех других случаях выставляется 0 баллов. </w:t>
      </w:r>
    </w:p>
    <w:p w14:paraId="77BFB961" w14:textId="77777777" w:rsidR="001C2185" w:rsidRPr="00410F74" w:rsidRDefault="001C2185" w:rsidP="00540600">
      <w:pPr>
        <w:autoSpaceDE w:val="0"/>
        <w:autoSpaceDN w:val="0"/>
        <w:adjustRightInd w:val="0"/>
        <w:spacing w:line="360" w:lineRule="auto"/>
        <w:ind w:firstLine="708"/>
        <w:jc w:val="both"/>
        <w:rPr>
          <w:rFonts w:eastAsia="Times New Roman"/>
          <w:bCs/>
        </w:rPr>
      </w:pPr>
      <w:r w:rsidRPr="00410F74">
        <w:rPr>
          <w:rFonts w:eastAsia="Times New Roman"/>
          <w:bCs/>
        </w:rPr>
        <w:t>Порядок записи цифр в ответе не имеет значения.</w:t>
      </w:r>
    </w:p>
    <w:p w14:paraId="1137BDC5" w14:textId="77777777" w:rsidR="001C2185" w:rsidRDefault="001C2185" w:rsidP="00540600">
      <w:pPr>
        <w:spacing w:line="360" w:lineRule="auto"/>
        <w:ind w:firstLine="708"/>
        <w:jc w:val="both"/>
      </w:pPr>
      <w:r w:rsidRPr="001C2185">
        <w:t xml:space="preserve">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термина из списка, экзаменуемый получает по 1 баллу (4 балла: нет ошибок; 3 балла: допущена одна ошибка; 2 балла: допущено две ошибки; 1 балл: верно указана только одна цифра; 0 баллов: полностью неверный ответ, то есть неверная последовательность цифр или её отсутствие. </w:t>
      </w:r>
    </w:p>
    <w:p w14:paraId="2277E80A" w14:textId="77777777" w:rsidR="001C2185" w:rsidRDefault="001C2185" w:rsidP="00540600">
      <w:pPr>
        <w:spacing w:line="360" w:lineRule="auto"/>
        <w:ind w:firstLine="708"/>
        <w:jc w:val="both"/>
      </w:pPr>
      <w:r w:rsidRPr="00410F74">
        <w:t>Порядок записи цифр в ответе имеет значение.</w:t>
      </w:r>
    </w:p>
    <w:p w14:paraId="6D0D8752" w14:textId="77777777" w:rsidR="00BA23C9" w:rsidRPr="00410F74" w:rsidRDefault="00BA23C9" w:rsidP="00540600">
      <w:pPr>
        <w:spacing w:line="360" w:lineRule="auto"/>
        <w:ind w:firstLine="708"/>
        <w:jc w:val="both"/>
      </w:pPr>
      <w:r>
        <w:t xml:space="preserve">Максимальное количество баллов, которое мог получить экзаменуемый, правильно выполнивший задание части 1, </w:t>
      </w:r>
      <w:r w:rsidRPr="00BA23C9">
        <w:t>–</w:t>
      </w:r>
      <w:r>
        <w:t xml:space="preserve"> 34</w:t>
      </w:r>
    </w:p>
    <w:p w14:paraId="3B0D3DC4" w14:textId="77777777" w:rsidR="001C2185" w:rsidRPr="001C2185" w:rsidRDefault="001C2185" w:rsidP="00540600">
      <w:pPr>
        <w:autoSpaceDE w:val="0"/>
        <w:autoSpaceDN w:val="0"/>
        <w:adjustRightInd w:val="0"/>
        <w:spacing w:line="360" w:lineRule="auto"/>
        <w:ind w:firstLine="708"/>
        <w:jc w:val="both"/>
        <w:rPr>
          <w:rFonts w:eastAsia="Times New Roman"/>
        </w:rPr>
      </w:pPr>
      <w:r w:rsidRPr="001C2185">
        <w:rPr>
          <w:rFonts w:eastAsia="Times New Roman"/>
        </w:rPr>
        <w:t>Максимальное количество баллов, которое мо</w:t>
      </w:r>
      <w:r w:rsidR="00BA23C9">
        <w:rPr>
          <w:rFonts w:eastAsia="Times New Roman"/>
        </w:rPr>
        <w:t>г</w:t>
      </w:r>
      <w:r w:rsidRPr="001C2185">
        <w:rPr>
          <w:rFonts w:eastAsia="Times New Roman"/>
        </w:rPr>
        <w:t xml:space="preserve"> получить</w:t>
      </w:r>
      <w:r>
        <w:rPr>
          <w:rFonts w:eastAsia="Times New Roman"/>
        </w:rPr>
        <w:t xml:space="preserve"> </w:t>
      </w:r>
      <w:r w:rsidRPr="001C2185">
        <w:rPr>
          <w:rFonts w:eastAsia="Times New Roman"/>
        </w:rPr>
        <w:t>экзаменуемый, правильно выполнивший задание части 2, – 24.</w:t>
      </w:r>
    </w:p>
    <w:p w14:paraId="06074E1D" w14:textId="77777777" w:rsidR="001C2185" w:rsidRDefault="001C2185" w:rsidP="00540600">
      <w:pPr>
        <w:autoSpaceDE w:val="0"/>
        <w:autoSpaceDN w:val="0"/>
        <w:adjustRightInd w:val="0"/>
        <w:spacing w:line="360" w:lineRule="auto"/>
        <w:ind w:firstLine="708"/>
        <w:jc w:val="both"/>
        <w:rPr>
          <w:rFonts w:eastAsia="Times New Roman"/>
        </w:rPr>
      </w:pPr>
      <w:r w:rsidRPr="001C2185">
        <w:rPr>
          <w:rFonts w:eastAsia="Times New Roman"/>
        </w:rPr>
        <w:t>За верное выполнение всех заданий экзаменационной работы можно</w:t>
      </w:r>
      <w:r>
        <w:rPr>
          <w:rFonts w:eastAsia="Times New Roman"/>
        </w:rPr>
        <w:t xml:space="preserve"> </w:t>
      </w:r>
      <w:r w:rsidRPr="001C2185">
        <w:rPr>
          <w:rFonts w:eastAsia="Times New Roman"/>
        </w:rPr>
        <w:t>получить максимально 58 первичных баллов.</w:t>
      </w:r>
    </w:p>
    <w:p w14:paraId="614C7411" w14:textId="77777777" w:rsidR="004776DD" w:rsidRDefault="004776DD" w:rsidP="00540600">
      <w:pPr>
        <w:autoSpaceDE w:val="0"/>
        <w:autoSpaceDN w:val="0"/>
        <w:adjustRightInd w:val="0"/>
        <w:spacing w:line="360" w:lineRule="auto"/>
        <w:ind w:firstLine="708"/>
        <w:jc w:val="both"/>
        <w:rPr>
          <w:rFonts w:eastAsia="Times New Roman"/>
        </w:rPr>
      </w:pPr>
      <w:r w:rsidRPr="004776DD">
        <w:rPr>
          <w:rFonts w:eastAsia="Times New Roman"/>
          <w:b/>
        </w:rPr>
        <w:t>Шкала перевода</w:t>
      </w:r>
      <w:r w:rsidRPr="004776DD">
        <w:rPr>
          <w:rFonts w:eastAsia="Times New Roman"/>
        </w:rPr>
        <w:t xml:space="preserve"> первичных баллов в тестовые размещается на Официальном информационном портале Государственной итоговой аттестации выпускников 9 и 11 классов в Санкт-Петербурге</w:t>
      </w:r>
      <w:r w:rsidRPr="004776DD">
        <w:rPr>
          <w:rFonts w:eastAsia="Times New Roman"/>
          <w:vertAlign w:val="superscript"/>
        </w:rPr>
        <w:footnoteReference w:id="5"/>
      </w:r>
      <w:r w:rsidRPr="004776DD">
        <w:rPr>
          <w:rFonts w:eastAsia="Times New Roman"/>
        </w:rPr>
        <w:t>.</w:t>
      </w:r>
    </w:p>
    <w:p w14:paraId="4D0D9F98" w14:textId="77777777" w:rsidR="008E5567" w:rsidRDefault="008E5567" w:rsidP="00DB5E2F">
      <w:pPr>
        <w:jc w:val="center"/>
        <w:rPr>
          <w:rStyle w:val="af5"/>
          <w:sz w:val="28"/>
          <w:szCs w:val="28"/>
        </w:rPr>
      </w:pPr>
    </w:p>
    <w:p w14:paraId="1EB067E2" w14:textId="77777777" w:rsidR="00DB5E2F" w:rsidRPr="006B52DD" w:rsidRDefault="00DB5E2F" w:rsidP="00DB5E2F">
      <w:pPr>
        <w:jc w:val="center"/>
        <w:rPr>
          <w:rStyle w:val="af5"/>
          <w:sz w:val="28"/>
          <w:szCs w:val="28"/>
        </w:rPr>
      </w:pPr>
    </w:p>
    <w:p w14:paraId="708DFE86" w14:textId="77777777" w:rsidR="00DB5E2F" w:rsidRPr="006B52DD" w:rsidRDefault="00DB5E2F" w:rsidP="001D31A5">
      <w:pPr>
        <w:jc w:val="center"/>
        <w:rPr>
          <w:rStyle w:val="af5"/>
          <w:sz w:val="28"/>
          <w:szCs w:val="28"/>
        </w:rPr>
      </w:pPr>
    </w:p>
    <w:p w14:paraId="126A4814" w14:textId="77777777" w:rsidR="006E79CC" w:rsidRDefault="00BA23C9" w:rsidP="00BC5D3A">
      <w:pPr>
        <w:spacing w:line="360" w:lineRule="auto"/>
        <w:jc w:val="center"/>
        <w:rPr>
          <w:rStyle w:val="af5"/>
          <w:sz w:val="28"/>
          <w:szCs w:val="28"/>
        </w:rPr>
      </w:pPr>
      <w:r>
        <w:rPr>
          <w:rStyle w:val="af5"/>
          <w:sz w:val="28"/>
          <w:szCs w:val="28"/>
        </w:rPr>
        <w:t>3.</w:t>
      </w:r>
      <w:r w:rsidR="00D2150A">
        <w:rPr>
          <w:rStyle w:val="af5"/>
          <w:sz w:val="28"/>
          <w:szCs w:val="28"/>
        </w:rPr>
        <w:t xml:space="preserve"> </w:t>
      </w:r>
      <w:r w:rsidR="00643FB4">
        <w:rPr>
          <w:rStyle w:val="af5"/>
          <w:sz w:val="28"/>
          <w:szCs w:val="28"/>
        </w:rPr>
        <w:t>СТАТИСТИЧЕСКИЙ</w:t>
      </w:r>
      <w:r w:rsidR="006B52DD">
        <w:rPr>
          <w:rStyle w:val="af5"/>
          <w:sz w:val="28"/>
          <w:szCs w:val="28"/>
        </w:rPr>
        <w:t xml:space="preserve"> АНАЛИЗ РЕЗУЛЬТАТОВ</w:t>
      </w:r>
      <w:r w:rsidR="005060D9" w:rsidRPr="006B52DD">
        <w:rPr>
          <w:rStyle w:val="af5"/>
          <w:sz w:val="28"/>
          <w:szCs w:val="28"/>
        </w:rPr>
        <w:t xml:space="preserve"> </w:t>
      </w:r>
      <w:r w:rsidR="006B52DD" w:rsidRPr="006B52DD">
        <w:rPr>
          <w:rStyle w:val="af5"/>
          <w:sz w:val="28"/>
          <w:szCs w:val="28"/>
        </w:rPr>
        <w:t>ЕГЭ</w:t>
      </w:r>
      <w:r w:rsidR="005060D9" w:rsidRPr="006B52DD">
        <w:rPr>
          <w:rStyle w:val="af5"/>
          <w:sz w:val="28"/>
          <w:szCs w:val="28"/>
        </w:rPr>
        <w:t xml:space="preserve"> </w:t>
      </w:r>
      <w:r w:rsidR="006B52DD">
        <w:rPr>
          <w:rStyle w:val="af5"/>
          <w:sz w:val="28"/>
          <w:szCs w:val="28"/>
        </w:rPr>
        <w:t>ПО РУССКОМУ ЯЗЫКУ</w:t>
      </w:r>
      <w:r w:rsidR="006E79CC" w:rsidRPr="006B52DD">
        <w:rPr>
          <w:rStyle w:val="af5"/>
          <w:sz w:val="28"/>
          <w:szCs w:val="28"/>
        </w:rPr>
        <w:t xml:space="preserve"> </w:t>
      </w:r>
    </w:p>
    <w:p w14:paraId="125BE23D" w14:textId="77777777" w:rsidR="00EF5A09" w:rsidRPr="006B52DD" w:rsidRDefault="00EF5A09" w:rsidP="001D31A5">
      <w:pPr>
        <w:jc w:val="center"/>
        <w:rPr>
          <w:rStyle w:val="af5"/>
          <w:sz w:val="28"/>
          <w:szCs w:val="28"/>
        </w:rPr>
      </w:pPr>
    </w:p>
    <w:p w14:paraId="6A02EFC3" w14:textId="77777777" w:rsidR="00D2150A" w:rsidRDefault="00BA23C9" w:rsidP="00D2150A">
      <w:pPr>
        <w:pStyle w:val="-"/>
        <w:spacing w:line="276" w:lineRule="auto"/>
        <w:rPr>
          <w:b/>
          <w:sz w:val="24"/>
          <w:szCs w:val="24"/>
        </w:rPr>
      </w:pPr>
      <w:r>
        <w:rPr>
          <w:b/>
          <w:sz w:val="24"/>
          <w:szCs w:val="24"/>
        </w:rPr>
        <w:t>3</w:t>
      </w:r>
      <w:r w:rsidR="00D2150A" w:rsidRPr="00D2150A">
        <w:rPr>
          <w:b/>
          <w:sz w:val="24"/>
          <w:szCs w:val="24"/>
        </w:rPr>
        <w:t>.1. Распределение участников по тестовым баллам в 20</w:t>
      </w:r>
      <w:r>
        <w:rPr>
          <w:b/>
          <w:sz w:val="24"/>
          <w:szCs w:val="24"/>
        </w:rPr>
        <w:t>20</w:t>
      </w:r>
      <w:r w:rsidR="00D2150A" w:rsidRPr="00D2150A">
        <w:rPr>
          <w:b/>
          <w:sz w:val="24"/>
          <w:szCs w:val="24"/>
        </w:rPr>
        <w:t xml:space="preserve"> году</w:t>
      </w:r>
    </w:p>
    <w:p w14:paraId="0DB4EF20" w14:textId="77777777" w:rsidR="005D4861" w:rsidRDefault="005D4861" w:rsidP="00D2150A">
      <w:pPr>
        <w:pStyle w:val="-"/>
        <w:spacing w:line="276" w:lineRule="auto"/>
        <w:rPr>
          <w:b/>
          <w:sz w:val="24"/>
          <w:szCs w:val="24"/>
        </w:rPr>
      </w:pPr>
    </w:p>
    <w:p w14:paraId="71464596" w14:textId="7DDC2097" w:rsidR="005D4861" w:rsidRPr="005D4861" w:rsidRDefault="005D4861" w:rsidP="00125888">
      <w:pPr>
        <w:pStyle w:val="-"/>
        <w:spacing w:line="360" w:lineRule="auto"/>
        <w:rPr>
          <w:bCs/>
          <w:sz w:val="24"/>
          <w:szCs w:val="24"/>
        </w:rPr>
      </w:pPr>
      <w:r w:rsidRPr="005D4861">
        <w:rPr>
          <w:bCs/>
          <w:sz w:val="24"/>
          <w:szCs w:val="24"/>
        </w:rPr>
        <w:t xml:space="preserve">Общее количество участников ЕГЭ в 2020 году уменьшилось по сравнению с 2019 годом: 27298 в 2020 против 29429 в 2019 году. Основной контингент участников ЕГЭ по </w:t>
      </w:r>
      <w:r w:rsidRPr="005D4861">
        <w:rPr>
          <w:bCs/>
          <w:sz w:val="24"/>
          <w:szCs w:val="24"/>
        </w:rPr>
        <w:lastRenderedPageBreak/>
        <w:t xml:space="preserve">русскому языку, как и в предыдущие годы, составляют выпускники СОО текущего года, при этом их количество уменьшилось по сравнению с 2019 годом: 23647 по сравнению с 25027 участниками годом ранее, что составляет 81,84% от общего числа участников ЕГЭ в 2020 году. Снижение числа сдающих экзамен по русскому языку объясняется тем, что в 2020 году экзамен могли сдавать только те, кто планировал поступать в вузы. Число ВПЛ также уменьшилось и составило в 2020 году 2184 человека (в 2019 – 2318 человек), выпускники СПО – 1409 </w:t>
      </w:r>
      <w:r w:rsidRPr="002A7024">
        <w:rPr>
          <w:bCs/>
          <w:sz w:val="24"/>
          <w:szCs w:val="24"/>
        </w:rPr>
        <w:t>человек (в 2019 – 2034 человека),</w:t>
      </w:r>
      <w:r w:rsidRPr="005D4861">
        <w:rPr>
          <w:bCs/>
          <w:sz w:val="24"/>
          <w:szCs w:val="24"/>
        </w:rPr>
        <w:t xml:space="preserve"> что также меньше, чем в предшествующем году.</w:t>
      </w:r>
      <w:r w:rsidR="00C74AFB">
        <w:rPr>
          <w:bCs/>
          <w:sz w:val="24"/>
          <w:szCs w:val="24"/>
        </w:rPr>
        <w:t xml:space="preserve"> </w:t>
      </w:r>
      <w:r w:rsidR="00C74AFB" w:rsidRPr="00C74AFB">
        <w:rPr>
          <w:bCs/>
          <w:sz w:val="24"/>
          <w:szCs w:val="24"/>
        </w:rPr>
        <w:t>Распределение участников по тестовым баллам в 2020 году</w:t>
      </w:r>
      <w:r w:rsidR="00C74AFB">
        <w:rPr>
          <w:bCs/>
          <w:sz w:val="24"/>
          <w:szCs w:val="24"/>
        </w:rPr>
        <w:t xml:space="preserve"> представлено на диаграмме 1.</w:t>
      </w:r>
    </w:p>
    <w:p w14:paraId="2FE876B7" w14:textId="77777777" w:rsidR="00D2150A" w:rsidRPr="00D2150A" w:rsidRDefault="00D2150A" w:rsidP="00D2150A">
      <w:pPr>
        <w:pStyle w:val="-"/>
        <w:spacing w:line="276" w:lineRule="auto"/>
        <w:rPr>
          <w:b/>
          <w:sz w:val="24"/>
          <w:szCs w:val="24"/>
        </w:rPr>
      </w:pPr>
    </w:p>
    <w:p w14:paraId="041F21A0" w14:textId="77777777" w:rsidR="009A70B0" w:rsidRPr="001F586C" w:rsidRDefault="00073629" w:rsidP="008A5911">
      <w:pPr>
        <w:ind w:left="-426" w:firstLine="426"/>
        <w:jc w:val="right"/>
        <w:rPr>
          <w:rFonts w:eastAsia="Times New Roman"/>
          <w:b/>
        </w:rPr>
      </w:pPr>
      <w:r>
        <w:rPr>
          <w:noProof/>
        </w:rPr>
        <w:drawing>
          <wp:anchor distT="0" distB="0" distL="114300" distR="114300" simplePos="0" relativeHeight="251668480" behindDoc="0" locked="0" layoutInCell="1" allowOverlap="1" wp14:anchorId="38F2FDA7" wp14:editId="5CF9B2A7">
            <wp:simplePos x="0" y="0"/>
            <wp:positionH relativeFrom="column">
              <wp:posOffset>-3810</wp:posOffset>
            </wp:positionH>
            <wp:positionV relativeFrom="paragraph">
              <wp:posOffset>360680</wp:posOffset>
            </wp:positionV>
            <wp:extent cx="6066790" cy="2819400"/>
            <wp:effectExtent l="19050" t="19050" r="10160" b="190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790" cy="2819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A5911" w:rsidRPr="007F6FD5">
        <w:rPr>
          <w:i/>
        </w:rPr>
        <w:t>Диаграмма 1</w:t>
      </w:r>
    </w:p>
    <w:p w14:paraId="3959B41E" w14:textId="77777777" w:rsidR="00CC0B85" w:rsidRDefault="00CC0B85" w:rsidP="0041023C">
      <w:pPr>
        <w:jc w:val="both"/>
      </w:pPr>
    </w:p>
    <w:p w14:paraId="415FB731" w14:textId="77777777" w:rsidR="00073629" w:rsidRDefault="00073629" w:rsidP="0041023C">
      <w:pPr>
        <w:jc w:val="both"/>
      </w:pPr>
    </w:p>
    <w:p w14:paraId="1003B9E8" w14:textId="77777777" w:rsidR="0041023C" w:rsidRDefault="0041023C" w:rsidP="003B7823">
      <w:pPr>
        <w:spacing w:line="360" w:lineRule="auto"/>
        <w:ind w:firstLine="708"/>
        <w:jc w:val="both"/>
      </w:pPr>
      <w:r w:rsidRPr="00C74AFB">
        <w:t>Гребень баллов</w:t>
      </w:r>
      <w:r w:rsidR="00E409E9" w:rsidRPr="00C74AFB">
        <w:t xml:space="preserve"> – 85 баллов</w:t>
      </w:r>
      <w:r w:rsidRPr="00C74AFB">
        <w:t xml:space="preserve"> (14</w:t>
      </w:r>
      <w:r w:rsidR="00E409E9" w:rsidRPr="00C74AFB">
        <w:t>83</w:t>
      </w:r>
      <w:r w:rsidRPr="00C74AFB">
        <w:t xml:space="preserve"> участник</w:t>
      </w:r>
      <w:r w:rsidR="00E409E9" w:rsidRPr="00C74AFB">
        <w:t>а</w:t>
      </w:r>
      <w:r w:rsidRPr="00C74AFB">
        <w:t xml:space="preserve"> из 2</w:t>
      </w:r>
      <w:r w:rsidR="00E409E9" w:rsidRPr="00C74AFB">
        <w:t>7298</w:t>
      </w:r>
      <w:r w:rsidRPr="00C74AFB">
        <w:t>)</w:t>
      </w:r>
      <w:r w:rsidR="00D2150A" w:rsidRPr="00C74AFB">
        <w:t xml:space="preserve">, 100-балльных результатов – </w:t>
      </w:r>
      <w:r w:rsidR="00E409E9" w:rsidRPr="00C74AFB">
        <w:t>279 (</w:t>
      </w:r>
      <w:r w:rsidR="00C74AFB" w:rsidRPr="00C74AFB">
        <w:t>1,02% участников</w:t>
      </w:r>
      <w:r w:rsidR="00E409E9" w:rsidRPr="00C74AFB">
        <w:t>)</w:t>
      </w:r>
      <w:r w:rsidR="00D2150A" w:rsidRPr="00C74AFB">
        <w:t>, ниже порога –</w:t>
      </w:r>
      <w:r w:rsidR="0077182A" w:rsidRPr="00C74AFB">
        <w:t xml:space="preserve"> </w:t>
      </w:r>
      <w:r w:rsidR="00E409E9" w:rsidRPr="00C74AFB">
        <w:t>(0,61%).</w:t>
      </w:r>
    </w:p>
    <w:p w14:paraId="79FFAA5B" w14:textId="77777777" w:rsidR="00515ED8" w:rsidRPr="00515ED8" w:rsidRDefault="00810D26" w:rsidP="00515ED8">
      <w:pPr>
        <w:spacing w:line="360" w:lineRule="auto"/>
        <w:ind w:firstLine="709"/>
        <w:jc w:val="both"/>
        <w:rPr>
          <w:rFonts w:eastAsia="Times New Roman"/>
          <w:bCs/>
        </w:rPr>
      </w:pPr>
      <w:r>
        <w:rPr>
          <w:rFonts w:eastAsia="Times New Roman"/>
          <w:bCs/>
        </w:rPr>
        <w:t>Статистический</w:t>
      </w:r>
      <w:r w:rsidR="00D2150A" w:rsidRPr="00D2150A">
        <w:rPr>
          <w:rFonts w:eastAsia="Times New Roman"/>
          <w:bCs/>
        </w:rPr>
        <w:t xml:space="preserve"> анализ результатов </w:t>
      </w:r>
      <w:r w:rsidR="00AD67D4" w:rsidRPr="00AD67D4">
        <w:rPr>
          <w:rFonts w:eastAsia="Times New Roman"/>
          <w:bCs/>
        </w:rPr>
        <w:t>ЕГЭ по русскому языку в Санкт-Петербурге в 20</w:t>
      </w:r>
      <w:r w:rsidR="00E409E9">
        <w:rPr>
          <w:rFonts w:eastAsia="Times New Roman"/>
          <w:bCs/>
        </w:rPr>
        <w:t>20</w:t>
      </w:r>
      <w:r w:rsidR="00AD67D4" w:rsidRPr="00AD67D4">
        <w:rPr>
          <w:rFonts w:eastAsia="Times New Roman"/>
          <w:bCs/>
        </w:rPr>
        <w:t xml:space="preserve"> году</w:t>
      </w:r>
      <w:r w:rsidR="00515ED8">
        <w:rPr>
          <w:rFonts w:eastAsia="Times New Roman"/>
          <w:bCs/>
        </w:rPr>
        <w:t xml:space="preserve"> </w:t>
      </w:r>
      <w:r w:rsidR="00D2150A" w:rsidRPr="00D2150A">
        <w:rPr>
          <w:rFonts w:eastAsia="Times New Roman"/>
          <w:bCs/>
        </w:rPr>
        <w:t xml:space="preserve">проводится на основе </w:t>
      </w:r>
      <w:r w:rsidR="001B5B47" w:rsidRPr="001B5B47">
        <w:rPr>
          <w:rFonts w:eastAsia="Times New Roman"/>
          <w:bCs/>
        </w:rPr>
        <w:t>процента выполнения заданий</w:t>
      </w:r>
      <w:r w:rsidR="00D2150A" w:rsidRPr="00D2150A">
        <w:rPr>
          <w:rFonts w:eastAsia="Times New Roman"/>
          <w:bCs/>
        </w:rPr>
        <w:t xml:space="preserve"> </w:t>
      </w:r>
      <w:r w:rsidR="00A003CF">
        <w:rPr>
          <w:rFonts w:eastAsia="Times New Roman"/>
          <w:bCs/>
        </w:rPr>
        <w:t>четырьмя</w:t>
      </w:r>
      <w:r w:rsidR="00D2150A" w:rsidRPr="00D2150A">
        <w:rPr>
          <w:rFonts w:eastAsia="Times New Roman"/>
          <w:bCs/>
        </w:rPr>
        <w:t xml:space="preserve"> статистически</w:t>
      </w:r>
      <w:r>
        <w:rPr>
          <w:rFonts w:eastAsia="Times New Roman"/>
          <w:bCs/>
        </w:rPr>
        <w:t xml:space="preserve"> значимыми </w:t>
      </w:r>
      <w:r w:rsidR="00D2150A" w:rsidRPr="00D2150A">
        <w:rPr>
          <w:rFonts w:eastAsia="Times New Roman"/>
          <w:bCs/>
        </w:rPr>
        <w:t>групп</w:t>
      </w:r>
      <w:r w:rsidR="001B5B47">
        <w:rPr>
          <w:rFonts w:eastAsia="Times New Roman"/>
          <w:bCs/>
        </w:rPr>
        <w:t>ами</w:t>
      </w:r>
      <w:r w:rsidR="00D2150A" w:rsidRPr="00D2150A">
        <w:rPr>
          <w:rFonts w:eastAsia="Times New Roman"/>
          <w:bCs/>
        </w:rPr>
        <w:t xml:space="preserve"> участников ЕГЭ</w:t>
      </w:r>
      <w:r w:rsidR="00AD67D4">
        <w:rPr>
          <w:rFonts w:eastAsia="Times New Roman"/>
          <w:bCs/>
        </w:rPr>
        <w:t xml:space="preserve"> (группы баллов)</w:t>
      </w:r>
      <w:r w:rsidR="00515ED8">
        <w:rPr>
          <w:rFonts w:eastAsia="Times New Roman"/>
          <w:bCs/>
        </w:rPr>
        <w:t>.</w:t>
      </w:r>
    </w:p>
    <w:p w14:paraId="60376449" w14:textId="77777777" w:rsidR="00515ED8" w:rsidRPr="00515ED8" w:rsidRDefault="00515ED8" w:rsidP="00515ED8">
      <w:pPr>
        <w:spacing w:line="360" w:lineRule="auto"/>
        <w:ind w:firstLine="709"/>
        <w:jc w:val="both"/>
        <w:rPr>
          <w:rFonts w:eastAsia="Times New Roman"/>
          <w:bCs/>
        </w:rPr>
      </w:pPr>
      <w:r w:rsidRPr="00515ED8">
        <w:rPr>
          <w:rFonts w:eastAsia="Times New Roman"/>
          <w:bCs/>
        </w:rPr>
        <w:t>Данные участников условно отнесены к четырём статистическим группам («груп</w:t>
      </w:r>
      <w:r w:rsidR="00C74AFB">
        <w:rPr>
          <w:rFonts w:eastAsia="Times New Roman"/>
          <w:bCs/>
        </w:rPr>
        <w:t>пы баллов/ группы экзаменуемых»</w:t>
      </w:r>
      <w:r w:rsidRPr="00515ED8">
        <w:rPr>
          <w:rFonts w:eastAsia="Times New Roman"/>
          <w:bCs/>
        </w:rPr>
        <w:t xml:space="preserve">): </w:t>
      </w:r>
    </w:p>
    <w:p w14:paraId="480F2ED8" w14:textId="77777777" w:rsidR="00515ED8" w:rsidRPr="00515ED8" w:rsidRDefault="00515ED8" w:rsidP="00515ED8">
      <w:pPr>
        <w:spacing w:line="360" w:lineRule="auto"/>
        <w:ind w:firstLine="709"/>
        <w:jc w:val="both"/>
        <w:rPr>
          <w:rFonts w:eastAsia="Times New Roman"/>
          <w:bCs/>
        </w:rPr>
      </w:pPr>
      <w:r w:rsidRPr="00515ED8">
        <w:rPr>
          <w:rFonts w:eastAsia="Times New Roman"/>
          <w:b/>
        </w:rPr>
        <w:t>Первая</w:t>
      </w:r>
      <w:r w:rsidRPr="00515ED8">
        <w:rPr>
          <w:rFonts w:eastAsia="Times New Roman"/>
          <w:bCs/>
        </w:rPr>
        <w:t xml:space="preserve"> – не достигшие минимального балла (0–15 первичных баллов</w:t>
      </w:r>
      <w:r w:rsidR="00795BA5">
        <w:rPr>
          <w:rFonts w:eastAsia="Times New Roman"/>
          <w:bCs/>
        </w:rPr>
        <w:t>, менее 36 тестовых</w:t>
      </w:r>
      <w:r w:rsidRPr="00515ED8">
        <w:rPr>
          <w:rFonts w:eastAsia="Times New Roman"/>
          <w:bCs/>
        </w:rPr>
        <w:t xml:space="preserve"> – «экзаменуемые с минимальным уровнем подготовки»);</w:t>
      </w:r>
    </w:p>
    <w:p w14:paraId="0984E4A5" w14:textId="77777777" w:rsidR="00515ED8" w:rsidRPr="00515ED8" w:rsidRDefault="00515ED8" w:rsidP="00515ED8">
      <w:pPr>
        <w:spacing w:line="360" w:lineRule="auto"/>
        <w:ind w:firstLine="709"/>
        <w:jc w:val="both"/>
        <w:rPr>
          <w:rFonts w:eastAsia="Times New Roman"/>
          <w:bCs/>
        </w:rPr>
      </w:pPr>
      <w:r w:rsidRPr="00515ED8">
        <w:rPr>
          <w:rFonts w:eastAsia="Times New Roman"/>
          <w:b/>
        </w:rPr>
        <w:t>Вторая</w:t>
      </w:r>
      <w:r w:rsidRPr="00515ED8">
        <w:rPr>
          <w:rFonts w:eastAsia="Times New Roman"/>
          <w:bCs/>
        </w:rPr>
        <w:t xml:space="preserve"> – набравшие от минимального до 60 тестовых баллов (16–35 первичных баллов – «экзаменуемые с удовлетворительным уровнем подготовки»);</w:t>
      </w:r>
    </w:p>
    <w:p w14:paraId="4A444F0E" w14:textId="77777777" w:rsidR="00515ED8" w:rsidRPr="00515ED8" w:rsidRDefault="00515ED8" w:rsidP="00515ED8">
      <w:pPr>
        <w:spacing w:line="360" w:lineRule="auto"/>
        <w:ind w:firstLine="709"/>
        <w:jc w:val="both"/>
        <w:rPr>
          <w:rFonts w:eastAsia="Times New Roman"/>
          <w:bCs/>
        </w:rPr>
      </w:pPr>
      <w:r w:rsidRPr="00515ED8">
        <w:rPr>
          <w:rFonts w:eastAsia="Times New Roman"/>
          <w:b/>
        </w:rPr>
        <w:lastRenderedPageBreak/>
        <w:t>Третья</w:t>
      </w:r>
      <w:r w:rsidRPr="00515ED8">
        <w:rPr>
          <w:rFonts w:eastAsia="Times New Roman"/>
          <w:bCs/>
        </w:rPr>
        <w:t xml:space="preserve"> – набравшие от 61 до 80 баллов за всю работу (36–49 первичных баллов – «экзаменуемые с хорошей подготовкой»);</w:t>
      </w:r>
    </w:p>
    <w:p w14:paraId="3999A002" w14:textId="77777777" w:rsidR="00515ED8" w:rsidRDefault="00515ED8" w:rsidP="00515ED8">
      <w:pPr>
        <w:spacing w:line="360" w:lineRule="auto"/>
        <w:ind w:firstLine="709"/>
        <w:jc w:val="both"/>
        <w:rPr>
          <w:rFonts w:eastAsia="Times New Roman"/>
          <w:bCs/>
        </w:rPr>
      </w:pPr>
      <w:r w:rsidRPr="00515ED8">
        <w:rPr>
          <w:rFonts w:eastAsia="Times New Roman"/>
          <w:b/>
        </w:rPr>
        <w:t>Четвёртая</w:t>
      </w:r>
      <w:r w:rsidRPr="00515ED8">
        <w:rPr>
          <w:rFonts w:eastAsia="Times New Roman"/>
          <w:bCs/>
        </w:rPr>
        <w:t xml:space="preserve"> – набравшие от 81 до 100 баллов за всю работу (50–58 первичных баллов – «наиболее подготовленные экзаменуемые»).</w:t>
      </w:r>
    </w:p>
    <w:p w14:paraId="559C30FC" w14:textId="77777777" w:rsidR="00D2150A" w:rsidRPr="00D2150A" w:rsidRDefault="00D2150A" w:rsidP="003B7823">
      <w:pPr>
        <w:spacing w:line="360" w:lineRule="auto"/>
        <w:ind w:firstLine="709"/>
        <w:jc w:val="both"/>
        <w:rPr>
          <w:rFonts w:eastAsia="Times New Roman"/>
        </w:rPr>
      </w:pPr>
      <w:r w:rsidRPr="00D2150A">
        <w:rPr>
          <w:rFonts w:eastAsia="Times New Roman"/>
        </w:rPr>
        <w:t>Для каждой из групп выделяются успешно/недостаточно усвоенные элементы содержания; освоенные/неосвоенные умения, навыки, виды деятельности, поводится анализ ответов обучающихся на задания с развёрнутым ответом, анализируются типичные ошибки.</w:t>
      </w:r>
    </w:p>
    <w:p w14:paraId="64101F97" w14:textId="77777777" w:rsidR="00D2150A" w:rsidRPr="00D2150A" w:rsidRDefault="00D2150A" w:rsidP="003B7823">
      <w:pPr>
        <w:spacing w:line="360" w:lineRule="auto"/>
        <w:ind w:firstLine="709"/>
        <w:jc w:val="both"/>
        <w:rPr>
          <w:rFonts w:eastAsia="Times New Roman"/>
        </w:rPr>
      </w:pPr>
      <w:r w:rsidRPr="00D2150A">
        <w:rPr>
          <w:rFonts w:eastAsia="Times New Roman"/>
        </w:rPr>
        <w:t xml:space="preserve">Распределение по вышеуказанным группам и анализ выполнения заданий этими группами участников проводится в соответствии с </w:t>
      </w:r>
      <w:r w:rsidR="00AD67D4">
        <w:rPr>
          <w:rFonts w:eastAsia="Times New Roman"/>
        </w:rPr>
        <w:t xml:space="preserve">ежегодно публикуемыми </w:t>
      </w:r>
      <w:r w:rsidRPr="00D2150A">
        <w:rPr>
          <w:rFonts w:eastAsia="Times New Roman"/>
        </w:rPr>
        <w:t>рекомендациями ФИПИ</w:t>
      </w:r>
      <w:r w:rsidR="00AD67D4">
        <w:rPr>
          <w:rStyle w:val="a6"/>
          <w:rFonts w:eastAsia="Times New Roman"/>
        </w:rPr>
        <w:footnoteReference w:id="6"/>
      </w:r>
      <w:r w:rsidRPr="00D2150A">
        <w:rPr>
          <w:rFonts w:eastAsia="Times New Roman"/>
        </w:rPr>
        <w:t xml:space="preserve"> и Статистико-аналитического отчёта о результатах ЕГЭ в субъекте Российской Федерации (СПб, 20</w:t>
      </w:r>
      <w:r w:rsidR="00F27F72">
        <w:rPr>
          <w:rFonts w:eastAsia="Times New Roman"/>
        </w:rPr>
        <w:t>20</w:t>
      </w:r>
      <w:r w:rsidRPr="00D2150A">
        <w:rPr>
          <w:rFonts w:eastAsia="Times New Roman"/>
        </w:rPr>
        <w:t>). Эти группы отмечают границы достижений экзаменуемых, имеющих разный уровень подготовки по предмету</w:t>
      </w:r>
      <w:r w:rsidR="00101210">
        <w:rPr>
          <w:rFonts w:eastAsia="Times New Roman"/>
        </w:rPr>
        <w:t xml:space="preserve">: низкий, </w:t>
      </w:r>
      <w:r w:rsidR="00F27F72">
        <w:rPr>
          <w:rFonts w:eastAsia="Times New Roman"/>
        </w:rPr>
        <w:t xml:space="preserve">удовлетворительный, </w:t>
      </w:r>
      <w:r w:rsidR="00101210">
        <w:rPr>
          <w:rFonts w:eastAsia="Times New Roman"/>
        </w:rPr>
        <w:t>хороший, отличный.</w:t>
      </w:r>
      <w:r w:rsidRPr="00D2150A">
        <w:rPr>
          <w:rFonts w:eastAsia="Times New Roman"/>
        </w:rPr>
        <w:t xml:space="preserve"> </w:t>
      </w:r>
    </w:p>
    <w:p w14:paraId="5998E136" w14:textId="77777777" w:rsidR="00101210" w:rsidRDefault="00D2150A" w:rsidP="003B7823">
      <w:pPr>
        <w:spacing w:line="360" w:lineRule="auto"/>
        <w:ind w:firstLine="709"/>
        <w:jc w:val="both"/>
        <w:rPr>
          <w:rFonts w:eastAsia="Times New Roman"/>
        </w:rPr>
      </w:pPr>
      <w:r w:rsidRPr="00D2150A">
        <w:rPr>
          <w:rFonts w:eastAsia="Times New Roman"/>
        </w:rPr>
        <w:t>Статистика результатов по группам баллов</w:t>
      </w:r>
      <w:r w:rsidR="00F35084">
        <w:rPr>
          <w:rFonts w:eastAsia="Times New Roman"/>
        </w:rPr>
        <w:t xml:space="preserve"> в соответствии с </w:t>
      </w:r>
      <w:r w:rsidRPr="00D2150A">
        <w:rPr>
          <w:rFonts w:eastAsia="Times New Roman"/>
        </w:rPr>
        <w:t>тип</w:t>
      </w:r>
      <w:r w:rsidR="00F35084">
        <w:rPr>
          <w:rFonts w:eastAsia="Times New Roman"/>
        </w:rPr>
        <w:t>о</w:t>
      </w:r>
      <w:r w:rsidRPr="00D2150A">
        <w:rPr>
          <w:rFonts w:eastAsia="Times New Roman"/>
        </w:rPr>
        <w:t>м ОО, а также результат</w:t>
      </w:r>
      <w:r w:rsidR="00F35084">
        <w:rPr>
          <w:rFonts w:eastAsia="Times New Roman"/>
        </w:rPr>
        <w:t>ы</w:t>
      </w:r>
      <w:r w:rsidRPr="00D2150A">
        <w:rPr>
          <w:rFonts w:eastAsia="Times New Roman"/>
        </w:rPr>
        <w:t xml:space="preserve"> выпускников прошлых лет</w:t>
      </w:r>
      <w:r w:rsidR="00F35084">
        <w:rPr>
          <w:rFonts w:eastAsia="Times New Roman"/>
        </w:rPr>
        <w:t xml:space="preserve"> и участников с ОВЗ </w:t>
      </w:r>
      <w:r w:rsidRPr="00D2150A">
        <w:rPr>
          <w:rFonts w:eastAsia="Times New Roman"/>
        </w:rPr>
        <w:t>представлена в таблице 5</w:t>
      </w:r>
      <w:r w:rsidR="00101210">
        <w:rPr>
          <w:rFonts w:eastAsia="Times New Roman"/>
        </w:rPr>
        <w:t xml:space="preserve">. </w:t>
      </w:r>
    </w:p>
    <w:p w14:paraId="5904AA09" w14:textId="77777777" w:rsidR="00101210" w:rsidRDefault="00101210" w:rsidP="00101210">
      <w:pPr>
        <w:spacing w:line="276" w:lineRule="auto"/>
        <w:ind w:firstLine="709"/>
        <w:jc w:val="right"/>
        <w:rPr>
          <w:rFonts w:eastAsia="Times New Roman"/>
        </w:rPr>
      </w:pPr>
      <w:r w:rsidRPr="00D2150A">
        <w:rPr>
          <w:rFonts w:eastAsia="Times New Roman"/>
          <w:i/>
        </w:rPr>
        <w:t>Таблица 5</w:t>
      </w:r>
    </w:p>
    <w:p w14:paraId="22FBF7CF" w14:textId="77777777" w:rsidR="000B3200" w:rsidRDefault="000B3200" w:rsidP="00101210">
      <w:pPr>
        <w:spacing w:line="276" w:lineRule="auto"/>
        <w:ind w:firstLine="709"/>
        <w:jc w:val="center"/>
        <w:rPr>
          <w:rFonts w:eastAsia="Times New Roman"/>
          <w:b/>
        </w:rPr>
      </w:pPr>
    </w:p>
    <w:p w14:paraId="375E8030" w14:textId="77777777" w:rsidR="00D2150A" w:rsidRPr="002C67BC" w:rsidRDefault="00D2150A" w:rsidP="00101210">
      <w:pPr>
        <w:spacing w:line="276" w:lineRule="auto"/>
        <w:ind w:firstLine="709"/>
        <w:jc w:val="center"/>
        <w:rPr>
          <w:rFonts w:eastAsia="Times New Roman"/>
          <w:b/>
        </w:rPr>
      </w:pPr>
      <w:r w:rsidRPr="002C67BC">
        <w:rPr>
          <w:rFonts w:eastAsia="Times New Roman"/>
          <w:b/>
        </w:rPr>
        <w:t>Распределение участников по группам баллов в 20</w:t>
      </w:r>
      <w:r w:rsidR="000B3200" w:rsidRPr="002C67BC">
        <w:rPr>
          <w:rFonts w:eastAsia="Times New Roman"/>
          <w:b/>
        </w:rPr>
        <w:t>20</w:t>
      </w:r>
      <w:r w:rsidRPr="002C67BC">
        <w:rPr>
          <w:rFonts w:eastAsia="Times New Roman"/>
          <w:b/>
        </w:rPr>
        <w:t xml:space="preserve"> году</w:t>
      </w:r>
    </w:p>
    <w:p w14:paraId="3F688FEC" w14:textId="77777777" w:rsidR="00D2150A" w:rsidRPr="002C67BC" w:rsidRDefault="00D2150A" w:rsidP="00D2150A">
      <w:pPr>
        <w:spacing w:line="276" w:lineRule="auto"/>
        <w:ind w:firstLine="709"/>
        <w:jc w:val="right"/>
        <w:rPr>
          <w:rFonts w:eastAsia="Times New Roman"/>
          <w:i/>
        </w:rPr>
      </w:pPr>
    </w:p>
    <w:tbl>
      <w:tblPr>
        <w:tblW w:w="94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1244"/>
        <w:gridCol w:w="1244"/>
        <w:gridCol w:w="1244"/>
        <w:gridCol w:w="1244"/>
        <w:gridCol w:w="1245"/>
      </w:tblGrid>
      <w:tr w:rsidR="00E018DD" w:rsidRPr="002C67BC" w14:paraId="00CA6477" w14:textId="77777777" w:rsidTr="002C67BC">
        <w:trPr>
          <w:trHeight w:val="288"/>
        </w:trPr>
        <w:tc>
          <w:tcPr>
            <w:tcW w:w="3196" w:type="dxa"/>
            <w:shd w:val="clear" w:color="auto" w:fill="auto"/>
            <w:noWrap/>
            <w:vAlign w:val="center"/>
            <w:hideMark/>
          </w:tcPr>
          <w:p w14:paraId="29662C73" w14:textId="77777777" w:rsidR="00E018DD" w:rsidRPr="002C67BC" w:rsidRDefault="00E018DD" w:rsidP="00D2150A">
            <w:pPr>
              <w:spacing w:line="276" w:lineRule="auto"/>
              <w:rPr>
                <w:rFonts w:eastAsia="Times New Roman"/>
                <w:color w:val="000000"/>
              </w:rPr>
            </w:pPr>
            <w:r w:rsidRPr="002C67BC">
              <w:rPr>
                <w:rFonts w:eastAsia="Times New Roman"/>
                <w:color w:val="000000"/>
              </w:rPr>
              <w:t> Категории участников</w:t>
            </w:r>
          </w:p>
        </w:tc>
        <w:tc>
          <w:tcPr>
            <w:tcW w:w="1244" w:type="dxa"/>
            <w:shd w:val="clear" w:color="auto" w:fill="auto"/>
            <w:noWrap/>
            <w:vAlign w:val="center"/>
            <w:hideMark/>
          </w:tcPr>
          <w:p w14:paraId="4FC3F7D7" w14:textId="77777777" w:rsidR="00E018DD" w:rsidRPr="002C67BC" w:rsidRDefault="00E018DD" w:rsidP="00D2150A">
            <w:pPr>
              <w:spacing w:line="276" w:lineRule="auto"/>
              <w:jc w:val="center"/>
              <w:rPr>
                <w:rFonts w:eastAsia="Times New Roman"/>
                <w:color w:val="000000"/>
              </w:rPr>
            </w:pPr>
            <w:r w:rsidRPr="002C67BC">
              <w:rPr>
                <w:rFonts w:eastAsia="Times New Roman"/>
                <w:color w:val="000000"/>
              </w:rPr>
              <w:t>COO</w:t>
            </w:r>
          </w:p>
        </w:tc>
        <w:tc>
          <w:tcPr>
            <w:tcW w:w="1244" w:type="dxa"/>
            <w:shd w:val="clear" w:color="auto" w:fill="auto"/>
            <w:noWrap/>
            <w:vAlign w:val="center"/>
            <w:hideMark/>
          </w:tcPr>
          <w:p w14:paraId="2C07D88F" w14:textId="77777777" w:rsidR="00E018DD" w:rsidRPr="002C67BC" w:rsidRDefault="002C67BC" w:rsidP="002C67BC">
            <w:pPr>
              <w:spacing w:line="276" w:lineRule="auto"/>
              <w:jc w:val="center"/>
              <w:rPr>
                <w:rFonts w:eastAsia="Times New Roman"/>
                <w:color w:val="000000"/>
              </w:rPr>
            </w:pPr>
            <w:r w:rsidRPr="002C67BC">
              <w:rPr>
                <w:rFonts w:eastAsia="Times New Roman"/>
                <w:color w:val="000000"/>
              </w:rPr>
              <w:t>ВОО,</w:t>
            </w:r>
            <w:r w:rsidRPr="002C67BC">
              <w:t xml:space="preserve"> </w:t>
            </w:r>
            <w:r w:rsidRPr="002C67BC">
              <w:rPr>
                <w:rFonts w:eastAsia="Times New Roman"/>
                <w:color w:val="000000"/>
              </w:rPr>
              <w:t xml:space="preserve">не прошедший ГИА </w:t>
            </w:r>
          </w:p>
        </w:tc>
        <w:tc>
          <w:tcPr>
            <w:tcW w:w="1244" w:type="dxa"/>
            <w:vAlign w:val="center"/>
          </w:tcPr>
          <w:p w14:paraId="440BBD8A" w14:textId="77777777" w:rsidR="00E018DD" w:rsidRPr="002C67BC" w:rsidRDefault="002C67BC" w:rsidP="002C67BC">
            <w:pPr>
              <w:spacing w:line="276" w:lineRule="auto"/>
              <w:jc w:val="center"/>
              <w:rPr>
                <w:rFonts w:eastAsia="Times New Roman"/>
                <w:color w:val="000000"/>
              </w:rPr>
            </w:pPr>
            <w:r w:rsidRPr="002C67BC">
              <w:rPr>
                <w:rFonts w:eastAsia="Times New Roman"/>
                <w:color w:val="000000"/>
              </w:rPr>
              <w:t>ВПЛ</w:t>
            </w:r>
          </w:p>
        </w:tc>
        <w:tc>
          <w:tcPr>
            <w:tcW w:w="1244" w:type="dxa"/>
            <w:shd w:val="clear" w:color="auto" w:fill="auto"/>
            <w:noWrap/>
            <w:vAlign w:val="center"/>
            <w:hideMark/>
          </w:tcPr>
          <w:p w14:paraId="11733DF0" w14:textId="77777777" w:rsidR="00E018DD" w:rsidRPr="002C67BC" w:rsidRDefault="002C67BC" w:rsidP="00D2150A">
            <w:pPr>
              <w:spacing w:line="276" w:lineRule="auto"/>
              <w:jc w:val="center"/>
              <w:rPr>
                <w:rFonts w:eastAsia="Times New Roman"/>
                <w:color w:val="000000"/>
              </w:rPr>
            </w:pPr>
            <w:r w:rsidRPr="002C67BC">
              <w:rPr>
                <w:rFonts w:eastAsia="Times New Roman"/>
                <w:color w:val="000000"/>
              </w:rPr>
              <w:t>СПО</w:t>
            </w:r>
          </w:p>
        </w:tc>
        <w:tc>
          <w:tcPr>
            <w:tcW w:w="1245" w:type="dxa"/>
            <w:vAlign w:val="center"/>
          </w:tcPr>
          <w:p w14:paraId="0D1BDBC2" w14:textId="77777777" w:rsidR="00E018DD" w:rsidRPr="002C67BC" w:rsidRDefault="00E018DD" w:rsidP="00D2150A">
            <w:pPr>
              <w:spacing w:line="276" w:lineRule="auto"/>
              <w:jc w:val="center"/>
              <w:rPr>
                <w:rFonts w:eastAsia="Times New Roman"/>
                <w:color w:val="000000"/>
              </w:rPr>
            </w:pPr>
            <w:r w:rsidRPr="002C67BC">
              <w:rPr>
                <w:rFonts w:eastAsia="Times New Roman"/>
                <w:color w:val="000000"/>
              </w:rPr>
              <w:t>ОВЗ</w:t>
            </w:r>
          </w:p>
        </w:tc>
      </w:tr>
      <w:tr w:rsidR="002C67BC" w:rsidRPr="002C67BC" w14:paraId="172ED355" w14:textId="77777777" w:rsidTr="002C67BC">
        <w:trPr>
          <w:trHeight w:val="288"/>
        </w:trPr>
        <w:tc>
          <w:tcPr>
            <w:tcW w:w="3196" w:type="dxa"/>
            <w:shd w:val="clear" w:color="auto" w:fill="auto"/>
            <w:noWrap/>
            <w:vAlign w:val="center"/>
            <w:hideMark/>
          </w:tcPr>
          <w:p w14:paraId="6F7CEB8A" w14:textId="77777777" w:rsidR="002C67BC" w:rsidRPr="002C67BC" w:rsidRDefault="002C67BC" w:rsidP="002C67BC">
            <w:pPr>
              <w:spacing w:line="276" w:lineRule="auto"/>
              <w:rPr>
                <w:rFonts w:eastAsia="Times New Roman"/>
                <w:color w:val="000000"/>
              </w:rPr>
            </w:pPr>
            <w:r w:rsidRPr="002C67BC">
              <w:rPr>
                <w:rFonts w:eastAsia="Times New Roman"/>
                <w:color w:val="000000"/>
              </w:rPr>
              <w:t>Доля участников, набравших тестовый балл ниже минимального</w:t>
            </w:r>
          </w:p>
        </w:tc>
        <w:tc>
          <w:tcPr>
            <w:tcW w:w="1244" w:type="dxa"/>
            <w:shd w:val="clear" w:color="auto" w:fill="auto"/>
            <w:noWrap/>
            <w:vAlign w:val="center"/>
            <w:hideMark/>
          </w:tcPr>
          <w:p w14:paraId="266503D3" w14:textId="77777777" w:rsidR="002C67BC" w:rsidRPr="002C67BC" w:rsidRDefault="00CA63CF" w:rsidP="002C67BC">
            <w:pPr>
              <w:jc w:val="center"/>
            </w:pPr>
            <w:r>
              <w:rPr>
                <w:color w:val="000000"/>
              </w:rPr>
              <w:t>3,9%</w:t>
            </w:r>
          </w:p>
        </w:tc>
        <w:tc>
          <w:tcPr>
            <w:tcW w:w="1244" w:type="dxa"/>
            <w:shd w:val="clear" w:color="auto" w:fill="auto"/>
            <w:noWrap/>
            <w:vAlign w:val="center"/>
            <w:hideMark/>
          </w:tcPr>
          <w:p w14:paraId="0C5069E1" w14:textId="77777777" w:rsidR="002C67BC" w:rsidRPr="002C67BC" w:rsidRDefault="002C67BC" w:rsidP="002C67BC">
            <w:pPr>
              <w:jc w:val="center"/>
            </w:pPr>
            <w:r w:rsidRPr="002C67BC">
              <w:rPr>
                <w:color w:val="000000"/>
              </w:rPr>
              <w:t>3</w:t>
            </w:r>
            <w:r w:rsidR="00CA63CF">
              <w:rPr>
                <w:color w:val="000000"/>
              </w:rPr>
              <w:t>,</w:t>
            </w:r>
            <w:r w:rsidRPr="002C67BC">
              <w:rPr>
                <w:color w:val="000000"/>
              </w:rPr>
              <w:t>6</w:t>
            </w:r>
            <w:r w:rsidR="00CA63CF">
              <w:rPr>
                <w:color w:val="000000"/>
              </w:rPr>
              <w:t>%</w:t>
            </w:r>
          </w:p>
        </w:tc>
        <w:tc>
          <w:tcPr>
            <w:tcW w:w="1244" w:type="dxa"/>
            <w:shd w:val="clear" w:color="auto" w:fill="auto"/>
            <w:vAlign w:val="center"/>
          </w:tcPr>
          <w:p w14:paraId="03FAA75F" w14:textId="77777777" w:rsidR="002C67BC" w:rsidRPr="002C67BC" w:rsidRDefault="002C67BC" w:rsidP="00CA63CF">
            <w:pPr>
              <w:jc w:val="center"/>
            </w:pPr>
            <w:r w:rsidRPr="002C67BC">
              <w:rPr>
                <w:color w:val="000000"/>
              </w:rPr>
              <w:t>2</w:t>
            </w:r>
            <w:r w:rsidR="00CA63CF">
              <w:rPr>
                <w:color w:val="000000"/>
              </w:rPr>
              <w:t>,0%</w:t>
            </w:r>
          </w:p>
        </w:tc>
        <w:tc>
          <w:tcPr>
            <w:tcW w:w="1244" w:type="dxa"/>
            <w:shd w:val="clear" w:color="auto" w:fill="auto"/>
            <w:noWrap/>
            <w:vAlign w:val="center"/>
            <w:hideMark/>
          </w:tcPr>
          <w:p w14:paraId="41F397B1" w14:textId="77777777" w:rsidR="002C67BC" w:rsidRPr="002C67BC" w:rsidRDefault="002C67BC" w:rsidP="002C67BC">
            <w:pPr>
              <w:jc w:val="center"/>
            </w:pPr>
            <w:r w:rsidRPr="002C67BC">
              <w:rPr>
                <w:color w:val="000000"/>
              </w:rPr>
              <w:t>2</w:t>
            </w:r>
            <w:r w:rsidR="00CA63CF">
              <w:rPr>
                <w:color w:val="000000"/>
              </w:rPr>
              <w:t>,</w:t>
            </w:r>
            <w:r w:rsidRPr="002C67BC">
              <w:rPr>
                <w:color w:val="000000"/>
              </w:rPr>
              <w:t>1</w:t>
            </w:r>
            <w:r w:rsidR="00CA63CF">
              <w:rPr>
                <w:color w:val="000000"/>
              </w:rPr>
              <w:t>%</w:t>
            </w:r>
          </w:p>
        </w:tc>
        <w:tc>
          <w:tcPr>
            <w:tcW w:w="1245" w:type="dxa"/>
            <w:shd w:val="clear" w:color="auto" w:fill="auto"/>
            <w:vAlign w:val="center"/>
          </w:tcPr>
          <w:p w14:paraId="390F3346" w14:textId="77777777" w:rsidR="002C67BC" w:rsidRPr="002C67BC" w:rsidRDefault="002C67BC" w:rsidP="002C67BC">
            <w:pPr>
              <w:spacing w:line="276" w:lineRule="auto"/>
              <w:jc w:val="center"/>
              <w:rPr>
                <w:rFonts w:eastAsia="Times New Roman"/>
                <w:color w:val="000000"/>
              </w:rPr>
            </w:pPr>
            <w:r w:rsidRPr="002C67BC">
              <w:rPr>
                <w:color w:val="000000"/>
              </w:rPr>
              <w:t>2</w:t>
            </w:r>
            <w:r w:rsidR="00CA63CF">
              <w:rPr>
                <w:color w:val="000000"/>
              </w:rPr>
              <w:t>,</w:t>
            </w:r>
            <w:r w:rsidRPr="002C67BC">
              <w:rPr>
                <w:color w:val="000000"/>
              </w:rPr>
              <w:t>1</w:t>
            </w:r>
            <w:r w:rsidR="00CA63CF">
              <w:rPr>
                <w:color w:val="000000"/>
              </w:rPr>
              <w:t>%</w:t>
            </w:r>
          </w:p>
        </w:tc>
      </w:tr>
      <w:tr w:rsidR="002C67BC" w:rsidRPr="002C67BC" w14:paraId="1022A6E9" w14:textId="77777777" w:rsidTr="002C67BC">
        <w:trPr>
          <w:trHeight w:val="288"/>
        </w:trPr>
        <w:tc>
          <w:tcPr>
            <w:tcW w:w="3196" w:type="dxa"/>
            <w:shd w:val="clear" w:color="auto" w:fill="auto"/>
            <w:noWrap/>
            <w:vAlign w:val="center"/>
            <w:hideMark/>
          </w:tcPr>
          <w:p w14:paraId="7A6E219E" w14:textId="77777777" w:rsidR="002C67BC" w:rsidRPr="002C67BC" w:rsidRDefault="002C67BC" w:rsidP="002C67BC">
            <w:pPr>
              <w:spacing w:line="276" w:lineRule="auto"/>
              <w:rPr>
                <w:rFonts w:eastAsia="Times New Roman"/>
                <w:color w:val="000000"/>
              </w:rPr>
            </w:pPr>
            <w:r w:rsidRPr="002C67BC">
              <w:rPr>
                <w:rFonts w:eastAsia="Times New Roman"/>
                <w:color w:val="000000"/>
              </w:rPr>
              <w:t>Доля участников, получивших тестовый балл от минимального до 60 баллов</w:t>
            </w:r>
          </w:p>
        </w:tc>
        <w:tc>
          <w:tcPr>
            <w:tcW w:w="1244" w:type="dxa"/>
            <w:shd w:val="clear" w:color="auto" w:fill="auto"/>
            <w:noWrap/>
            <w:vAlign w:val="center"/>
            <w:hideMark/>
          </w:tcPr>
          <w:p w14:paraId="6E0C9E03" w14:textId="77777777" w:rsidR="002C67BC" w:rsidRPr="002C67BC" w:rsidRDefault="002C67BC" w:rsidP="002C67BC">
            <w:pPr>
              <w:jc w:val="center"/>
            </w:pPr>
            <w:r w:rsidRPr="002C67BC">
              <w:rPr>
                <w:color w:val="000000"/>
              </w:rPr>
              <w:t>14</w:t>
            </w:r>
            <w:r w:rsidR="00CA63CF">
              <w:rPr>
                <w:color w:val="000000"/>
              </w:rPr>
              <w:t>,</w:t>
            </w:r>
            <w:r w:rsidRPr="002C67BC">
              <w:rPr>
                <w:color w:val="000000"/>
              </w:rPr>
              <w:t>8</w:t>
            </w:r>
            <w:r w:rsidR="00CA63CF">
              <w:rPr>
                <w:color w:val="000000"/>
              </w:rPr>
              <w:t>%</w:t>
            </w:r>
          </w:p>
        </w:tc>
        <w:tc>
          <w:tcPr>
            <w:tcW w:w="1244" w:type="dxa"/>
            <w:shd w:val="clear" w:color="auto" w:fill="auto"/>
            <w:noWrap/>
            <w:vAlign w:val="center"/>
            <w:hideMark/>
          </w:tcPr>
          <w:p w14:paraId="7516BD6A" w14:textId="77777777" w:rsidR="002C67BC" w:rsidRPr="002C67BC" w:rsidRDefault="002C67BC" w:rsidP="002C67BC">
            <w:pPr>
              <w:jc w:val="center"/>
            </w:pPr>
            <w:r w:rsidRPr="002C67BC">
              <w:rPr>
                <w:color w:val="000000"/>
              </w:rPr>
              <w:t>37</w:t>
            </w:r>
            <w:r w:rsidR="00CA63CF">
              <w:rPr>
                <w:color w:val="000000"/>
              </w:rPr>
              <w:t>,</w:t>
            </w:r>
            <w:r w:rsidRPr="002C67BC">
              <w:rPr>
                <w:color w:val="000000"/>
              </w:rPr>
              <w:t>5</w:t>
            </w:r>
            <w:r w:rsidR="00CA63CF">
              <w:rPr>
                <w:color w:val="000000"/>
              </w:rPr>
              <w:t>%</w:t>
            </w:r>
          </w:p>
        </w:tc>
        <w:tc>
          <w:tcPr>
            <w:tcW w:w="1244" w:type="dxa"/>
            <w:shd w:val="clear" w:color="auto" w:fill="auto"/>
            <w:vAlign w:val="center"/>
          </w:tcPr>
          <w:p w14:paraId="046D941B" w14:textId="77777777" w:rsidR="002C67BC" w:rsidRPr="002C67BC" w:rsidRDefault="002C67BC" w:rsidP="002C67BC">
            <w:pPr>
              <w:jc w:val="center"/>
            </w:pPr>
            <w:r w:rsidRPr="002C67BC">
              <w:rPr>
                <w:color w:val="000000"/>
              </w:rPr>
              <w:t>16</w:t>
            </w:r>
            <w:r w:rsidR="00CA63CF">
              <w:rPr>
                <w:color w:val="000000"/>
              </w:rPr>
              <w:t>,</w:t>
            </w:r>
            <w:r w:rsidRPr="002C67BC">
              <w:rPr>
                <w:color w:val="000000"/>
              </w:rPr>
              <w:t>9</w:t>
            </w:r>
            <w:r w:rsidR="00CA63CF">
              <w:rPr>
                <w:color w:val="000000"/>
              </w:rPr>
              <w:t>%</w:t>
            </w:r>
          </w:p>
        </w:tc>
        <w:tc>
          <w:tcPr>
            <w:tcW w:w="1244" w:type="dxa"/>
            <w:shd w:val="clear" w:color="auto" w:fill="auto"/>
            <w:noWrap/>
            <w:vAlign w:val="center"/>
            <w:hideMark/>
          </w:tcPr>
          <w:p w14:paraId="7AD78860" w14:textId="77777777" w:rsidR="002C67BC" w:rsidRPr="002C67BC" w:rsidRDefault="002C67BC" w:rsidP="002C67BC">
            <w:pPr>
              <w:jc w:val="center"/>
            </w:pPr>
            <w:r w:rsidRPr="002C67BC">
              <w:rPr>
                <w:color w:val="000000"/>
              </w:rPr>
              <w:t>31</w:t>
            </w:r>
            <w:r w:rsidR="00CA63CF">
              <w:rPr>
                <w:color w:val="000000"/>
              </w:rPr>
              <w:t>,</w:t>
            </w:r>
            <w:r w:rsidRPr="002C67BC">
              <w:rPr>
                <w:color w:val="000000"/>
              </w:rPr>
              <w:t>9</w:t>
            </w:r>
            <w:r w:rsidR="00AA0D8A">
              <w:rPr>
                <w:color w:val="000000"/>
              </w:rPr>
              <w:t>%</w:t>
            </w:r>
          </w:p>
        </w:tc>
        <w:tc>
          <w:tcPr>
            <w:tcW w:w="1245" w:type="dxa"/>
            <w:shd w:val="clear" w:color="auto" w:fill="auto"/>
            <w:vAlign w:val="center"/>
          </w:tcPr>
          <w:p w14:paraId="3997D066" w14:textId="77777777" w:rsidR="002C67BC" w:rsidRPr="002C67BC" w:rsidRDefault="002C67BC" w:rsidP="002C67BC">
            <w:pPr>
              <w:spacing w:line="276" w:lineRule="auto"/>
              <w:jc w:val="center"/>
              <w:rPr>
                <w:rFonts w:eastAsia="Times New Roman"/>
                <w:color w:val="000000"/>
              </w:rPr>
            </w:pPr>
            <w:r w:rsidRPr="002C67BC">
              <w:rPr>
                <w:color w:val="000000"/>
              </w:rPr>
              <w:t>19</w:t>
            </w:r>
            <w:r w:rsidR="00AA0D8A">
              <w:rPr>
                <w:color w:val="000000"/>
              </w:rPr>
              <w:t>,</w:t>
            </w:r>
            <w:r w:rsidRPr="002C67BC">
              <w:rPr>
                <w:color w:val="000000"/>
              </w:rPr>
              <w:t>5</w:t>
            </w:r>
            <w:r w:rsidR="00AA0D8A">
              <w:rPr>
                <w:color w:val="000000"/>
              </w:rPr>
              <w:t>%</w:t>
            </w:r>
          </w:p>
        </w:tc>
      </w:tr>
      <w:tr w:rsidR="002C67BC" w:rsidRPr="002C67BC" w14:paraId="17B1717F" w14:textId="77777777" w:rsidTr="002C67BC">
        <w:trPr>
          <w:trHeight w:val="288"/>
        </w:trPr>
        <w:tc>
          <w:tcPr>
            <w:tcW w:w="3196" w:type="dxa"/>
            <w:shd w:val="clear" w:color="auto" w:fill="auto"/>
            <w:noWrap/>
            <w:vAlign w:val="center"/>
            <w:hideMark/>
          </w:tcPr>
          <w:p w14:paraId="1C69E18F" w14:textId="77777777" w:rsidR="002C67BC" w:rsidRPr="002C67BC" w:rsidRDefault="002C67BC" w:rsidP="002C67BC">
            <w:pPr>
              <w:spacing w:line="276" w:lineRule="auto"/>
              <w:rPr>
                <w:rFonts w:eastAsia="Times New Roman"/>
                <w:color w:val="000000"/>
              </w:rPr>
            </w:pPr>
            <w:r w:rsidRPr="002C67BC">
              <w:rPr>
                <w:rFonts w:eastAsia="Times New Roman"/>
                <w:color w:val="000000"/>
              </w:rPr>
              <w:t>Доля участников, получивших от 61 до 80 баллов</w:t>
            </w:r>
          </w:p>
        </w:tc>
        <w:tc>
          <w:tcPr>
            <w:tcW w:w="1244" w:type="dxa"/>
            <w:shd w:val="clear" w:color="auto" w:fill="auto"/>
            <w:noWrap/>
            <w:vAlign w:val="center"/>
            <w:hideMark/>
          </w:tcPr>
          <w:p w14:paraId="24FEE52C" w14:textId="77777777" w:rsidR="002C67BC" w:rsidRPr="002C67BC" w:rsidRDefault="002C67BC" w:rsidP="002C67BC">
            <w:pPr>
              <w:jc w:val="center"/>
            </w:pPr>
            <w:r w:rsidRPr="002C67BC">
              <w:rPr>
                <w:color w:val="000000"/>
              </w:rPr>
              <w:t>47</w:t>
            </w:r>
            <w:r w:rsidR="00CA63CF">
              <w:rPr>
                <w:color w:val="000000"/>
              </w:rPr>
              <w:t>,</w:t>
            </w:r>
            <w:r w:rsidRPr="002C67BC">
              <w:rPr>
                <w:color w:val="000000"/>
              </w:rPr>
              <w:t>3</w:t>
            </w:r>
            <w:r w:rsidR="00CA63CF">
              <w:rPr>
                <w:color w:val="000000"/>
              </w:rPr>
              <w:t>%</w:t>
            </w:r>
          </w:p>
        </w:tc>
        <w:tc>
          <w:tcPr>
            <w:tcW w:w="1244" w:type="dxa"/>
            <w:shd w:val="clear" w:color="auto" w:fill="auto"/>
            <w:noWrap/>
            <w:vAlign w:val="center"/>
            <w:hideMark/>
          </w:tcPr>
          <w:p w14:paraId="61AA81A1" w14:textId="77777777" w:rsidR="002C67BC" w:rsidRPr="002C67BC" w:rsidRDefault="002C67BC" w:rsidP="002C67BC">
            <w:pPr>
              <w:jc w:val="center"/>
            </w:pPr>
            <w:r w:rsidRPr="002C67BC">
              <w:rPr>
                <w:color w:val="000000"/>
              </w:rPr>
              <w:t>48</w:t>
            </w:r>
            <w:r w:rsidR="00CA63CF">
              <w:rPr>
                <w:color w:val="000000"/>
              </w:rPr>
              <w:t>,</w:t>
            </w:r>
            <w:r w:rsidRPr="002C67BC">
              <w:rPr>
                <w:color w:val="000000"/>
              </w:rPr>
              <w:t>2</w:t>
            </w:r>
            <w:r w:rsidR="00CA63CF">
              <w:rPr>
                <w:color w:val="000000"/>
              </w:rPr>
              <w:t>%</w:t>
            </w:r>
          </w:p>
        </w:tc>
        <w:tc>
          <w:tcPr>
            <w:tcW w:w="1244" w:type="dxa"/>
            <w:shd w:val="clear" w:color="auto" w:fill="auto"/>
            <w:vAlign w:val="center"/>
          </w:tcPr>
          <w:p w14:paraId="653BE39D" w14:textId="77777777" w:rsidR="002C67BC" w:rsidRPr="002C67BC" w:rsidRDefault="002C67BC" w:rsidP="002C67BC">
            <w:pPr>
              <w:jc w:val="center"/>
            </w:pPr>
            <w:r w:rsidRPr="002C67BC">
              <w:rPr>
                <w:color w:val="000000"/>
              </w:rPr>
              <w:t>45</w:t>
            </w:r>
            <w:r w:rsidR="00CA63CF">
              <w:rPr>
                <w:color w:val="000000"/>
              </w:rPr>
              <w:t>,</w:t>
            </w:r>
            <w:r w:rsidRPr="002C67BC">
              <w:rPr>
                <w:color w:val="000000"/>
              </w:rPr>
              <w:t>0</w:t>
            </w:r>
            <w:r w:rsidR="00CA63CF">
              <w:rPr>
                <w:color w:val="000000"/>
              </w:rPr>
              <w:t>%</w:t>
            </w:r>
          </w:p>
        </w:tc>
        <w:tc>
          <w:tcPr>
            <w:tcW w:w="1244" w:type="dxa"/>
            <w:shd w:val="clear" w:color="auto" w:fill="auto"/>
            <w:noWrap/>
            <w:vAlign w:val="center"/>
            <w:hideMark/>
          </w:tcPr>
          <w:p w14:paraId="4597EDFA" w14:textId="77777777" w:rsidR="002C67BC" w:rsidRPr="002C67BC" w:rsidRDefault="002C67BC" w:rsidP="002C67BC">
            <w:pPr>
              <w:jc w:val="center"/>
            </w:pPr>
            <w:r w:rsidRPr="002C67BC">
              <w:rPr>
                <w:color w:val="000000"/>
              </w:rPr>
              <w:t>48</w:t>
            </w:r>
            <w:r w:rsidR="00AA0D8A">
              <w:rPr>
                <w:color w:val="000000"/>
              </w:rPr>
              <w:t>,</w:t>
            </w:r>
            <w:r w:rsidRPr="002C67BC">
              <w:rPr>
                <w:color w:val="000000"/>
              </w:rPr>
              <w:t>9</w:t>
            </w:r>
            <w:r w:rsidR="00AA0D8A">
              <w:rPr>
                <w:color w:val="000000"/>
              </w:rPr>
              <w:t>%</w:t>
            </w:r>
          </w:p>
        </w:tc>
        <w:tc>
          <w:tcPr>
            <w:tcW w:w="1245" w:type="dxa"/>
            <w:shd w:val="clear" w:color="auto" w:fill="auto"/>
            <w:vAlign w:val="center"/>
          </w:tcPr>
          <w:p w14:paraId="709177E5" w14:textId="77777777" w:rsidR="002C67BC" w:rsidRPr="002C67BC" w:rsidRDefault="002C67BC" w:rsidP="002C67BC">
            <w:pPr>
              <w:jc w:val="center"/>
              <w:rPr>
                <w:color w:val="000000"/>
              </w:rPr>
            </w:pPr>
            <w:r w:rsidRPr="002C67BC">
              <w:rPr>
                <w:color w:val="000000"/>
              </w:rPr>
              <w:t>43</w:t>
            </w:r>
            <w:r w:rsidR="00AA0D8A">
              <w:rPr>
                <w:color w:val="000000"/>
              </w:rPr>
              <w:t>,</w:t>
            </w:r>
            <w:r w:rsidRPr="002C67BC">
              <w:rPr>
                <w:color w:val="000000"/>
              </w:rPr>
              <w:t>3</w:t>
            </w:r>
            <w:r w:rsidR="00AA0D8A">
              <w:rPr>
                <w:color w:val="000000"/>
              </w:rPr>
              <w:t>%</w:t>
            </w:r>
          </w:p>
        </w:tc>
      </w:tr>
      <w:tr w:rsidR="002C67BC" w:rsidRPr="002C67BC" w14:paraId="32585D4C" w14:textId="77777777" w:rsidTr="002C67BC">
        <w:trPr>
          <w:trHeight w:val="288"/>
        </w:trPr>
        <w:tc>
          <w:tcPr>
            <w:tcW w:w="3196" w:type="dxa"/>
            <w:shd w:val="clear" w:color="auto" w:fill="auto"/>
            <w:noWrap/>
            <w:vAlign w:val="center"/>
            <w:hideMark/>
          </w:tcPr>
          <w:p w14:paraId="0D5BDECB" w14:textId="77777777" w:rsidR="002C67BC" w:rsidRPr="002C67BC" w:rsidRDefault="002C67BC" w:rsidP="002C67BC">
            <w:pPr>
              <w:spacing w:line="276" w:lineRule="auto"/>
              <w:rPr>
                <w:rFonts w:eastAsia="Times New Roman"/>
                <w:color w:val="000000"/>
              </w:rPr>
            </w:pPr>
            <w:r w:rsidRPr="002C67BC">
              <w:rPr>
                <w:rFonts w:eastAsia="Times New Roman"/>
                <w:color w:val="000000"/>
              </w:rPr>
              <w:t>Доля участников, получивших от 81 до 99 баллов</w:t>
            </w:r>
          </w:p>
        </w:tc>
        <w:tc>
          <w:tcPr>
            <w:tcW w:w="1244" w:type="dxa"/>
            <w:shd w:val="clear" w:color="auto" w:fill="auto"/>
            <w:noWrap/>
            <w:vAlign w:val="center"/>
            <w:hideMark/>
          </w:tcPr>
          <w:p w14:paraId="187EDA6E" w14:textId="77777777" w:rsidR="002C67BC" w:rsidRPr="002C67BC" w:rsidRDefault="002C67BC" w:rsidP="002C67BC">
            <w:pPr>
              <w:jc w:val="center"/>
            </w:pPr>
            <w:r w:rsidRPr="002C67BC">
              <w:rPr>
                <w:color w:val="000000"/>
              </w:rPr>
              <w:t>36</w:t>
            </w:r>
            <w:r w:rsidR="00CA63CF">
              <w:rPr>
                <w:color w:val="000000"/>
              </w:rPr>
              <w:t>,</w:t>
            </w:r>
            <w:r w:rsidRPr="002C67BC">
              <w:rPr>
                <w:color w:val="000000"/>
              </w:rPr>
              <w:t>4</w:t>
            </w:r>
            <w:r w:rsidR="00CA63CF">
              <w:rPr>
                <w:color w:val="000000"/>
              </w:rPr>
              <w:t>%</w:t>
            </w:r>
          </w:p>
        </w:tc>
        <w:tc>
          <w:tcPr>
            <w:tcW w:w="1244" w:type="dxa"/>
            <w:shd w:val="clear" w:color="auto" w:fill="auto"/>
            <w:noWrap/>
            <w:vAlign w:val="center"/>
            <w:hideMark/>
          </w:tcPr>
          <w:p w14:paraId="558E68C7" w14:textId="77777777" w:rsidR="002C67BC" w:rsidRPr="002C67BC" w:rsidRDefault="002C67BC" w:rsidP="002C67BC">
            <w:pPr>
              <w:jc w:val="center"/>
            </w:pPr>
            <w:r w:rsidRPr="002C67BC">
              <w:rPr>
                <w:color w:val="000000"/>
              </w:rPr>
              <w:t>10</w:t>
            </w:r>
            <w:r w:rsidR="00CA63CF">
              <w:rPr>
                <w:color w:val="000000"/>
              </w:rPr>
              <w:t>,</w:t>
            </w:r>
            <w:r w:rsidRPr="002C67BC">
              <w:rPr>
                <w:color w:val="000000"/>
              </w:rPr>
              <w:t>7</w:t>
            </w:r>
            <w:r w:rsidR="00CA63CF">
              <w:rPr>
                <w:color w:val="000000"/>
              </w:rPr>
              <w:t>%</w:t>
            </w:r>
          </w:p>
        </w:tc>
        <w:tc>
          <w:tcPr>
            <w:tcW w:w="1244" w:type="dxa"/>
            <w:shd w:val="clear" w:color="auto" w:fill="auto"/>
            <w:vAlign w:val="center"/>
          </w:tcPr>
          <w:p w14:paraId="53568AAF" w14:textId="77777777" w:rsidR="002C67BC" w:rsidRPr="002C67BC" w:rsidRDefault="002C67BC" w:rsidP="002C67BC">
            <w:pPr>
              <w:jc w:val="center"/>
            </w:pPr>
            <w:r w:rsidRPr="002C67BC">
              <w:rPr>
                <w:color w:val="000000"/>
              </w:rPr>
              <w:t>34</w:t>
            </w:r>
            <w:r w:rsidR="00CA63CF">
              <w:rPr>
                <w:color w:val="000000"/>
              </w:rPr>
              <w:t>,</w:t>
            </w:r>
            <w:r w:rsidRPr="002C67BC">
              <w:rPr>
                <w:color w:val="000000"/>
              </w:rPr>
              <w:t>6</w:t>
            </w:r>
            <w:r w:rsidR="00CA63CF">
              <w:rPr>
                <w:color w:val="000000"/>
              </w:rPr>
              <w:t>%</w:t>
            </w:r>
          </w:p>
        </w:tc>
        <w:tc>
          <w:tcPr>
            <w:tcW w:w="1244" w:type="dxa"/>
            <w:shd w:val="clear" w:color="auto" w:fill="auto"/>
            <w:noWrap/>
            <w:vAlign w:val="center"/>
            <w:hideMark/>
          </w:tcPr>
          <w:p w14:paraId="3A134719" w14:textId="77777777" w:rsidR="002C67BC" w:rsidRPr="002C67BC" w:rsidRDefault="002C67BC" w:rsidP="002C67BC">
            <w:pPr>
              <w:jc w:val="center"/>
            </w:pPr>
            <w:r w:rsidRPr="002C67BC">
              <w:rPr>
                <w:color w:val="000000"/>
              </w:rPr>
              <w:t>16</w:t>
            </w:r>
            <w:r w:rsidR="00AA0D8A">
              <w:rPr>
                <w:color w:val="000000"/>
              </w:rPr>
              <w:t>,</w:t>
            </w:r>
            <w:r w:rsidRPr="002C67BC">
              <w:rPr>
                <w:color w:val="000000"/>
              </w:rPr>
              <w:t>9</w:t>
            </w:r>
            <w:r w:rsidR="00AA0D8A">
              <w:rPr>
                <w:color w:val="000000"/>
              </w:rPr>
              <w:t>%</w:t>
            </w:r>
          </w:p>
        </w:tc>
        <w:tc>
          <w:tcPr>
            <w:tcW w:w="1245" w:type="dxa"/>
            <w:shd w:val="clear" w:color="auto" w:fill="auto"/>
            <w:vAlign w:val="center"/>
          </w:tcPr>
          <w:p w14:paraId="109B56A9" w14:textId="77777777" w:rsidR="002C67BC" w:rsidRPr="002C67BC" w:rsidRDefault="002C67BC" w:rsidP="002C67BC">
            <w:pPr>
              <w:spacing w:line="276" w:lineRule="auto"/>
              <w:jc w:val="center"/>
              <w:rPr>
                <w:rFonts w:eastAsia="Times New Roman"/>
                <w:color w:val="000000"/>
              </w:rPr>
            </w:pPr>
            <w:r w:rsidRPr="002C67BC">
              <w:rPr>
                <w:color w:val="000000"/>
              </w:rPr>
              <w:t>34</w:t>
            </w:r>
            <w:r w:rsidR="00AA0D8A">
              <w:rPr>
                <w:color w:val="000000"/>
              </w:rPr>
              <w:t>,</w:t>
            </w:r>
            <w:r w:rsidRPr="002C67BC">
              <w:rPr>
                <w:color w:val="000000"/>
              </w:rPr>
              <w:t>4</w:t>
            </w:r>
            <w:r w:rsidR="00AA0D8A">
              <w:rPr>
                <w:color w:val="000000"/>
              </w:rPr>
              <w:t>%</w:t>
            </w:r>
          </w:p>
        </w:tc>
      </w:tr>
      <w:tr w:rsidR="002C67BC" w:rsidRPr="00D2150A" w14:paraId="69690807" w14:textId="77777777" w:rsidTr="002C67BC">
        <w:trPr>
          <w:trHeight w:val="288"/>
        </w:trPr>
        <w:tc>
          <w:tcPr>
            <w:tcW w:w="3196" w:type="dxa"/>
            <w:shd w:val="clear" w:color="auto" w:fill="auto"/>
            <w:noWrap/>
            <w:vAlign w:val="center"/>
            <w:hideMark/>
          </w:tcPr>
          <w:p w14:paraId="03000687" w14:textId="77777777" w:rsidR="002C67BC" w:rsidRPr="00D2150A" w:rsidRDefault="002C67BC" w:rsidP="002C67BC">
            <w:pPr>
              <w:spacing w:line="276" w:lineRule="auto"/>
              <w:rPr>
                <w:rFonts w:eastAsia="Times New Roman"/>
                <w:color w:val="000000"/>
              </w:rPr>
            </w:pPr>
            <w:r w:rsidRPr="002C67BC">
              <w:rPr>
                <w:rFonts w:eastAsia="Times New Roman"/>
                <w:color w:val="000000"/>
              </w:rPr>
              <w:t>Количество выпускников, получивших 100 баллов</w:t>
            </w:r>
          </w:p>
        </w:tc>
        <w:tc>
          <w:tcPr>
            <w:tcW w:w="1244" w:type="dxa"/>
            <w:shd w:val="clear" w:color="auto" w:fill="auto"/>
            <w:noWrap/>
            <w:vAlign w:val="center"/>
          </w:tcPr>
          <w:p w14:paraId="33071B52" w14:textId="77777777" w:rsidR="002C67BC" w:rsidRPr="002C67BC" w:rsidRDefault="002C67BC" w:rsidP="002C67BC">
            <w:pPr>
              <w:spacing w:line="276" w:lineRule="auto"/>
              <w:jc w:val="center"/>
              <w:rPr>
                <w:rFonts w:eastAsia="Times New Roman"/>
                <w:color w:val="000000"/>
              </w:rPr>
            </w:pPr>
            <w:r w:rsidRPr="002C67BC">
              <w:rPr>
                <w:color w:val="000000"/>
              </w:rPr>
              <w:t>242</w:t>
            </w:r>
          </w:p>
        </w:tc>
        <w:tc>
          <w:tcPr>
            <w:tcW w:w="1244" w:type="dxa"/>
            <w:shd w:val="clear" w:color="auto" w:fill="auto"/>
            <w:noWrap/>
            <w:vAlign w:val="center"/>
          </w:tcPr>
          <w:p w14:paraId="32AFEE10" w14:textId="77777777" w:rsidR="002C67BC" w:rsidRPr="002C67BC" w:rsidRDefault="002C67BC" w:rsidP="002C67BC">
            <w:pPr>
              <w:spacing w:line="276" w:lineRule="auto"/>
              <w:jc w:val="center"/>
              <w:rPr>
                <w:rFonts w:eastAsia="Times New Roman"/>
                <w:color w:val="000000"/>
              </w:rPr>
            </w:pPr>
            <w:r w:rsidRPr="002C67BC">
              <w:rPr>
                <w:color w:val="000000"/>
              </w:rPr>
              <w:t>0</w:t>
            </w:r>
          </w:p>
        </w:tc>
        <w:tc>
          <w:tcPr>
            <w:tcW w:w="1244" w:type="dxa"/>
            <w:shd w:val="clear" w:color="auto" w:fill="auto"/>
            <w:vAlign w:val="center"/>
          </w:tcPr>
          <w:p w14:paraId="224C9B0E" w14:textId="77777777" w:rsidR="002C67BC" w:rsidRPr="002C67BC" w:rsidRDefault="002C67BC" w:rsidP="002C67BC">
            <w:pPr>
              <w:spacing w:line="276" w:lineRule="auto"/>
              <w:jc w:val="center"/>
              <w:rPr>
                <w:rFonts w:eastAsia="Times New Roman"/>
                <w:color w:val="000000"/>
              </w:rPr>
            </w:pPr>
            <w:r w:rsidRPr="002C67BC">
              <w:rPr>
                <w:color w:val="000000"/>
              </w:rPr>
              <w:t>34</w:t>
            </w:r>
          </w:p>
        </w:tc>
        <w:tc>
          <w:tcPr>
            <w:tcW w:w="1244" w:type="dxa"/>
            <w:shd w:val="clear" w:color="auto" w:fill="auto"/>
            <w:noWrap/>
            <w:vAlign w:val="center"/>
          </w:tcPr>
          <w:p w14:paraId="6FE5273F" w14:textId="77777777" w:rsidR="002C67BC" w:rsidRPr="002C67BC" w:rsidRDefault="002C67BC" w:rsidP="002C67BC">
            <w:pPr>
              <w:spacing w:line="276" w:lineRule="auto"/>
              <w:jc w:val="center"/>
              <w:rPr>
                <w:rFonts w:eastAsia="Times New Roman"/>
                <w:color w:val="000000"/>
              </w:rPr>
            </w:pPr>
            <w:r w:rsidRPr="002C67BC">
              <w:rPr>
                <w:color w:val="000000"/>
              </w:rPr>
              <w:t>3</w:t>
            </w:r>
          </w:p>
        </w:tc>
        <w:tc>
          <w:tcPr>
            <w:tcW w:w="1245" w:type="dxa"/>
            <w:shd w:val="clear" w:color="auto" w:fill="auto"/>
            <w:vAlign w:val="center"/>
          </w:tcPr>
          <w:p w14:paraId="451FA0CF" w14:textId="77777777" w:rsidR="002C67BC" w:rsidRPr="002C67BC" w:rsidRDefault="002C67BC" w:rsidP="002C67BC">
            <w:pPr>
              <w:spacing w:line="276" w:lineRule="auto"/>
              <w:jc w:val="center"/>
              <w:rPr>
                <w:rFonts w:eastAsia="Times New Roman"/>
                <w:color w:val="000000"/>
              </w:rPr>
            </w:pPr>
            <w:r w:rsidRPr="002C67BC">
              <w:rPr>
                <w:color w:val="000000"/>
              </w:rPr>
              <w:t>2</w:t>
            </w:r>
          </w:p>
        </w:tc>
      </w:tr>
    </w:tbl>
    <w:p w14:paraId="7D65E4C8" w14:textId="77777777" w:rsidR="00F35084" w:rsidRPr="00F35084" w:rsidRDefault="00F35084" w:rsidP="00145CA6">
      <w:pPr>
        <w:tabs>
          <w:tab w:val="left" w:pos="4320"/>
        </w:tabs>
        <w:spacing w:line="360" w:lineRule="auto"/>
        <w:ind w:firstLine="709"/>
        <w:jc w:val="both"/>
        <w:rPr>
          <w:rFonts w:eastAsia="Times New Roman"/>
        </w:rPr>
      </w:pPr>
      <w:r>
        <w:rPr>
          <w:rFonts w:eastAsia="Times New Roman"/>
        </w:rPr>
        <w:lastRenderedPageBreak/>
        <w:t>Динамика</w:t>
      </w:r>
      <w:r w:rsidRPr="00F35084">
        <w:rPr>
          <w:rFonts w:eastAsia="Times New Roman"/>
        </w:rPr>
        <w:t xml:space="preserve"> результатов </w:t>
      </w:r>
      <w:r>
        <w:rPr>
          <w:rFonts w:eastAsia="Times New Roman"/>
        </w:rPr>
        <w:t xml:space="preserve">ЕГЭ по русскому языку за последние три года </w:t>
      </w:r>
      <w:r w:rsidRPr="00F35084">
        <w:rPr>
          <w:rFonts w:eastAsia="Times New Roman"/>
        </w:rPr>
        <w:t xml:space="preserve">представлена в таблице </w:t>
      </w:r>
      <w:r>
        <w:rPr>
          <w:rFonts w:eastAsia="Times New Roman"/>
        </w:rPr>
        <w:t>6</w:t>
      </w:r>
      <w:r w:rsidR="00145CA6">
        <w:rPr>
          <w:rFonts w:eastAsia="Times New Roman"/>
        </w:rPr>
        <w:t xml:space="preserve"> и на диаграмм</w:t>
      </w:r>
      <w:r w:rsidR="00E32F5E">
        <w:rPr>
          <w:rFonts w:eastAsia="Times New Roman"/>
        </w:rPr>
        <w:t>ах</w:t>
      </w:r>
      <w:r w:rsidR="00145CA6">
        <w:rPr>
          <w:rFonts w:eastAsia="Times New Roman"/>
        </w:rPr>
        <w:t xml:space="preserve"> 2</w:t>
      </w:r>
      <w:r w:rsidR="00E32F5E">
        <w:rPr>
          <w:rFonts w:eastAsia="Times New Roman"/>
        </w:rPr>
        <w:t>, 3, 4, 5</w:t>
      </w:r>
      <w:r w:rsidRPr="00F35084">
        <w:rPr>
          <w:rFonts w:eastAsia="Times New Roman"/>
        </w:rPr>
        <w:t xml:space="preserve">. </w:t>
      </w:r>
    </w:p>
    <w:p w14:paraId="4906D09B" w14:textId="77777777" w:rsidR="00D2150A" w:rsidRPr="00D2150A" w:rsidRDefault="008A5911" w:rsidP="00D2150A">
      <w:pPr>
        <w:spacing w:line="276" w:lineRule="auto"/>
        <w:ind w:firstLine="709"/>
        <w:jc w:val="right"/>
        <w:rPr>
          <w:rFonts w:eastAsia="Times New Roman"/>
        </w:rPr>
      </w:pPr>
      <w:r w:rsidRPr="00F80B72">
        <w:rPr>
          <w:i/>
        </w:rPr>
        <w:t>Таблица 6</w:t>
      </w:r>
    </w:p>
    <w:p w14:paraId="257D9F34" w14:textId="77777777" w:rsidR="00614AB8" w:rsidRDefault="00614AB8" w:rsidP="00F35084">
      <w:pPr>
        <w:ind w:left="567" w:hanging="567"/>
        <w:jc w:val="center"/>
        <w:rPr>
          <w:b/>
        </w:rPr>
      </w:pPr>
      <w:r w:rsidRPr="00F35084">
        <w:rPr>
          <w:b/>
        </w:rPr>
        <w:t>Динамика результатов ЕГЭ по предмету за последние 3 года</w:t>
      </w:r>
    </w:p>
    <w:p w14:paraId="5F516003" w14:textId="77777777" w:rsidR="007A02E3" w:rsidRPr="00B14CEE" w:rsidRDefault="007A02E3" w:rsidP="007A02E3">
      <w:pPr>
        <w:rPr>
          <w:b/>
        </w:rPr>
      </w:pPr>
    </w:p>
    <w:tbl>
      <w:tblPr>
        <w:tblW w:w="981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4"/>
        <w:gridCol w:w="1985"/>
        <w:gridCol w:w="1701"/>
        <w:gridCol w:w="1701"/>
      </w:tblGrid>
      <w:tr w:rsidR="007A02E3" w:rsidRPr="00E32F5E" w14:paraId="3B3B155E" w14:textId="77777777" w:rsidTr="00E32F5E">
        <w:trPr>
          <w:cantSplit/>
          <w:trHeight w:val="338"/>
          <w:tblHeader/>
        </w:trPr>
        <w:tc>
          <w:tcPr>
            <w:tcW w:w="4424" w:type="dxa"/>
            <w:vMerge w:val="restart"/>
          </w:tcPr>
          <w:p w14:paraId="4FDD2FED" w14:textId="77777777" w:rsidR="007A02E3" w:rsidRPr="00F579AB" w:rsidRDefault="007A02E3" w:rsidP="00DB35C3">
            <w:pPr>
              <w:rPr>
                <w:rFonts w:eastAsia="MS Mincho"/>
              </w:rPr>
            </w:pPr>
          </w:p>
        </w:tc>
        <w:tc>
          <w:tcPr>
            <w:tcW w:w="5387" w:type="dxa"/>
            <w:gridSpan w:val="3"/>
          </w:tcPr>
          <w:p w14:paraId="738472F5" w14:textId="77777777" w:rsidR="007A02E3" w:rsidRPr="00E32F5E" w:rsidRDefault="007A02E3" w:rsidP="00DB35C3">
            <w:pPr>
              <w:jc w:val="center"/>
              <w:rPr>
                <w:rFonts w:eastAsia="MS Mincho"/>
              </w:rPr>
            </w:pPr>
            <w:r w:rsidRPr="00E32F5E">
              <w:rPr>
                <w:rFonts w:eastAsia="MS Mincho"/>
              </w:rPr>
              <w:t>Санкт-Петербург</w:t>
            </w:r>
          </w:p>
        </w:tc>
      </w:tr>
      <w:tr w:rsidR="007A02E3" w:rsidRPr="00E32F5E" w14:paraId="7E062B5E" w14:textId="77777777" w:rsidTr="00E32F5E">
        <w:trPr>
          <w:cantSplit/>
          <w:trHeight w:val="155"/>
          <w:tblHeader/>
        </w:trPr>
        <w:tc>
          <w:tcPr>
            <w:tcW w:w="4424" w:type="dxa"/>
            <w:vMerge/>
            <w:tcBorders>
              <w:bottom w:val="single" w:sz="4" w:space="0" w:color="auto"/>
            </w:tcBorders>
          </w:tcPr>
          <w:p w14:paraId="64AF946F" w14:textId="77777777" w:rsidR="007A02E3" w:rsidRPr="00E32F5E" w:rsidRDefault="007A02E3" w:rsidP="00DB35C3">
            <w:pPr>
              <w:rPr>
                <w:rFonts w:eastAsia="MS Mincho"/>
              </w:rPr>
            </w:pPr>
          </w:p>
        </w:tc>
        <w:tc>
          <w:tcPr>
            <w:tcW w:w="1985" w:type="dxa"/>
            <w:tcBorders>
              <w:bottom w:val="single" w:sz="4" w:space="0" w:color="auto"/>
            </w:tcBorders>
          </w:tcPr>
          <w:p w14:paraId="3EDE45A2" w14:textId="77777777" w:rsidR="007A02E3" w:rsidRPr="00E32F5E" w:rsidRDefault="007A02E3" w:rsidP="00DB35C3">
            <w:pPr>
              <w:jc w:val="center"/>
              <w:rPr>
                <w:rFonts w:eastAsia="MS Mincho"/>
              </w:rPr>
            </w:pPr>
            <w:r w:rsidRPr="00E32F5E">
              <w:rPr>
                <w:rFonts w:eastAsia="MS Mincho"/>
              </w:rPr>
              <w:t>2018 г.</w:t>
            </w:r>
          </w:p>
        </w:tc>
        <w:tc>
          <w:tcPr>
            <w:tcW w:w="1701" w:type="dxa"/>
            <w:tcBorders>
              <w:bottom w:val="single" w:sz="4" w:space="0" w:color="auto"/>
            </w:tcBorders>
          </w:tcPr>
          <w:p w14:paraId="7022337C" w14:textId="77777777" w:rsidR="007A02E3" w:rsidRPr="00E32F5E" w:rsidRDefault="007A02E3" w:rsidP="00DB35C3">
            <w:pPr>
              <w:jc w:val="center"/>
              <w:rPr>
                <w:rFonts w:eastAsia="MS Mincho"/>
              </w:rPr>
            </w:pPr>
            <w:r w:rsidRPr="00E32F5E">
              <w:rPr>
                <w:rFonts w:eastAsia="MS Mincho"/>
              </w:rPr>
              <w:t>2019 г.</w:t>
            </w:r>
          </w:p>
        </w:tc>
        <w:tc>
          <w:tcPr>
            <w:tcW w:w="1701" w:type="dxa"/>
            <w:tcBorders>
              <w:bottom w:val="single" w:sz="4" w:space="0" w:color="auto"/>
            </w:tcBorders>
          </w:tcPr>
          <w:p w14:paraId="6B1E21DE" w14:textId="77777777" w:rsidR="007A02E3" w:rsidRPr="00E32F5E" w:rsidRDefault="007A02E3" w:rsidP="00DB35C3">
            <w:pPr>
              <w:jc w:val="center"/>
              <w:rPr>
                <w:rFonts w:eastAsia="MS Mincho"/>
              </w:rPr>
            </w:pPr>
            <w:r w:rsidRPr="00E32F5E">
              <w:rPr>
                <w:rFonts w:eastAsia="MS Mincho"/>
              </w:rPr>
              <w:t>2020 г.</w:t>
            </w:r>
          </w:p>
        </w:tc>
      </w:tr>
      <w:tr w:rsidR="007A02E3" w:rsidRPr="00E32F5E" w14:paraId="6FC5C376" w14:textId="77777777" w:rsidTr="00E32F5E">
        <w:trPr>
          <w:cantSplit/>
          <w:trHeight w:val="349"/>
        </w:trPr>
        <w:tc>
          <w:tcPr>
            <w:tcW w:w="4424" w:type="dxa"/>
            <w:tcBorders>
              <w:top w:val="single" w:sz="4" w:space="0" w:color="auto"/>
              <w:left w:val="single" w:sz="4" w:space="0" w:color="auto"/>
              <w:bottom w:val="single" w:sz="4" w:space="0" w:color="auto"/>
              <w:right w:val="single" w:sz="4" w:space="0" w:color="auto"/>
            </w:tcBorders>
          </w:tcPr>
          <w:p w14:paraId="4DBAC0BD" w14:textId="77777777" w:rsidR="007A02E3" w:rsidRPr="00E32F5E" w:rsidRDefault="007A02E3" w:rsidP="00DB35C3">
            <w:pPr>
              <w:rPr>
                <w:rFonts w:eastAsia="MS Mincho"/>
              </w:rPr>
            </w:pPr>
            <w:r w:rsidRPr="00E32F5E">
              <w:rPr>
                <w:rFonts w:eastAsia="MS Mincho"/>
              </w:rPr>
              <w:t>Не преодолели минимального балла,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080FBCA" w14:textId="77777777" w:rsidR="007A02E3" w:rsidRPr="00E32F5E" w:rsidRDefault="007A02E3" w:rsidP="00DB35C3">
            <w:pPr>
              <w:jc w:val="center"/>
              <w:rPr>
                <w:color w:val="000000"/>
              </w:rPr>
            </w:pPr>
            <w:r w:rsidRPr="00E32F5E">
              <w:rPr>
                <w:color w:val="000000"/>
              </w:rPr>
              <w:t>0,16%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4821CA" w14:textId="77777777" w:rsidR="007A02E3" w:rsidRPr="00E32F5E" w:rsidRDefault="007A02E3" w:rsidP="00DB35C3">
            <w:pPr>
              <w:jc w:val="center"/>
              <w:rPr>
                <w:color w:val="000000"/>
              </w:rPr>
            </w:pPr>
            <w:r w:rsidRPr="00E32F5E">
              <w:rPr>
                <w:color w:val="000000"/>
              </w:rPr>
              <w:t>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451F12" w14:textId="77777777" w:rsidR="007A02E3" w:rsidRPr="00E32F5E" w:rsidRDefault="007A02E3" w:rsidP="00DB35C3">
            <w:pPr>
              <w:jc w:val="center"/>
              <w:rPr>
                <w:color w:val="000000"/>
              </w:rPr>
            </w:pPr>
            <w:r w:rsidRPr="00E32F5E">
              <w:rPr>
                <w:color w:val="000000"/>
              </w:rPr>
              <w:t>0,61%</w:t>
            </w:r>
          </w:p>
        </w:tc>
      </w:tr>
      <w:tr w:rsidR="007A02E3" w:rsidRPr="00E32F5E" w14:paraId="3C7EEFF6" w14:textId="77777777" w:rsidTr="00E32F5E">
        <w:trPr>
          <w:cantSplit/>
          <w:trHeight w:val="354"/>
        </w:trPr>
        <w:tc>
          <w:tcPr>
            <w:tcW w:w="4424" w:type="dxa"/>
            <w:tcBorders>
              <w:top w:val="single" w:sz="4" w:space="0" w:color="auto"/>
              <w:left w:val="single" w:sz="4" w:space="0" w:color="auto"/>
              <w:bottom w:val="single" w:sz="4" w:space="0" w:color="auto"/>
              <w:right w:val="single" w:sz="4" w:space="0" w:color="auto"/>
            </w:tcBorders>
          </w:tcPr>
          <w:p w14:paraId="10E8827A" w14:textId="77777777" w:rsidR="007A02E3" w:rsidRPr="00E32F5E" w:rsidRDefault="007A02E3" w:rsidP="00DB35C3">
            <w:pPr>
              <w:rPr>
                <w:rFonts w:eastAsia="MS Mincho"/>
              </w:rPr>
            </w:pPr>
            <w:r w:rsidRPr="00E32F5E">
              <w:rPr>
                <w:rFonts w:eastAsia="MS Mincho"/>
              </w:rPr>
              <w:t>Средний тестовый балл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E2387E" w14:textId="77777777" w:rsidR="007A02E3" w:rsidRPr="00E32F5E" w:rsidRDefault="007A02E3" w:rsidP="00DB35C3">
            <w:pPr>
              <w:jc w:val="center"/>
              <w:rPr>
                <w:color w:val="000000"/>
              </w:rPr>
            </w:pPr>
            <w:r w:rsidRPr="00E32F5E">
              <w:rPr>
                <w:color w:val="000000"/>
              </w:rPr>
              <w:t>72,71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9E201F" w14:textId="77777777" w:rsidR="007A02E3" w:rsidRPr="00E32F5E" w:rsidRDefault="007A02E3" w:rsidP="00DB35C3">
            <w:pPr>
              <w:jc w:val="center"/>
              <w:rPr>
                <w:color w:val="000000"/>
              </w:rPr>
            </w:pPr>
            <w:r w:rsidRPr="00E32F5E">
              <w:rPr>
                <w:color w:val="000000"/>
              </w:rPr>
              <w:t>73,32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434A1B" w14:textId="77777777" w:rsidR="007A02E3" w:rsidRPr="00E32F5E" w:rsidRDefault="007A02E3" w:rsidP="00DB35C3">
            <w:pPr>
              <w:jc w:val="center"/>
              <w:rPr>
                <w:color w:val="000000"/>
              </w:rPr>
            </w:pPr>
            <w:r w:rsidRPr="00E32F5E">
              <w:rPr>
                <w:color w:val="000000"/>
              </w:rPr>
              <w:t>74,55</w:t>
            </w:r>
          </w:p>
        </w:tc>
      </w:tr>
      <w:tr w:rsidR="007A02E3" w:rsidRPr="00E32F5E" w14:paraId="7FB624B7" w14:textId="77777777" w:rsidTr="00E32F5E">
        <w:trPr>
          <w:cantSplit/>
          <w:trHeight w:val="338"/>
        </w:trPr>
        <w:tc>
          <w:tcPr>
            <w:tcW w:w="4424" w:type="dxa"/>
            <w:tcBorders>
              <w:top w:val="single" w:sz="4" w:space="0" w:color="auto"/>
              <w:left w:val="single" w:sz="4" w:space="0" w:color="auto"/>
              <w:bottom w:val="single" w:sz="4" w:space="0" w:color="auto"/>
              <w:right w:val="single" w:sz="4" w:space="0" w:color="auto"/>
            </w:tcBorders>
          </w:tcPr>
          <w:p w14:paraId="6CC87779" w14:textId="77777777" w:rsidR="007A02E3" w:rsidRPr="00E32F5E" w:rsidRDefault="007A02E3" w:rsidP="00DB35C3">
            <w:pPr>
              <w:rPr>
                <w:rFonts w:eastAsia="MS Mincho"/>
              </w:rPr>
            </w:pPr>
            <w:r w:rsidRPr="00E32F5E">
              <w:rPr>
                <w:rFonts w:eastAsia="MS Mincho"/>
              </w:rPr>
              <w:t>Получили от 81 до 99 баллов,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9C4541" w14:textId="77777777" w:rsidR="007A02E3" w:rsidRPr="00E32F5E" w:rsidRDefault="007A02E3" w:rsidP="00DB35C3">
            <w:pPr>
              <w:jc w:val="center"/>
              <w:rPr>
                <w:color w:val="000000"/>
              </w:rPr>
            </w:pPr>
            <w:r w:rsidRPr="00E32F5E">
              <w:rPr>
                <w:color w:val="000000"/>
              </w:rPr>
              <w:t>29,98%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19C8D2" w14:textId="77777777" w:rsidR="007A02E3" w:rsidRPr="00E32F5E" w:rsidRDefault="007A02E3" w:rsidP="00DB35C3">
            <w:pPr>
              <w:jc w:val="center"/>
              <w:rPr>
                <w:color w:val="000000"/>
              </w:rPr>
            </w:pPr>
            <w:r w:rsidRPr="00E32F5E">
              <w:rPr>
                <w:color w:val="000000"/>
              </w:rPr>
              <w:t>32,14%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3A03F1" w14:textId="77777777" w:rsidR="007A02E3" w:rsidRPr="00E32F5E" w:rsidRDefault="007A02E3" w:rsidP="00DB35C3">
            <w:pPr>
              <w:jc w:val="center"/>
              <w:rPr>
                <w:color w:val="000000"/>
              </w:rPr>
            </w:pPr>
            <w:bookmarkStart w:id="0" w:name="_Hlk49594868"/>
            <w:r w:rsidRPr="00E32F5E">
              <w:rPr>
                <w:color w:val="000000"/>
              </w:rPr>
              <w:t>35,20%</w:t>
            </w:r>
            <w:bookmarkEnd w:id="0"/>
          </w:p>
        </w:tc>
      </w:tr>
      <w:tr w:rsidR="007A02E3" w:rsidRPr="00634251" w14:paraId="3E7A99C7" w14:textId="77777777" w:rsidTr="00E32F5E">
        <w:trPr>
          <w:cantSplit/>
          <w:trHeight w:val="338"/>
        </w:trPr>
        <w:tc>
          <w:tcPr>
            <w:tcW w:w="4424" w:type="dxa"/>
            <w:tcBorders>
              <w:top w:val="single" w:sz="4" w:space="0" w:color="auto"/>
              <w:left w:val="single" w:sz="4" w:space="0" w:color="auto"/>
              <w:bottom w:val="single" w:sz="4" w:space="0" w:color="auto"/>
              <w:right w:val="single" w:sz="4" w:space="0" w:color="auto"/>
            </w:tcBorders>
          </w:tcPr>
          <w:p w14:paraId="09AB7D77" w14:textId="77777777" w:rsidR="007A02E3" w:rsidRPr="00E32F5E" w:rsidRDefault="007A02E3" w:rsidP="00DB35C3">
            <w:pPr>
              <w:rPr>
                <w:rFonts w:eastAsia="MS Mincho"/>
              </w:rPr>
            </w:pPr>
            <w:r w:rsidRPr="00E32F5E">
              <w:rPr>
                <w:rFonts w:eastAsia="MS Mincho"/>
              </w:rPr>
              <w:t>Получили 100 баллов, 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F8F0CF" w14:textId="77777777" w:rsidR="007A02E3" w:rsidRPr="00E32F5E" w:rsidRDefault="007A02E3" w:rsidP="00DB35C3">
            <w:pPr>
              <w:jc w:val="center"/>
              <w:rPr>
                <w:color w:val="000000"/>
              </w:rPr>
            </w:pPr>
            <w:r w:rsidRPr="00E32F5E">
              <w:rPr>
                <w:color w:val="000000"/>
              </w:rPr>
              <w:t>215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3AFFFA" w14:textId="77777777" w:rsidR="007A02E3" w:rsidRPr="00E32F5E" w:rsidRDefault="007A02E3" w:rsidP="00DB35C3">
            <w:pPr>
              <w:jc w:val="center"/>
              <w:rPr>
                <w:color w:val="000000"/>
              </w:rPr>
            </w:pPr>
            <w:r w:rsidRPr="00E32F5E">
              <w:rPr>
                <w:color w:val="000000"/>
              </w:rPr>
              <w:t>193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7AFE4D" w14:textId="77777777" w:rsidR="007A02E3" w:rsidRPr="007922C6" w:rsidRDefault="007A02E3" w:rsidP="00DB35C3">
            <w:pPr>
              <w:jc w:val="center"/>
              <w:rPr>
                <w:color w:val="000000"/>
              </w:rPr>
            </w:pPr>
            <w:r w:rsidRPr="00E32F5E">
              <w:rPr>
                <w:color w:val="000000"/>
              </w:rPr>
              <w:t>279</w:t>
            </w:r>
          </w:p>
        </w:tc>
      </w:tr>
    </w:tbl>
    <w:p w14:paraId="006A3DEA" w14:textId="77777777" w:rsidR="000D7287" w:rsidRDefault="000D7287" w:rsidP="000D7287">
      <w:pPr>
        <w:ind w:left="567" w:hanging="567"/>
        <w:jc w:val="center"/>
        <w:rPr>
          <w:b/>
        </w:rPr>
      </w:pPr>
    </w:p>
    <w:p w14:paraId="06D5EC97" w14:textId="77777777" w:rsidR="00F91DB4" w:rsidRDefault="00F91DB4" w:rsidP="000D7287">
      <w:pPr>
        <w:ind w:left="567" w:hanging="567"/>
        <w:jc w:val="center"/>
        <w:rPr>
          <w:b/>
        </w:rPr>
      </w:pPr>
    </w:p>
    <w:p w14:paraId="57E20145" w14:textId="77777777" w:rsidR="000D7287" w:rsidRDefault="000D7287" w:rsidP="000D7287">
      <w:pPr>
        <w:ind w:left="567" w:hanging="567"/>
        <w:jc w:val="center"/>
        <w:rPr>
          <w:b/>
        </w:rPr>
      </w:pPr>
      <w:r w:rsidRPr="00F35084">
        <w:rPr>
          <w:b/>
        </w:rPr>
        <w:t>Динамика результатов ЕГЭ по предмету за последние 3 года</w:t>
      </w:r>
      <w:r>
        <w:rPr>
          <w:b/>
        </w:rPr>
        <w:t xml:space="preserve"> </w:t>
      </w:r>
    </w:p>
    <w:p w14:paraId="1457A40D" w14:textId="77777777" w:rsidR="00B57166" w:rsidRDefault="00B57166" w:rsidP="00BC5D3A">
      <w:pPr>
        <w:spacing w:line="276" w:lineRule="auto"/>
        <w:ind w:firstLine="708"/>
        <w:jc w:val="center"/>
        <w:rPr>
          <w:rFonts w:eastAsia="Times New Roman"/>
          <w:b/>
        </w:rPr>
      </w:pPr>
    </w:p>
    <w:tbl>
      <w:tblPr>
        <w:tblStyle w:val="a7"/>
        <w:tblW w:w="9817" w:type="dxa"/>
        <w:tblInd w:w="-289" w:type="dxa"/>
        <w:tblLayout w:type="fixed"/>
        <w:tblLook w:val="04A0" w:firstRow="1" w:lastRow="0" w:firstColumn="1" w:lastColumn="0" w:noHBand="0" w:noVBand="1"/>
      </w:tblPr>
      <w:tblGrid>
        <w:gridCol w:w="4969"/>
        <w:gridCol w:w="4848"/>
      </w:tblGrid>
      <w:tr w:rsidR="00475014" w14:paraId="3EB209FF" w14:textId="77777777" w:rsidTr="00BC1D15">
        <w:trPr>
          <w:trHeight w:val="3676"/>
        </w:trPr>
        <w:tc>
          <w:tcPr>
            <w:tcW w:w="4969" w:type="dxa"/>
          </w:tcPr>
          <w:p w14:paraId="013D38C7" w14:textId="77777777" w:rsidR="00B44D58" w:rsidRDefault="00B44D58" w:rsidP="002B4A62">
            <w:pPr>
              <w:spacing w:line="276" w:lineRule="auto"/>
              <w:jc w:val="right"/>
              <w:rPr>
                <w:rFonts w:eastAsia="Times New Roman"/>
                <w:b/>
              </w:rPr>
            </w:pPr>
            <w:r>
              <w:rPr>
                <w:noProof/>
              </w:rPr>
              <w:drawing>
                <wp:anchor distT="0" distB="0" distL="114300" distR="114300" simplePos="0" relativeHeight="251682816" behindDoc="0" locked="0" layoutInCell="1" allowOverlap="1" wp14:anchorId="72479957" wp14:editId="3FD2954B">
                  <wp:simplePos x="0" y="0"/>
                  <wp:positionH relativeFrom="column">
                    <wp:posOffset>-63500</wp:posOffset>
                  </wp:positionH>
                  <wp:positionV relativeFrom="paragraph">
                    <wp:posOffset>196850</wp:posOffset>
                  </wp:positionV>
                  <wp:extent cx="3114675" cy="2133600"/>
                  <wp:effectExtent l="0" t="0" r="952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36AF0">
              <w:rPr>
                <w:rFonts w:eastAsia="Times New Roman"/>
                <w:i/>
              </w:rPr>
              <w:t xml:space="preserve">Диаграмма </w:t>
            </w:r>
            <w:r w:rsidR="00422B2C">
              <w:rPr>
                <w:rFonts w:eastAsia="Times New Roman"/>
                <w:i/>
              </w:rPr>
              <w:t>2</w:t>
            </w:r>
          </w:p>
        </w:tc>
        <w:tc>
          <w:tcPr>
            <w:tcW w:w="4848" w:type="dxa"/>
          </w:tcPr>
          <w:p w14:paraId="24B7EAA9" w14:textId="77777777" w:rsidR="002B4A62" w:rsidRPr="00036AF0" w:rsidRDefault="002B4A62" w:rsidP="000356D8">
            <w:pPr>
              <w:spacing w:line="276" w:lineRule="auto"/>
              <w:jc w:val="right"/>
              <w:rPr>
                <w:rFonts w:eastAsia="Times New Roman"/>
                <w:i/>
              </w:rPr>
            </w:pPr>
            <w:r>
              <w:rPr>
                <w:noProof/>
              </w:rPr>
              <w:drawing>
                <wp:anchor distT="0" distB="0" distL="114300" distR="114300" simplePos="0" relativeHeight="251683840" behindDoc="0" locked="0" layoutInCell="1" allowOverlap="1" wp14:anchorId="0CB62D4D" wp14:editId="43F48849">
                  <wp:simplePos x="0" y="0"/>
                  <wp:positionH relativeFrom="column">
                    <wp:posOffset>-61595</wp:posOffset>
                  </wp:positionH>
                  <wp:positionV relativeFrom="paragraph">
                    <wp:posOffset>196850</wp:posOffset>
                  </wp:positionV>
                  <wp:extent cx="3048000" cy="2133600"/>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036AF0" w:rsidRPr="00036AF0">
              <w:rPr>
                <w:rFonts w:eastAsia="Times New Roman"/>
                <w:i/>
              </w:rPr>
              <w:t xml:space="preserve">Диаграмма </w:t>
            </w:r>
            <w:r w:rsidR="00422B2C">
              <w:rPr>
                <w:rFonts w:eastAsia="Times New Roman"/>
                <w:i/>
              </w:rPr>
              <w:t>3</w:t>
            </w:r>
          </w:p>
        </w:tc>
      </w:tr>
      <w:tr w:rsidR="00475014" w14:paraId="3B154126" w14:textId="77777777" w:rsidTr="00BC1D15">
        <w:trPr>
          <w:trHeight w:val="3316"/>
        </w:trPr>
        <w:tc>
          <w:tcPr>
            <w:tcW w:w="4969" w:type="dxa"/>
          </w:tcPr>
          <w:p w14:paraId="4F364E3F" w14:textId="77777777" w:rsidR="000356D8" w:rsidRPr="00036AF0" w:rsidRDefault="000356D8" w:rsidP="000356D8">
            <w:pPr>
              <w:spacing w:line="276" w:lineRule="auto"/>
              <w:jc w:val="right"/>
              <w:rPr>
                <w:rFonts w:eastAsia="Times New Roman"/>
              </w:rPr>
            </w:pPr>
            <w:r>
              <w:rPr>
                <w:noProof/>
              </w:rPr>
              <w:drawing>
                <wp:anchor distT="0" distB="0" distL="114300" distR="114300" simplePos="0" relativeHeight="251684864" behindDoc="0" locked="0" layoutInCell="1" allowOverlap="1" wp14:anchorId="171D43E5" wp14:editId="58C266D5">
                  <wp:simplePos x="0" y="0"/>
                  <wp:positionH relativeFrom="column">
                    <wp:posOffset>-63500</wp:posOffset>
                  </wp:positionH>
                  <wp:positionV relativeFrom="paragraph">
                    <wp:posOffset>201930</wp:posOffset>
                  </wp:positionV>
                  <wp:extent cx="3114675" cy="1914525"/>
                  <wp:effectExtent l="0" t="0" r="9525" b="952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36AF0" w:rsidRPr="00036AF0">
              <w:rPr>
                <w:rFonts w:eastAsia="Times New Roman"/>
                <w:i/>
              </w:rPr>
              <w:t xml:space="preserve">Диаграмма </w:t>
            </w:r>
            <w:r w:rsidR="00422B2C">
              <w:rPr>
                <w:rFonts w:eastAsia="Times New Roman"/>
                <w:i/>
              </w:rPr>
              <w:t>4</w:t>
            </w:r>
          </w:p>
        </w:tc>
        <w:tc>
          <w:tcPr>
            <w:tcW w:w="4848" w:type="dxa"/>
          </w:tcPr>
          <w:p w14:paraId="71649782" w14:textId="77777777" w:rsidR="00734E57" w:rsidRPr="00036AF0" w:rsidRDefault="00BC1D15" w:rsidP="00717304">
            <w:pPr>
              <w:spacing w:line="276" w:lineRule="auto"/>
              <w:jc w:val="right"/>
              <w:rPr>
                <w:rFonts w:eastAsia="Times New Roman"/>
              </w:rPr>
            </w:pPr>
            <w:r>
              <w:rPr>
                <w:noProof/>
              </w:rPr>
              <w:drawing>
                <wp:anchor distT="0" distB="0" distL="114300" distR="114300" simplePos="0" relativeHeight="251686912" behindDoc="0" locked="0" layoutInCell="1" allowOverlap="1" wp14:anchorId="34EFCD86" wp14:editId="6EAC66D8">
                  <wp:simplePos x="0" y="0"/>
                  <wp:positionH relativeFrom="column">
                    <wp:posOffset>-65405</wp:posOffset>
                  </wp:positionH>
                  <wp:positionV relativeFrom="paragraph">
                    <wp:posOffset>199390</wp:posOffset>
                  </wp:positionV>
                  <wp:extent cx="3086100" cy="1914525"/>
                  <wp:effectExtent l="0" t="0" r="0"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36AF0" w:rsidRPr="00036AF0">
              <w:rPr>
                <w:rFonts w:eastAsia="Times New Roman"/>
                <w:i/>
              </w:rPr>
              <w:t xml:space="preserve">Диаграмма </w:t>
            </w:r>
            <w:r w:rsidR="00422B2C">
              <w:rPr>
                <w:rFonts w:eastAsia="Times New Roman"/>
                <w:i/>
              </w:rPr>
              <w:t>5</w:t>
            </w:r>
          </w:p>
        </w:tc>
      </w:tr>
    </w:tbl>
    <w:p w14:paraId="39713070" w14:textId="77777777" w:rsidR="00B57166" w:rsidRDefault="00B57166" w:rsidP="00475014">
      <w:pPr>
        <w:spacing w:line="276" w:lineRule="auto"/>
        <w:ind w:firstLine="708"/>
        <w:jc w:val="both"/>
        <w:rPr>
          <w:rFonts w:eastAsia="Times New Roman"/>
          <w:b/>
        </w:rPr>
      </w:pPr>
    </w:p>
    <w:p w14:paraId="465C062A" w14:textId="77777777" w:rsidR="00B57166" w:rsidRDefault="00B57166" w:rsidP="00BC5D3A">
      <w:pPr>
        <w:spacing w:line="276" w:lineRule="auto"/>
        <w:ind w:firstLine="708"/>
        <w:jc w:val="center"/>
        <w:rPr>
          <w:rFonts w:eastAsia="Times New Roman"/>
          <w:b/>
        </w:rPr>
      </w:pPr>
    </w:p>
    <w:p w14:paraId="53654C0D" w14:textId="77777777" w:rsidR="00B57166" w:rsidRDefault="00B57166" w:rsidP="00BC5D3A">
      <w:pPr>
        <w:spacing w:line="276" w:lineRule="auto"/>
        <w:ind w:firstLine="708"/>
        <w:jc w:val="center"/>
        <w:rPr>
          <w:rFonts w:eastAsia="Times New Roman"/>
          <w:b/>
        </w:rPr>
      </w:pPr>
    </w:p>
    <w:p w14:paraId="702383E8" w14:textId="77777777" w:rsidR="00B57166" w:rsidRDefault="00B57166" w:rsidP="00BC5D3A">
      <w:pPr>
        <w:spacing w:line="276" w:lineRule="auto"/>
        <w:ind w:firstLine="708"/>
        <w:jc w:val="center"/>
        <w:rPr>
          <w:rFonts w:eastAsia="Times New Roman"/>
          <w:b/>
        </w:rPr>
      </w:pPr>
    </w:p>
    <w:p w14:paraId="1D885EC8" w14:textId="77777777" w:rsidR="00B57166" w:rsidRDefault="00B57166" w:rsidP="00BC5D3A">
      <w:pPr>
        <w:spacing w:line="276" w:lineRule="auto"/>
        <w:ind w:firstLine="708"/>
        <w:jc w:val="center"/>
        <w:rPr>
          <w:rFonts w:eastAsia="Times New Roman"/>
          <w:b/>
        </w:rPr>
      </w:pPr>
    </w:p>
    <w:p w14:paraId="13A8F01B" w14:textId="77777777" w:rsidR="005134E1" w:rsidRDefault="005134E1" w:rsidP="00BC5D3A">
      <w:pPr>
        <w:spacing w:line="276" w:lineRule="auto"/>
        <w:ind w:firstLine="708"/>
        <w:jc w:val="center"/>
        <w:rPr>
          <w:rFonts w:eastAsia="Times New Roman"/>
          <w:b/>
        </w:rPr>
      </w:pPr>
    </w:p>
    <w:p w14:paraId="5310004B" w14:textId="77777777" w:rsidR="005134E1" w:rsidRDefault="005134E1" w:rsidP="00BC5D3A">
      <w:pPr>
        <w:spacing w:line="276" w:lineRule="auto"/>
        <w:ind w:firstLine="708"/>
        <w:jc w:val="center"/>
        <w:rPr>
          <w:rFonts w:eastAsia="Times New Roman"/>
          <w:b/>
        </w:rPr>
      </w:pPr>
    </w:p>
    <w:p w14:paraId="27E817D6" w14:textId="77777777" w:rsidR="00B57166" w:rsidRDefault="00B57166" w:rsidP="00BC5D3A">
      <w:pPr>
        <w:spacing w:line="276" w:lineRule="auto"/>
        <w:ind w:firstLine="708"/>
        <w:jc w:val="center"/>
        <w:rPr>
          <w:rFonts w:eastAsia="Times New Roman"/>
          <w:b/>
        </w:rPr>
      </w:pPr>
    </w:p>
    <w:p w14:paraId="0DE73760" w14:textId="77777777" w:rsidR="00F80B72" w:rsidRDefault="00732AA2" w:rsidP="00BC5D3A">
      <w:pPr>
        <w:spacing w:line="276" w:lineRule="auto"/>
        <w:ind w:firstLine="708"/>
        <w:jc w:val="center"/>
        <w:rPr>
          <w:b/>
        </w:rPr>
      </w:pPr>
      <w:r>
        <w:rPr>
          <w:rFonts w:eastAsia="Times New Roman"/>
          <w:b/>
        </w:rPr>
        <w:lastRenderedPageBreak/>
        <w:t>3</w:t>
      </w:r>
      <w:r w:rsidR="00F80B72" w:rsidRPr="00F80B72">
        <w:rPr>
          <w:rFonts w:eastAsia="Times New Roman"/>
          <w:b/>
        </w:rPr>
        <w:t xml:space="preserve">.2. </w:t>
      </w:r>
      <w:r w:rsidR="00F80B72" w:rsidRPr="00F80B72">
        <w:rPr>
          <w:b/>
        </w:rPr>
        <w:t xml:space="preserve">Выводы о характере изменения результатов ЕГЭ по </w:t>
      </w:r>
      <w:r w:rsidR="00F80B72">
        <w:rPr>
          <w:b/>
        </w:rPr>
        <w:t>русскому языку за три года</w:t>
      </w:r>
    </w:p>
    <w:p w14:paraId="7A440E0D" w14:textId="77777777" w:rsidR="00BC5D3A" w:rsidRPr="00F80B72" w:rsidRDefault="00BC5D3A" w:rsidP="00BC5D3A">
      <w:pPr>
        <w:spacing w:line="276" w:lineRule="auto"/>
        <w:ind w:firstLine="708"/>
        <w:jc w:val="center"/>
        <w:rPr>
          <w:b/>
          <w:i/>
        </w:rPr>
      </w:pPr>
    </w:p>
    <w:p w14:paraId="1FDC010F" w14:textId="77777777" w:rsidR="00732AA2" w:rsidRPr="00732AA2" w:rsidRDefault="00732AA2" w:rsidP="004E37F0">
      <w:pPr>
        <w:spacing w:line="360" w:lineRule="auto"/>
        <w:ind w:firstLine="708"/>
        <w:jc w:val="both"/>
        <w:rPr>
          <w:bCs/>
        </w:rPr>
      </w:pPr>
      <w:r w:rsidRPr="00732AA2">
        <w:rPr>
          <w:bCs/>
        </w:rPr>
        <w:t xml:space="preserve">Анализ характера изменений результатов ЕГЭ по русскому языку в 2020 году в Санкт-Петербурге позволяет </w:t>
      </w:r>
      <w:r>
        <w:rPr>
          <w:bCs/>
        </w:rPr>
        <w:t xml:space="preserve">увидеть </w:t>
      </w:r>
      <w:r w:rsidR="004E37F0">
        <w:rPr>
          <w:bCs/>
        </w:rPr>
        <w:t>стабильный рост</w:t>
      </w:r>
      <w:r w:rsidR="0077182A">
        <w:rPr>
          <w:bCs/>
        </w:rPr>
        <w:t xml:space="preserve"> </w:t>
      </w:r>
      <w:r w:rsidR="004E37F0">
        <w:rPr>
          <w:bCs/>
        </w:rPr>
        <w:t>с</w:t>
      </w:r>
      <w:r w:rsidRPr="00732AA2">
        <w:rPr>
          <w:bCs/>
        </w:rPr>
        <w:t>редн</w:t>
      </w:r>
      <w:r w:rsidR="004E37F0">
        <w:rPr>
          <w:bCs/>
        </w:rPr>
        <w:t>его</w:t>
      </w:r>
      <w:r w:rsidRPr="00732AA2">
        <w:rPr>
          <w:bCs/>
        </w:rPr>
        <w:t xml:space="preserve"> </w:t>
      </w:r>
      <w:r w:rsidR="004E37F0">
        <w:rPr>
          <w:bCs/>
        </w:rPr>
        <w:t xml:space="preserve">тестового </w:t>
      </w:r>
      <w:r w:rsidRPr="00732AA2">
        <w:rPr>
          <w:bCs/>
        </w:rPr>
        <w:t>балл</w:t>
      </w:r>
      <w:r w:rsidR="004E37F0">
        <w:rPr>
          <w:bCs/>
        </w:rPr>
        <w:t>а</w:t>
      </w:r>
      <w:r w:rsidR="0077182A">
        <w:rPr>
          <w:bCs/>
        </w:rPr>
        <w:t xml:space="preserve"> </w:t>
      </w:r>
      <w:r w:rsidRPr="00732AA2">
        <w:rPr>
          <w:bCs/>
        </w:rPr>
        <w:t xml:space="preserve">на протяжении последних трёх лет: 72,42 в 2018 году, 73,10 в 2019 году и 74,55 в 2020 году. Увеличение среднего балла позволяет говорить об улучшении подготовки участников к ЕГЭ (в первую очередь высокобалльных групп и групп, набравших от 61 до 80 баллов) и более качественном освоении программы по русскому языку в целом. Так, гребень баллов в 2019 году приходился на 82,11 (1446 участников из 25405), в 2020 – на 85 баллов (1483 участника из 27298). </w:t>
      </w:r>
    </w:p>
    <w:p w14:paraId="56216B7F" w14:textId="77777777" w:rsidR="00732AA2" w:rsidRPr="00732AA2" w:rsidRDefault="00732AA2" w:rsidP="00732AA2">
      <w:pPr>
        <w:spacing w:line="360" w:lineRule="auto"/>
        <w:ind w:firstLine="708"/>
        <w:jc w:val="both"/>
        <w:rPr>
          <w:bCs/>
        </w:rPr>
      </w:pPr>
      <w:r w:rsidRPr="00732AA2">
        <w:rPr>
          <w:bCs/>
        </w:rPr>
        <w:t xml:space="preserve">Стабильно растёт процент участников, набравших от 81 до 99 баллов (29,45% в 2018 году, 31,69% в 2019 году и 35,20% в 2020 году). Согласно статистике, прирост высокобалльных результатов произошёл прежде всего за счёт более качественной подготовки участников к выполнению задания части 2 (сочинение) и ряда заданий части 1, при выполнении которых участники экзамена показали более высокие результаты, чем в предшествующие годы (это, в частности, задания 2, 3, 7, 9, 10, 12, 14, 17, 19, 20, 21, 22 и 25). Улучшение результата в этой группе баллов продемонстрировали не только участники из СОО (36,45% в 2020 году по сравнению с 29,06% в 2019), но и из СПО (16,92% в 2020 году по сравнению с 9,93% в 2019) и ВПЛ (34,68% в 2020 году против 25,06% годом ранее). </w:t>
      </w:r>
    </w:p>
    <w:p w14:paraId="5B25D92D" w14:textId="77777777" w:rsidR="00732AA2" w:rsidRPr="00732AA2" w:rsidRDefault="00732AA2" w:rsidP="00732AA2">
      <w:pPr>
        <w:spacing w:line="360" w:lineRule="auto"/>
        <w:ind w:firstLine="708"/>
        <w:jc w:val="both"/>
        <w:rPr>
          <w:bCs/>
        </w:rPr>
      </w:pPr>
      <w:r w:rsidRPr="00732AA2">
        <w:rPr>
          <w:bCs/>
        </w:rPr>
        <w:t xml:space="preserve">Динамика результатов выпускников, получивших 100 баллов, вернулась к положительному тренду: если в 2019 году стобалльный результат имели 199 участников (против 215 в 2018 году), то в 2020 количество стобалльников в Санкт-Петербурге составило 279, что свидетельствует о повышении уровня подготовки участников экзамена в целом за счёт «перетекания» участников из группы набиравших 81-99 баллов в группу стобалльников. Три участника из системы СПО получили стобалльный результат (в 2019 году среди выпускников текущего года, обучающиеся по программам СПО, стобалльников не было). Увеличилось на 20 человек и количество участников, получивших 100 баллов, среди ВПЛ (34 человека в нынешнем году против 14 в 2019 году). </w:t>
      </w:r>
    </w:p>
    <w:p w14:paraId="56097EB8" w14:textId="77777777" w:rsidR="00732AA2" w:rsidRDefault="00732AA2" w:rsidP="00732AA2">
      <w:pPr>
        <w:spacing w:line="360" w:lineRule="auto"/>
        <w:ind w:firstLine="708"/>
        <w:jc w:val="both"/>
        <w:rPr>
          <w:bCs/>
        </w:rPr>
      </w:pPr>
      <w:r w:rsidRPr="00732AA2">
        <w:rPr>
          <w:bCs/>
        </w:rPr>
        <w:t xml:space="preserve"> При этом среди участников всех категорий, кроме ВПЛ, несколько увеличилась доля получивших тестовый балл от минимального до 60 (в среднем на 3%). </w:t>
      </w:r>
    </w:p>
    <w:p w14:paraId="0C0481FB" w14:textId="06D29934" w:rsidR="0072108E" w:rsidRDefault="0072108E" w:rsidP="0072108E">
      <w:pPr>
        <w:spacing w:line="360" w:lineRule="auto"/>
        <w:ind w:firstLine="708"/>
        <w:jc w:val="both"/>
        <w:rPr>
          <w:bCs/>
        </w:rPr>
      </w:pPr>
      <w:r w:rsidRPr="00D53F02">
        <w:rPr>
          <w:bCs/>
        </w:rPr>
        <w:t>В 2020 году участники продемонстрировали ухудшение результатов по сравнению с прошлым годом по количеству не набравших минимального балла (0,18% в 2018 году, 0,27% в 2019 году и 0,61% в 2020 году от числа сдававших ЕГЭ). Выпускники общеобразовательных организаций текущего года сохранил</w:t>
      </w:r>
      <w:r w:rsidR="00A63FA7" w:rsidRPr="00D53F02">
        <w:rPr>
          <w:bCs/>
        </w:rPr>
        <w:t xml:space="preserve">и результат – 0,39%, что </w:t>
      </w:r>
      <w:r w:rsidR="00A63FA7" w:rsidRPr="00D53F02">
        <w:rPr>
          <w:bCs/>
        </w:rPr>
        <w:lastRenderedPageBreak/>
        <w:t>коррел</w:t>
      </w:r>
      <w:r w:rsidRPr="00D53F02">
        <w:rPr>
          <w:bCs/>
        </w:rPr>
        <w:t>ирует с результатом 2019 года. Также примерно одинаковые результаты в 2019 и 2020 годах в группе не</w:t>
      </w:r>
      <w:r w:rsidR="0077182A" w:rsidRPr="00D53F02">
        <w:rPr>
          <w:bCs/>
        </w:rPr>
        <w:t xml:space="preserve"> </w:t>
      </w:r>
      <w:r w:rsidRPr="00D53F02">
        <w:rPr>
          <w:bCs/>
        </w:rPr>
        <w:t>набравших минимального балла показали ВПЛ. Среди участников, набравших балл ниже минимального и ухудшивших результат в сравнении с прошлым годом, можно выделить следующие категории: обучающиеся СПО, обучающихся общеобразовательной организации, не завершившие среднее общее образование (не прошедшие ГИА).</w:t>
      </w:r>
      <w:r w:rsidRPr="0072108E">
        <w:rPr>
          <w:bCs/>
        </w:rPr>
        <w:t xml:space="preserve"> </w:t>
      </w:r>
      <w:r w:rsidR="003E19A2">
        <w:rPr>
          <w:bCs/>
        </w:rPr>
        <w:t xml:space="preserve"> </w:t>
      </w:r>
    </w:p>
    <w:p w14:paraId="23FB2CFD" w14:textId="77777777" w:rsidR="0072108E" w:rsidRDefault="0072108E" w:rsidP="0072108E">
      <w:pPr>
        <w:spacing w:line="360" w:lineRule="auto"/>
        <w:ind w:firstLine="708"/>
        <w:jc w:val="both"/>
        <w:rPr>
          <w:bCs/>
        </w:rPr>
      </w:pPr>
      <w:r w:rsidRPr="0072108E">
        <w:rPr>
          <w:bCs/>
        </w:rPr>
        <w:t xml:space="preserve">В категории участников в разрезе типа ОО наиболее высокие результаты в 2020 году показали не только ОО с гуманитарным профилем обучения, такие как Вторая Санкт-Петербургская гимназия, ГБОУ гимназия № 610 Петроградского района, ГБОУ Академическая гимназия № 56, ГБОУ гимназия № 168 Центрального района, ГБНОУ «Аничков лицей», ГБОУ гимназия № 116 Приморского района, ГБОУ СОШ № 548 с </w:t>
      </w:r>
      <w:r w:rsidR="00F91DB4" w:rsidRPr="0072108E">
        <w:rPr>
          <w:bCs/>
        </w:rPr>
        <w:t>углублённым</w:t>
      </w:r>
      <w:r w:rsidRPr="0072108E">
        <w:rPr>
          <w:bCs/>
        </w:rPr>
        <w:t xml:space="preserve"> изучением английского языка Красносельского района, ГБОУ СОШ № 13 с </w:t>
      </w:r>
      <w:r w:rsidR="00F91DB4" w:rsidRPr="0072108E">
        <w:rPr>
          <w:bCs/>
        </w:rPr>
        <w:t>углублённым</w:t>
      </w:r>
      <w:r w:rsidRPr="0072108E">
        <w:rPr>
          <w:bCs/>
        </w:rPr>
        <w:t xml:space="preserve"> изучением английского языка Невского района,</w:t>
      </w:r>
      <w:r w:rsidR="0077182A">
        <w:rPr>
          <w:bCs/>
        </w:rPr>
        <w:t xml:space="preserve"> </w:t>
      </w:r>
      <w:r w:rsidRPr="0072108E">
        <w:rPr>
          <w:bCs/>
        </w:rPr>
        <w:t>но и ОО других профилей обучения, в том числе технических и естественно-научных, такие как «Президентский физико-математический лицей № 239» и ГБОУ лицей № 369 Адмиралтейского района, «Санкт-Петербургский губернаторский физико-математический лицей № 30», ГБОУ лицей № 366 Московского района Санкт-Петербурга «Физико-математический лицей», ГБОУ № 214 Центрального района, ГБОУ лицей № 344 Невского района, Академический лицей «Физико-техническая школа» ФГБУ ВО, ГБОУ лицей № 64 Приморского района Санкт-Петербурга, в которых русский язык изучается на базовом уровне, что свидетельствует о стабильности и продуктивности подходов к обучению русскому языку в этих ОО.</w:t>
      </w:r>
    </w:p>
    <w:p w14:paraId="75F99F3A" w14:textId="77777777" w:rsidR="0072108E" w:rsidRDefault="0072108E" w:rsidP="0072108E">
      <w:pPr>
        <w:spacing w:line="360" w:lineRule="auto"/>
        <w:ind w:firstLine="708"/>
        <w:jc w:val="both"/>
        <w:rPr>
          <w:bCs/>
        </w:rPr>
      </w:pPr>
      <w:r w:rsidRPr="0072108E">
        <w:rPr>
          <w:bCs/>
        </w:rPr>
        <w:t>Наиболее высокие результаты ЕГЭ по русскому языку, показанные ОО, представлены в таблице 7.</w:t>
      </w:r>
    </w:p>
    <w:p w14:paraId="045E728E" w14:textId="77777777" w:rsidR="0072108E" w:rsidRPr="008A5911" w:rsidRDefault="0072108E" w:rsidP="0072108E">
      <w:pPr>
        <w:spacing w:line="360" w:lineRule="auto"/>
        <w:ind w:firstLine="708"/>
        <w:jc w:val="right"/>
        <w:rPr>
          <w:i/>
          <w:lang w:bidi="ru-RU"/>
        </w:rPr>
      </w:pPr>
      <w:r w:rsidRPr="008A5911">
        <w:rPr>
          <w:i/>
          <w:lang w:bidi="ru-RU"/>
        </w:rPr>
        <w:t xml:space="preserve">Таблица </w:t>
      </w:r>
      <w:r>
        <w:rPr>
          <w:i/>
          <w:lang w:bidi="ru-RU"/>
        </w:rPr>
        <w:t>7</w:t>
      </w:r>
    </w:p>
    <w:p w14:paraId="365D5614" w14:textId="77777777" w:rsidR="0072108E" w:rsidRDefault="0072108E" w:rsidP="0072108E">
      <w:pPr>
        <w:spacing w:line="360" w:lineRule="auto"/>
        <w:ind w:firstLine="708"/>
        <w:jc w:val="center"/>
        <w:rPr>
          <w:b/>
          <w:lang w:bidi="ru-RU"/>
        </w:rPr>
      </w:pPr>
      <w:r w:rsidRPr="005D6C8B">
        <w:rPr>
          <w:b/>
          <w:lang w:bidi="ru-RU"/>
        </w:rPr>
        <w:t>Образовательные организации Санкт-Петербурга, продемонстрировавшие наиболее высокие результаты ЕГЭ в 20</w:t>
      </w:r>
      <w:r>
        <w:rPr>
          <w:b/>
          <w:lang w:bidi="ru-RU"/>
        </w:rPr>
        <w:t>20</w:t>
      </w:r>
      <w:r w:rsidRPr="005D6C8B">
        <w:rPr>
          <w:b/>
          <w:lang w:bidi="ru-RU"/>
        </w:rPr>
        <w:t xml:space="preserve"> году</w:t>
      </w:r>
    </w:p>
    <w:p w14:paraId="35BC025A" w14:textId="77777777" w:rsidR="0072108E" w:rsidRDefault="0072108E" w:rsidP="0072108E">
      <w:pPr>
        <w:spacing w:line="360" w:lineRule="auto"/>
        <w:ind w:firstLine="708"/>
        <w:rPr>
          <w:bC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623"/>
        <w:gridCol w:w="2308"/>
        <w:gridCol w:w="2308"/>
        <w:gridCol w:w="2309"/>
      </w:tblGrid>
      <w:tr w:rsidR="0072108E" w:rsidRPr="00634251" w14:paraId="760C2BDD" w14:textId="77777777" w:rsidTr="00DB35C3">
        <w:trPr>
          <w:cantSplit/>
          <w:tblHeader/>
        </w:trPr>
        <w:tc>
          <w:tcPr>
            <w:tcW w:w="491" w:type="dxa"/>
            <w:shd w:val="clear" w:color="auto" w:fill="auto"/>
            <w:vAlign w:val="center"/>
          </w:tcPr>
          <w:p w14:paraId="08B2FC4F" w14:textId="77777777" w:rsidR="0072108E" w:rsidRPr="00634251" w:rsidRDefault="0072108E" w:rsidP="00DB35C3">
            <w:pPr>
              <w:rPr>
                <w:rFonts w:eastAsia="Times New Roman"/>
              </w:rPr>
            </w:pPr>
            <w:r w:rsidRPr="00634251">
              <w:rPr>
                <w:rFonts w:eastAsia="Times New Roman"/>
              </w:rPr>
              <w:t>№</w:t>
            </w:r>
          </w:p>
        </w:tc>
        <w:tc>
          <w:tcPr>
            <w:tcW w:w="2629" w:type="dxa"/>
            <w:shd w:val="clear" w:color="auto" w:fill="auto"/>
            <w:vAlign w:val="center"/>
          </w:tcPr>
          <w:p w14:paraId="55860C5C" w14:textId="77777777" w:rsidR="0072108E" w:rsidRPr="00793AA3" w:rsidRDefault="0072108E" w:rsidP="00DB35C3">
            <w:pPr>
              <w:jc w:val="center"/>
              <w:rPr>
                <w:rFonts w:eastAsia="Times New Roman"/>
                <w:sz w:val="22"/>
                <w:szCs w:val="22"/>
              </w:rPr>
            </w:pPr>
            <w:r w:rsidRPr="00793AA3">
              <w:rPr>
                <w:sz w:val="22"/>
                <w:szCs w:val="22"/>
              </w:rPr>
              <w:t xml:space="preserve">Наименование </w:t>
            </w:r>
            <w:r w:rsidRPr="00793AA3">
              <w:rPr>
                <w:rFonts w:eastAsia="Times New Roman"/>
                <w:sz w:val="22"/>
                <w:szCs w:val="22"/>
              </w:rPr>
              <w:t>ОО</w:t>
            </w:r>
          </w:p>
        </w:tc>
        <w:tc>
          <w:tcPr>
            <w:tcW w:w="2315" w:type="dxa"/>
            <w:shd w:val="clear" w:color="auto" w:fill="auto"/>
            <w:vAlign w:val="center"/>
          </w:tcPr>
          <w:p w14:paraId="1294FEF7" w14:textId="77777777" w:rsidR="0072108E" w:rsidRPr="00793AA3" w:rsidRDefault="0072108E" w:rsidP="00DB35C3">
            <w:pPr>
              <w:jc w:val="center"/>
              <w:rPr>
                <w:rFonts w:eastAsia="Times New Roman"/>
                <w:sz w:val="22"/>
                <w:szCs w:val="22"/>
              </w:rPr>
            </w:pPr>
            <w:r w:rsidRPr="00793AA3">
              <w:rPr>
                <w:rFonts w:eastAsia="Times New Roman"/>
                <w:sz w:val="22"/>
                <w:szCs w:val="22"/>
              </w:rPr>
              <w:t xml:space="preserve">Доля участников, получивших </w:t>
            </w:r>
            <w:r w:rsidRPr="00793AA3">
              <w:rPr>
                <w:rFonts w:eastAsia="Times New Roman"/>
                <w:sz w:val="22"/>
                <w:szCs w:val="22"/>
              </w:rPr>
              <w:br/>
              <w:t>от 81 до 100 баллов</w:t>
            </w:r>
          </w:p>
        </w:tc>
        <w:tc>
          <w:tcPr>
            <w:tcW w:w="2315" w:type="dxa"/>
            <w:shd w:val="clear" w:color="auto" w:fill="auto"/>
            <w:vAlign w:val="center"/>
          </w:tcPr>
          <w:p w14:paraId="7905FF87" w14:textId="77777777" w:rsidR="0072108E" w:rsidRPr="00793AA3" w:rsidRDefault="0072108E" w:rsidP="00DB35C3">
            <w:pPr>
              <w:jc w:val="center"/>
              <w:rPr>
                <w:rFonts w:eastAsia="Times New Roman"/>
                <w:sz w:val="22"/>
                <w:szCs w:val="22"/>
              </w:rPr>
            </w:pPr>
            <w:r w:rsidRPr="00793AA3">
              <w:rPr>
                <w:rFonts w:eastAsia="Times New Roman"/>
                <w:sz w:val="22"/>
                <w:szCs w:val="22"/>
              </w:rPr>
              <w:t xml:space="preserve">Доля участников, получивших </w:t>
            </w:r>
            <w:r w:rsidRPr="00793AA3">
              <w:rPr>
                <w:rFonts w:eastAsia="Times New Roman"/>
                <w:sz w:val="22"/>
                <w:szCs w:val="22"/>
              </w:rPr>
              <w:br/>
              <w:t>от 61 до 80 баллов</w:t>
            </w:r>
          </w:p>
        </w:tc>
        <w:tc>
          <w:tcPr>
            <w:tcW w:w="2315" w:type="dxa"/>
            <w:shd w:val="clear" w:color="auto" w:fill="auto"/>
            <w:vAlign w:val="center"/>
          </w:tcPr>
          <w:p w14:paraId="7628C7EA" w14:textId="77777777" w:rsidR="0072108E" w:rsidRPr="00793AA3" w:rsidRDefault="0072108E" w:rsidP="00DB35C3">
            <w:pPr>
              <w:jc w:val="center"/>
              <w:rPr>
                <w:rFonts w:eastAsia="Times New Roman"/>
                <w:sz w:val="22"/>
                <w:szCs w:val="22"/>
              </w:rPr>
            </w:pPr>
            <w:r w:rsidRPr="00793AA3">
              <w:rPr>
                <w:rFonts w:eastAsia="Times New Roman"/>
                <w:sz w:val="22"/>
                <w:szCs w:val="22"/>
              </w:rPr>
              <w:t>Доля участников,</w:t>
            </w:r>
          </w:p>
          <w:p w14:paraId="158A4F2D" w14:textId="77777777" w:rsidR="0072108E" w:rsidRPr="00793AA3" w:rsidRDefault="0072108E" w:rsidP="00DB35C3">
            <w:pPr>
              <w:jc w:val="center"/>
              <w:rPr>
                <w:rFonts w:eastAsia="Times New Roman"/>
                <w:sz w:val="22"/>
                <w:szCs w:val="22"/>
              </w:rPr>
            </w:pPr>
            <w:r w:rsidRPr="00793AA3">
              <w:rPr>
                <w:rFonts w:eastAsia="Times New Roman"/>
                <w:sz w:val="22"/>
                <w:szCs w:val="22"/>
              </w:rPr>
              <w:t>не достигших минимального балла</w:t>
            </w:r>
          </w:p>
        </w:tc>
      </w:tr>
      <w:tr w:rsidR="0072108E" w:rsidRPr="00634251" w14:paraId="082B9F60" w14:textId="77777777" w:rsidTr="00DB35C3">
        <w:trPr>
          <w:cantSplit/>
          <w:tblHeader/>
        </w:trPr>
        <w:tc>
          <w:tcPr>
            <w:tcW w:w="491" w:type="dxa"/>
            <w:shd w:val="clear" w:color="auto" w:fill="auto"/>
            <w:vAlign w:val="center"/>
          </w:tcPr>
          <w:p w14:paraId="4BFBB82B" w14:textId="77777777" w:rsidR="0072108E" w:rsidRPr="00634251" w:rsidRDefault="0072108E" w:rsidP="00DB35C3">
            <w:pPr>
              <w:rPr>
                <w:rFonts w:eastAsia="Times New Roman"/>
              </w:rPr>
            </w:pPr>
          </w:p>
        </w:tc>
        <w:tc>
          <w:tcPr>
            <w:tcW w:w="2629" w:type="dxa"/>
            <w:shd w:val="clear" w:color="auto" w:fill="auto"/>
            <w:vAlign w:val="center"/>
          </w:tcPr>
          <w:p w14:paraId="12D51F44" w14:textId="77777777" w:rsidR="0072108E" w:rsidRDefault="0072108E" w:rsidP="00DB35C3">
            <w:pPr>
              <w:rPr>
                <w:color w:val="000000"/>
              </w:rPr>
            </w:pPr>
            <w:r>
              <w:rPr>
                <w:color w:val="000000"/>
              </w:rPr>
              <w:t>ГБОУ гимназия № 610</w:t>
            </w:r>
          </w:p>
        </w:tc>
        <w:tc>
          <w:tcPr>
            <w:tcW w:w="2315" w:type="dxa"/>
            <w:shd w:val="clear" w:color="auto" w:fill="auto"/>
            <w:vAlign w:val="center"/>
          </w:tcPr>
          <w:p w14:paraId="151D3EC9" w14:textId="77777777" w:rsidR="0072108E" w:rsidRDefault="0072108E" w:rsidP="00DB35C3">
            <w:pPr>
              <w:jc w:val="center"/>
              <w:rPr>
                <w:color w:val="000000"/>
              </w:rPr>
            </w:pPr>
            <w:r>
              <w:rPr>
                <w:color w:val="000000"/>
              </w:rPr>
              <w:t>1,00</w:t>
            </w:r>
          </w:p>
        </w:tc>
        <w:tc>
          <w:tcPr>
            <w:tcW w:w="2315" w:type="dxa"/>
            <w:shd w:val="clear" w:color="auto" w:fill="auto"/>
            <w:vAlign w:val="center"/>
          </w:tcPr>
          <w:p w14:paraId="1DFE58A6" w14:textId="77777777" w:rsidR="0072108E" w:rsidRDefault="0072108E" w:rsidP="00DB35C3">
            <w:pPr>
              <w:jc w:val="center"/>
              <w:rPr>
                <w:color w:val="000000"/>
              </w:rPr>
            </w:pPr>
            <w:r>
              <w:rPr>
                <w:color w:val="000000"/>
              </w:rPr>
              <w:t>0,00</w:t>
            </w:r>
          </w:p>
        </w:tc>
        <w:tc>
          <w:tcPr>
            <w:tcW w:w="2315" w:type="dxa"/>
            <w:shd w:val="clear" w:color="auto" w:fill="auto"/>
            <w:vAlign w:val="center"/>
          </w:tcPr>
          <w:p w14:paraId="419B918D" w14:textId="77777777" w:rsidR="0072108E" w:rsidRDefault="0072108E" w:rsidP="00DB35C3">
            <w:pPr>
              <w:jc w:val="center"/>
              <w:rPr>
                <w:color w:val="000000"/>
              </w:rPr>
            </w:pPr>
            <w:r>
              <w:rPr>
                <w:color w:val="000000"/>
              </w:rPr>
              <w:t>0,00</w:t>
            </w:r>
          </w:p>
        </w:tc>
      </w:tr>
      <w:tr w:rsidR="0072108E" w:rsidRPr="00634251" w14:paraId="3B8C5FE4" w14:textId="77777777" w:rsidTr="00DB35C3">
        <w:trPr>
          <w:cantSplit/>
        </w:trPr>
        <w:tc>
          <w:tcPr>
            <w:tcW w:w="491" w:type="dxa"/>
            <w:shd w:val="clear" w:color="auto" w:fill="auto"/>
          </w:tcPr>
          <w:p w14:paraId="0C8DCE7D" w14:textId="77777777" w:rsidR="0072108E" w:rsidRPr="00BF4AF7" w:rsidRDefault="0072108E" w:rsidP="00DB35C3">
            <w:r>
              <w:t>1.</w:t>
            </w:r>
          </w:p>
        </w:tc>
        <w:tc>
          <w:tcPr>
            <w:tcW w:w="2629" w:type="dxa"/>
            <w:shd w:val="clear" w:color="auto" w:fill="auto"/>
            <w:vAlign w:val="center"/>
          </w:tcPr>
          <w:p w14:paraId="3737561F" w14:textId="77777777" w:rsidR="0072108E" w:rsidRDefault="0072108E" w:rsidP="00DB35C3">
            <w:pPr>
              <w:rPr>
                <w:color w:val="000000"/>
              </w:rPr>
            </w:pPr>
            <w:r>
              <w:rPr>
                <w:color w:val="000000"/>
              </w:rPr>
              <w:t>ГБОУ гимназия № 116</w:t>
            </w:r>
          </w:p>
        </w:tc>
        <w:tc>
          <w:tcPr>
            <w:tcW w:w="2315" w:type="dxa"/>
            <w:shd w:val="clear" w:color="auto" w:fill="auto"/>
            <w:vAlign w:val="center"/>
          </w:tcPr>
          <w:p w14:paraId="60EFAC64" w14:textId="77777777" w:rsidR="0072108E" w:rsidRDefault="0072108E" w:rsidP="00DB35C3">
            <w:pPr>
              <w:jc w:val="center"/>
              <w:rPr>
                <w:color w:val="000000"/>
              </w:rPr>
            </w:pPr>
            <w:r>
              <w:rPr>
                <w:color w:val="000000"/>
              </w:rPr>
              <w:t>0,91</w:t>
            </w:r>
          </w:p>
        </w:tc>
        <w:tc>
          <w:tcPr>
            <w:tcW w:w="2315" w:type="dxa"/>
            <w:shd w:val="clear" w:color="auto" w:fill="auto"/>
            <w:vAlign w:val="center"/>
          </w:tcPr>
          <w:p w14:paraId="65B55CF4" w14:textId="77777777" w:rsidR="0072108E" w:rsidRDefault="0072108E" w:rsidP="00DB35C3">
            <w:pPr>
              <w:jc w:val="center"/>
              <w:rPr>
                <w:color w:val="000000"/>
              </w:rPr>
            </w:pPr>
            <w:r>
              <w:rPr>
                <w:color w:val="000000"/>
              </w:rPr>
              <w:t>0,09</w:t>
            </w:r>
          </w:p>
        </w:tc>
        <w:tc>
          <w:tcPr>
            <w:tcW w:w="2315" w:type="dxa"/>
            <w:shd w:val="clear" w:color="auto" w:fill="auto"/>
            <w:vAlign w:val="center"/>
          </w:tcPr>
          <w:p w14:paraId="79BBFAAB" w14:textId="77777777" w:rsidR="0072108E" w:rsidRDefault="0072108E" w:rsidP="00DB35C3">
            <w:pPr>
              <w:jc w:val="center"/>
              <w:rPr>
                <w:color w:val="000000"/>
              </w:rPr>
            </w:pPr>
            <w:r>
              <w:rPr>
                <w:color w:val="000000"/>
              </w:rPr>
              <w:t>0,00</w:t>
            </w:r>
          </w:p>
        </w:tc>
      </w:tr>
      <w:tr w:rsidR="0072108E" w:rsidRPr="00634251" w14:paraId="25023F43" w14:textId="77777777" w:rsidTr="00DB35C3">
        <w:trPr>
          <w:cantSplit/>
        </w:trPr>
        <w:tc>
          <w:tcPr>
            <w:tcW w:w="491" w:type="dxa"/>
            <w:shd w:val="clear" w:color="auto" w:fill="auto"/>
          </w:tcPr>
          <w:p w14:paraId="13478BB7" w14:textId="77777777" w:rsidR="0072108E" w:rsidRPr="00BF4AF7" w:rsidRDefault="0072108E" w:rsidP="00DB35C3">
            <w:r>
              <w:t>2.</w:t>
            </w:r>
          </w:p>
        </w:tc>
        <w:tc>
          <w:tcPr>
            <w:tcW w:w="2629" w:type="dxa"/>
            <w:shd w:val="clear" w:color="auto" w:fill="auto"/>
            <w:vAlign w:val="center"/>
          </w:tcPr>
          <w:p w14:paraId="3AC7B5CF" w14:textId="77777777" w:rsidR="0072108E" w:rsidRDefault="0072108E" w:rsidP="00DB35C3">
            <w:pPr>
              <w:rPr>
                <w:color w:val="000000"/>
              </w:rPr>
            </w:pPr>
            <w:r>
              <w:rPr>
                <w:color w:val="000000"/>
              </w:rPr>
              <w:t>ГБОУ гимназия № 526</w:t>
            </w:r>
          </w:p>
        </w:tc>
        <w:tc>
          <w:tcPr>
            <w:tcW w:w="2315" w:type="dxa"/>
            <w:shd w:val="clear" w:color="auto" w:fill="auto"/>
            <w:vAlign w:val="center"/>
          </w:tcPr>
          <w:p w14:paraId="1A96A73C" w14:textId="77777777" w:rsidR="0072108E" w:rsidRDefault="0072108E" w:rsidP="00DB35C3">
            <w:pPr>
              <w:jc w:val="center"/>
              <w:rPr>
                <w:color w:val="000000"/>
              </w:rPr>
            </w:pPr>
            <w:r>
              <w:rPr>
                <w:color w:val="000000"/>
              </w:rPr>
              <w:t>0,88</w:t>
            </w:r>
          </w:p>
        </w:tc>
        <w:tc>
          <w:tcPr>
            <w:tcW w:w="2315" w:type="dxa"/>
            <w:shd w:val="clear" w:color="auto" w:fill="auto"/>
            <w:vAlign w:val="center"/>
          </w:tcPr>
          <w:p w14:paraId="209A64E4" w14:textId="77777777" w:rsidR="0072108E" w:rsidRDefault="0072108E" w:rsidP="00DB35C3">
            <w:pPr>
              <w:jc w:val="center"/>
              <w:rPr>
                <w:color w:val="000000"/>
              </w:rPr>
            </w:pPr>
            <w:r>
              <w:rPr>
                <w:color w:val="000000"/>
              </w:rPr>
              <w:t>0,12</w:t>
            </w:r>
          </w:p>
        </w:tc>
        <w:tc>
          <w:tcPr>
            <w:tcW w:w="2315" w:type="dxa"/>
            <w:shd w:val="clear" w:color="auto" w:fill="auto"/>
            <w:vAlign w:val="center"/>
          </w:tcPr>
          <w:p w14:paraId="5E1D4C3A" w14:textId="77777777" w:rsidR="0072108E" w:rsidRDefault="0072108E" w:rsidP="00DB35C3">
            <w:pPr>
              <w:jc w:val="center"/>
              <w:rPr>
                <w:color w:val="000000"/>
              </w:rPr>
            </w:pPr>
            <w:r>
              <w:rPr>
                <w:color w:val="000000"/>
              </w:rPr>
              <w:t>0,00</w:t>
            </w:r>
          </w:p>
        </w:tc>
      </w:tr>
      <w:tr w:rsidR="0072108E" w:rsidRPr="00634251" w14:paraId="2D0B1733" w14:textId="77777777" w:rsidTr="00DB35C3">
        <w:trPr>
          <w:cantSplit/>
        </w:trPr>
        <w:tc>
          <w:tcPr>
            <w:tcW w:w="491" w:type="dxa"/>
            <w:shd w:val="clear" w:color="auto" w:fill="auto"/>
          </w:tcPr>
          <w:p w14:paraId="6241C049" w14:textId="77777777" w:rsidR="0072108E" w:rsidRPr="00BF4AF7" w:rsidRDefault="0072108E" w:rsidP="00DB35C3">
            <w:r>
              <w:t>3.</w:t>
            </w:r>
          </w:p>
        </w:tc>
        <w:tc>
          <w:tcPr>
            <w:tcW w:w="2629" w:type="dxa"/>
            <w:shd w:val="clear" w:color="auto" w:fill="auto"/>
            <w:vAlign w:val="center"/>
          </w:tcPr>
          <w:p w14:paraId="0F7A8D49" w14:textId="77777777" w:rsidR="0072108E" w:rsidRDefault="0072108E" w:rsidP="00DB35C3">
            <w:pPr>
              <w:rPr>
                <w:color w:val="000000"/>
              </w:rPr>
            </w:pPr>
            <w:r>
              <w:rPr>
                <w:color w:val="000000"/>
              </w:rPr>
              <w:t>ГБНОУ Аничков лицей</w:t>
            </w:r>
          </w:p>
        </w:tc>
        <w:tc>
          <w:tcPr>
            <w:tcW w:w="2315" w:type="dxa"/>
            <w:shd w:val="clear" w:color="auto" w:fill="auto"/>
            <w:vAlign w:val="center"/>
          </w:tcPr>
          <w:p w14:paraId="6B8AD80C" w14:textId="77777777" w:rsidR="0072108E" w:rsidRDefault="0072108E" w:rsidP="00DB35C3">
            <w:pPr>
              <w:jc w:val="center"/>
              <w:rPr>
                <w:color w:val="000000"/>
              </w:rPr>
            </w:pPr>
            <w:r>
              <w:rPr>
                <w:color w:val="000000"/>
              </w:rPr>
              <w:t>0,86</w:t>
            </w:r>
          </w:p>
        </w:tc>
        <w:tc>
          <w:tcPr>
            <w:tcW w:w="2315" w:type="dxa"/>
            <w:shd w:val="clear" w:color="auto" w:fill="auto"/>
            <w:vAlign w:val="center"/>
          </w:tcPr>
          <w:p w14:paraId="488F3CD8" w14:textId="77777777" w:rsidR="0072108E" w:rsidRDefault="0072108E" w:rsidP="00DB35C3">
            <w:pPr>
              <w:jc w:val="center"/>
              <w:rPr>
                <w:color w:val="000000"/>
              </w:rPr>
            </w:pPr>
            <w:r>
              <w:rPr>
                <w:color w:val="000000"/>
              </w:rPr>
              <w:t>0,14</w:t>
            </w:r>
          </w:p>
        </w:tc>
        <w:tc>
          <w:tcPr>
            <w:tcW w:w="2315" w:type="dxa"/>
            <w:shd w:val="clear" w:color="auto" w:fill="auto"/>
            <w:vAlign w:val="center"/>
          </w:tcPr>
          <w:p w14:paraId="3A1E074E" w14:textId="77777777" w:rsidR="0072108E" w:rsidRDefault="0072108E" w:rsidP="00DB35C3">
            <w:pPr>
              <w:jc w:val="center"/>
              <w:rPr>
                <w:color w:val="000000"/>
              </w:rPr>
            </w:pPr>
            <w:r>
              <w:rPr>
                <w:color w:val="000000"/>
              </w:rPr>
              <w:t>0,00</w:t>
            </w:r>
          </w:p>
        </w:tc>
      </w:tr>
      <w:tr w:rsidR="0072108E" w:rsidRPr="00634251" w14:paraId="6AADEDCF" w14:textId="77777777" w:rsidTr="00DB35C3">
        <w:trPr>
          <w:cantSplit/>
        </w:trPr>
        <w:tc>
          <w:tcPr>
            <w:tcW w:w="491" w:type="dxa"/>
            <w:shd w:val="clear" w:color="auto" w:fill="auto"/>
          </w:tcPr>
          <w:p w14:paraId="1D85CD88" w14:textId="77777777" w:rsidR="0072108E" w:rsidRPr="00BF4AF7" w:rsidRDefault="0072108E" w:rsidP="00DB35C3">
            <w:r>
              <w:t>4.</w:t>
            </w:r>
          </w:p>
        </w:tc>
        <w:tc>
          <w:tcPr>
            <w:tcW w:w="2629" w:type="dxa"/>
            <w:shd w:val="clear" w:color="auto" w:fill="auto"/>
            <w:vAlign w:val="center"/>
          </w:tcPr>
          <w:p w14:paraId="312A9141" w14:textId="77777777" w:rsidR="0072108E" w:rsidRDefault="0072108E" w:rsidP="00DB35C3">
            <w:pPr>
              <w:rPr>
                <w:color w:val="000000"/>
              </w:rPr>
            </w:pPr>
            <w:r>
              <w:rPr>
                <w:color w:val="000000"/>
              </w:rPr>
              <w:t>ГБОУ гимназия № 261</w:t>
            </w:r>
          </w:p>
        </w:tc>
        <w:tc>
          <w:tcPr>
            <w:tcW w:w="2315" w:type="dxa"/>
            <w:shd w:val="clear" w:color="auto" w:fill="auto"/>
            <w:vAlign w:val="center"/>
          </w:tcPr>
          <w:p w14:paraId="491342F4" w14:textId="77777777" w:rsidR="0072108E" w:rsidRDefault="0072108E" w:rsidP="00DB35C3">
            <w:pPr>
              <w:jc w:val="center"/>
              <w:rPr>
                <w:color w:val="000000"/>
              </w:rPr>
            </w:pPr>
            <w:r>
              <w:rPr>
                <w:color w:val="000000"/>
              </w:rPr>
              <w:t>0,85</w:t>
            </w:r>
          </w:p>
        </w:tc>
        <w:tc>
          <w:tcPr>
            <w:tcW w:w="2315" w:type="dxa"/>
            <w:shd w:val="clear" w:color="auto" w:fill="auto"/>
            <w:vAlign w:val="center"/>
          </w:tcPr>
          <w:p w14:paraId="02FC6A67" w14:textId="77777777" w:rsidR="0072108E" w:rsidRDefault="0072108E" w:rsidP="00DB35C3">
            <w:pPr>
              <w:jc w:val="center"/>
              <w:rPr>
                <w:color w:val="000000"/>
              </w:rPr>
            </w:pPr>
            <w:r>
              <w:rPr>
                <w:color w:val="000000"/>
              </w:rPr>
              <w:t>0,15</w:t>
            </w:r>
          </w:p>
        </w:tc>
        <w:tc>
          <w:tcPr>
            <w:tcW w:w="2315" w:type="dxa"/>
            <w:shd w:val="clear" w:color="auto" w:fill="auto"/>
            <w:vAlign w:val="center"/>
          </w:tcPr>
          <w:p w14:paraId="288AAA24" w14:textId="77777777" w:rsidR="0072108E" w:rsidRDefault="0072108E" w:rsidP="00DB35C3">
            <w:pPr>
              <w:jc w:val="center"/>
              <w:rPr>
                <w:color w:val="000000"/>
              </w:rPr>
            </w:pPr>
            <w:r>
              <w:rPr>
                <w:color w:val="000000"/>
              </w:rPr>
              <w:t>0,00</w:t>
            </w:r>
          </w:p>
        </w:tc>
      </w:tr>
      <w:tr w:rsidR="0072108E" w:rsidRPr="00634251" w14:paraId="7057203B" w14:textId="77777777" w:rsidTr="00DB35C3">
        <w:trPr>
          <w:cantSplit/>
        </w:trPr>
        <w:tc>
          <w:tcPr>
            <w:tcW w:w="491" w:type="dxa"/>
            <w:shd w:val="clear" w:color="auto" w:fill="auto"/>
          </w:tcPr>
          <w:p w14:paraId="2D892107" w14:textId="77777777" w:rsidR="0072108E" w:rsidRPr="00BF4AF7" w:rsidRDefault="0072108E" w:rsidP="00DB35C3">
            <w:r>
              <w:t>5.</w:t>
            </w:r>
          </w:p>
        </w:tc>
        <w:tc>
          <w:tcPr>
            <w:tcW w:w="2629" w:type="dxa"/>
            <w:shd w:val="clear" w:color="auto" w:fill="auto"/>
            <w:vAlign w:val="center"/>
          </w:tcPr>
          <w:p w14:paraId="00C4C291" w14:textId="77777777" w:rsidR="0072108E" w:rsidRDefault="0072108E" w:rsidP="00DB35C3">
            <w:pPr>
              <w:rPr>
                <w:color w:val="000000"/>
              </w:rPr>
            </w:pPr>
            <w:r>
              <w:rPr>
                <w:color w:val="000000"/>
              </w:rPr>
              <w:t>ГБОУ «Президентский ФМЛ № 239»</w:t>
            </w:r>
          </w:p>
        </w:tc>
        <w:tc>
          <w:tcPr>
            <w:tcW w:w="2315" w:type="dxa"/>
            <w:shd w:val="clear" w:color="auto" w:fill="auto"/>
            <w:vAlign w:val="center"/>
          </w:tcPr>
          <w:p w14:paraId="1768F0EC" w14:textId="77777777" w:rsidR="0072108E" w:rsidRDefault="0072108E" w:rsidP="00DB35C3">
            <w:pPr>
              <w:jc w:val="center"/>
              <w:rPr>
                <w:color w:val="000000"/>
              </w:rPr>
            </w:pPr>
            <w:r>
              <w:rPr>
                <w:color w:val="000000"/>
              </w:rPr>
              <w:t>0,82</w:t>
            </w:r>
          </w:p>
        </w:tc>
        <w:tc>
          <w:tcPr>
            <w:tcW w:w="2315" w:type="dxa"/>
            <w:shd w:val="clear" w:color="auto" w:fill="auto"/>
            <w:vAlign w:val="center"/>
          </w:tcPr>
          <w:p w14:paraId="2FEF42B6" w14:textId="77777777" w:rsidR="0072108E" w:rsidRDefault="0072108E" w:rsidP="00DB35C3">
            <w:pPr>
              <w:jc w:val="center"/>
              <w:rPr>
                <w:color w:val="000000"/>
              </w:rPr>
            </w:pPr>
            <w:r>
              <w:rPr>
                <w:color w:val="000000"/>
              </w:rPr>
              <w:t>0,18</w:t>
            </w:r>
          </w:p>
        </w:tc>
        <w:tc>
          <w:tcPr>
            <w:tcW w:w="2315" w:type="dxa"/>
            <w:shd w:val="clear" w:color="auto" w:fill="auto"/>
            <w:vAlign w:val="center"/>
          </w:tcPr>
          <w:p w14:paraId="08DF0F35" w14:textId="77777777" w:rsidR="0072108E" w:rsidRDefault="0072108E" w:rsidP="00DB35C3">
            <w:pPr>
              <w:jc w:val="center"/>
              <w:rPr>
                <w:color w:val="000000"/>
              </w:rPr>
            </w:pPr>
            <w:r>
              <w:rPr>
                <w:color w:val="000000"/>
              </w:rPr>
              <w:t>0,00</w:t>
            </w:r>
          </w:p>
        </w:tc>
      </w:tr>
      <w:tr w:rsidR="0072108E" w:rsidRPr="00634251" w14:paraId="54C6E6B9" w14:textId="77777777" w:rsidTr="00DB35C3">
        <w:trPr>
          <w:cantSplit/>
        </w:trPr>
        <w:tc>
          <w:tcPr>
            <w:tcW w:w="491" w:type="dxa"/>
            <w:shd w:val="clear" w:color="auto" w:fill="auto"/>
          </w:tcPr>
          <w:p w14:paraId="597C73ED" w14:textId="77777777" w:rsidR="0072108E" w:rsidRPr="00BF4AF7" w:rsidRDefault="0072108E" w:rsidP="00DB35C3">
            <w:r>
              <w:lastRenderedPageBreak/>
              <w:t>6.</w:t>
            </w:r>
          </w:p>
        </w:tc>
        <w:tc>
          <w:tcPr>
            <w:tcW w:w="2629" w:type="dxa"/>
            <w:shd w:val="clear" w:color="auto" w:fill="auto"/>
            <w:vAlign w:val="center"/>
          </w:tcPr>
          <w:p w14:paraId="16783054" w14:textId="77777777" w:rsidR="0072108E" w:rsidRDefault="0072108E" w:rsidP="00DB35C3">
            <w:pPr>
              <w:rPr>
                <w:color w:val="000000"/>
              </w:rPr>
            </w:pPr>
            <w:r>
              <w:rPr>
                <w:color w:val="000000"/>
              </w:rPr>
              <w:t>ГБОУ лицей № 369</w:t>
            </w:r>
          </w:p>
        </w:tc>
        <w:tc>
          <w:tcPr>
            <w:tcW w:w="2315" w:type="dxa"/>
            <w:shd w:val="clear" w:color="auto" w:fill="auto"/>
            <w:vAlign w:val="center"/>
          </w:tcPr>
          <w:p w14:paraId="1BE2C934" w14:textId="77777777" w:rsidR="0072108E" w:rsidRDefault="0072108E" w:rsidP="00DB35C3">
            <w:pPr>
              <w:jc w:val="center"/>
              <w:rPr>
                <w:color w:val="000000"/>
              </w:rPr>
            </w:pPr>
            <w:r>
              <w:rPr>
                <w:color w:val="000000"/>
              </w:rPr>
              <w:t>0,81</w:t>
            </w:r>
          </w:p>
        </w:tc>
        <w:tc>
          <w:tcPr>
            <w:tcW w:w="2315" w:type="dxa"/>
            <w:shd w:val="clear" w:color="auto" w:fill="auto"/>
            <w:vAlign w:val="center"/>
          </w:tcPr>
          <w:p w14:paraId="664D9CB1" w14:textId="77777777" w:rsidR="0072108E" w:rsidRDefault="0072108E" w:rsidP="00DB35C3">
            <w:pPr>
              <w:jc w:val="center"/>
              <w:rPr>
                <w:color w:val="000000"/>
              </w:rPr>
            </w:pPr>
            <w:r>
              <w:rPr>
                <w:color w:val="000000"/>
              </w:rPr>
              <w:t>0,19</w:t>
            </w:r>
          </w:p>
        </w:tc>
        <w:tc>
          <w:tcPr>
            <w:tcW w:w="2315" w:type="dxa"/>
            <w:shd w:val="clear" w:color="auto" w:fill="auto"/>
            <w:vAlign w:val="center"/>
          </w:tcPr>
          <w:p w14:paraId="4A81131C" w14:textId="77777777" w:rsidR="0072108E" w:rsidRDefault="0072108E" w:rsidP="00DB35C3">
            <w:pPr>
              <w:jc w:val="center"/>
              <w:rPr>
                <w:color w:val="000000"/>
              </w:rPr>
            </w:pPr>
            <w:r>
              <w:rPr>
                <w:color w:val="000000"/>
              </w:rPr>
              <w:t>0,00</w:t>
            </w:r>
          </w:p>
        </w:tc>
      </w:tr>
      <w:tr w:rsidR="0072108E" w:rsidRPr="00634251" w14:paraId="68FB369F" w14:textId="77777777" w:rsidTr="00DB35C3">
        <w:trPr>
          <w:cantSplit/>
        </w:trPr>
        <w:tc>
          <w:tcPr>
            <w:tcW w:w="491" w:type="dxa"/>
            <w:shd w:val="clear" w:color="auto" w:fill="auto"/>
          </w:tcPr>
          <w:p w14:paraId="6D8E20F8" w14:textId="77777777" w:rsidR="0072108E" w:rsidRPr="00BF4AF7" w:rsidRDefault="0072108E" w:rsidP="00DB35C3">
            <w:r>
              <w:t>7.</w:t>
            </w:r>
          </w:p>
        </w:tc>
        <w:tc>
          <w:tcPr>
            <w:tcW w:w="2629" w:type="dxa"/>
            <w:shd w:val="clear" w:color="auto" w:fill="auto"/>
            <w:vAlign w:val="center"/>
          </w:tcPr>
          <w:p w14:paraId="0093BB2A" w14:textId="77777777" w:rsidR="0072108E" w:rsidRDefault="0072108E" w:rsidP="00DB35C3">
            <w:pPr>
              <w:rPr>
                <w:color w:val="000000"/>
              </w:rPr>
            </w:pPr>
            <w:r>
              <w:rPr>
                <w:color w:val="000000"/>
              </w:rPr>
              <w:t>ГБОУ лицей № 30</w:t>
            </w:r>
          </w:p>
        </w:tc>
        <w:tc>
          <w:tcPr>
            <w:tcW w:w="2315" w:type="dxa"/>
            <w:shd w:val="clear" w:color="auto" w:fill="auto"/>
            <w:vAlign w:val="center"/>
          </w:tcPr>
          <w:p w14:paraId="3E7FF17B" w14:textId="77777777" w:rsidR="0072108E" w:rsidRDefault="0072108E" w:rsidP="00DB35C3">
            <w:pPr>
              <w:jc w:val="center"/>
              <w:rPr>
                <w:color w:val="000000"/>
              </w:rPr>
            </w:pPr>
            <w:r>
              <w:rPr>
                <w:color w:val="000000"/>
              </w:rPr>
              <w:t>0,78</w:t>
            </w:r>
          </w:p>
        </w:tc>
        <w:tc>
          <w:tcPr>
            <w:tcW w:w="2315" w:type="dxa"/>
            <w:shd w:val="clear" w:color="auto" w:fill="auto"/>
            <w:vAlign w:val="center"/>
          </w:tcPr>
          <w:p w14:paraId="4D5FD081" w14:textId="77777777" w:rsidR="0072108E" w:rsidRDefault="0072108E" w:rsidP="00DB35C3">
            <w:pPr>
              <w:jc w:val="center"/>
              <w:rPr>
                <w:color w:val="000000"/>
              </w:rPr>
            </w:pPr>
            <w:r>
              <w:rPr>
                <w:color w:val="000000"/>
              </w:rPr>
              <w:t>0,21</w:t>
            </w:r>
          </w:p>
        </w:tc>
        <w:tc>
          <w:tcPr>
            <w:tcW w:w="2315" w:type="dxa"/>
            <w:shd w:val="clear" w:color="auto" w:fill="auto"/>
            <w:vAlign w:val="center"/>
          </w:tcPr>
          <w:p w14:paraId="6FCEBB7A" w14:textId="77777777" w:rsidR="0072108E" w:rsidRDefault="0072108E" w:rsidP="00DB35C3">
            <w:pPr>
              <w:jc w:val="center"/>
              <w:rPr>
                <w:color w:val="000000"/>
              </w:rPr>
            </w:pPr>
            <w:r>
              <w:rPr>
                <w:color w:val="000000"/>
              </w:rPr>
              <w:t>0,00</w:t>
            </w:r>
          </w:p>
        </w:tc>
      </w:tr>
      <w:tr w:rsidR="0072108E" w:rsidRPr="00634251" w14:paraId="2D839563" w14:textId="77777777" w:rsidTr="00DB35C3">
        <w:trPr>
          <w:cantSplit/>
        </w:trPr>
        <w:tc>
          <w:tcPr>
            <w:tcW w:w="491" w:type="dxa"/>
            <w:shd w:val="clear" w:color="auto" w:fill="auto"/>
          </w:tcPr>
          <w:p w14:paraId="086B62FB" w14:textId="77777777" w:rsidR="0072108E" w:rsidRPr="00BF4AF7" w:rsidRDefault="0072108E" w:rsidP="00DB35C3">
            <w:r>
              <w:t>8.</w:t>
            </w:r>
          </w:p>
        </w:tc>
        <w:tc>
          <w:tcPr>
            <w:tcW w:w="2629" w:type="dxa"/>
            <w:shd w:val="clear" w:color="auto" w:fill="auto"/>
            <w:vAlign w:val="center"/>
          </w:tcPr>
          <w:p w14:paraId="1AC0FC45" w14:textId="77777777" w:rsidR="0072108E" w:rsidRDefault="0072108E" w:rsidP="00DB35C3">
            <w:pPr>
              <w:rPr>
                <w:color w:val="000000"/>
              </w:rPr>
            </w:pPr>
            <w:r>
              <w:rPr>
                <w:color w:val="000000"/>
              </w:rPr>
              <w:t>ГБОУ лицей № 366</w:t>
            </w:r>
          </w:p>
        </w:tc>
        <w:tc>
          <w:tcPr>
            <w:tcW w:w="2315" w:type="dxa"/>
            <w:shd w:val="clear" w:color="auto" w:fill="auto"/>
            <w:vAlign w:val="center"/>
          </w:tcPr>
          <w:p w14:paraId="789AA8AC" w14:textId="77777777" w:rsidR="0072108E" w:rsidRDefault="0072108E" w:rsidP="00DB35C3">
            <w:pPr>
              <w:jc w:val="center"/>
              <w:rPr>
                <w:color w:val="000000"/>
              </w:rPr>
            </w:pPr>
            <w:r>
              <w:rPr>
                <w:color w:val="000000"/>
              </w:rPr>
              <w:t>0,75</w:t>
            </w:r>
          </w:p>
        </w:tc>
        <w:tc>
          <w:tcPr>
            <w:tcW w:w="2315" w:type="dxa"/>
            <w:shd w:val="clear" w:color="auto" w:fill="auto"/>
            <w:vAlign w:val="center"/>
          </w:tcPr>
          <w:p w14:paraId="6045C4DF" w14:textId="77777777" w:rsidR="0072108E" w:rsidRDefault="0072108E" w:rsidP="00DB35C3">
            <w:pPr>
              <w:jc w:val="center"/>
              <w:rPr>
                <w:color w:val="000000"/>
              </w:rPr>
            </w:pPr>
            <w:r>
              <w:rPr>
                <w:color w:val="000000"/>
              </w:rPr>
              <w:t>0,25</w:t>
            </w:r>
          </w:p>
        </w:tc>
        <w:tc>
          <w:tcPr>
            <w:tcW w:w="2315" w:type="dxa"/>
            <w:shd w:val="clear" w:color="auto" w:fill="auto"/>
            <w:vAlign w:val="center"/>
          </w:tcPr>
          <w:p w14:paraId="6F9E788C" w14:textId="77777777" w:rsidR="0072108E" w:rsidRDefault="0072108E" w:rsidP="00DB35C3">
            <w:pPr>
              <w:jc w:val="center"/>
              <w:rPr>
                <w:color w:val="000000"/>
              </w:rPr>
            </w:pPr>
            <w:r>
              <w:rPr>
                <w:color w:val="000000"/>
              </w:rPr>
              <w:t>0,00</w:t>
            </w:r>
          </w:p>
        </w:tc>
      </w:tr>
      <w:tr w:rsidR="0072108E" w:rsidRPr="00634251" w14:paraId="24C92F7C" w14:textId="77777777" w:rsidTr="00DB35C3">
        <w:trPr>
          <w:cantSplit/>
        </w:trPr>
        <w:tc>
          <w:tcPr>
            <w:tcW w:w="491" w:type="dxa"/>
            <w:shd w:val="clear" w:color="auto" w:fill="auto"/>
          </w:tcPr>
          <w:p w14:paraId="2C06BAA0" w14:textId="77777777" w:rsidR="0072108E" w:rsidRPr="00BF4AF7" w:rsidRDefault="0072108E" w:rsidP="00DB35C3">
            <w:r>
              <w:t>9.</w:t>
            </w:r>
          </w:p>
        </w:tc>
        <w:tc>
          <w:tcPr>
            <w:tcW w:w="2629" w:type="dxa"/>
            <w:shd w:val="clear" w:color="auto" w:fill="auto"/>
            <w:vAlign w:val="center"/>
          </w:tcPr>
          <w:p w14:paraId="193266CA" w14:textId="77777777" w:rsidR="0072108E" w:rsidRDefault="0072108E" w:rsidP="00DB35C3">
            <w:pPr>
              <w:rPr>
                <w:color w:val="000000"/>
              </w:rPr>
            </w:pPr>
            <w:r>
              <w:rPr>
                <w:color w:val="000000"/>
              </w:rPr>
              <w:t>ГБОУ лицей № 214</w:t>
            </w:r>
          </w:p>
        </w:tc>
        <w:tc>
          <w:tcPr>
            <w:tcW w:w="2315" w:type="dxa"/>
            <w:shd w:val="clear" w:color="auto" w:fill="auto"/>
            <w:vAlign w:val="center"/>
          </w:tcPr>
          <w:p w14:paraId="3D9E24FB" w14:textId="77777777" w:rsidR="0072108E" w:rsidRDefault="0072108E" w:rsidP="00DB35C3">
            <w:pPr>
              <w:jc w:val="center"/>
              <w:rPr>
                <w:color w:val="000000"/>
              </w:rPr>
            </w:pPr>
            <w:r>
              <w:rPr>
                <w:color w:val="000000"/>
              </w:rPr>
              <w:t>0,75</w:t>
            </w:r>
          </w:p>
        </w:tc>
        <w:tc>
          <w:tcPr>
            <w:tcW w:w="2315" w:type="dxa"/>
            <w:shd w:val="clear" w:color="auto" w:fill="auto"/>
            <w:vAlign w:val="center"/>
          </w:tcPr>
          <w:p w14:paraId="76FD839A" w14:textId="77777777" w:rsidR="0072108E" w:rsidRDefault="0072108E" w:rsidP="00DB35C3">
            <w:pPr>
              <w:jc w:val="center"/>
              <w:rPr>
                <w:color w:val="000000"/>
              </w:rPr>
            </w:pPr>
            <w:r>
              <w:rPr>
                <w:color w:val="000000"/>
              </w:rPr>
              <w:t>0,24</w:t>
            </w:r>
          </w:p>
        </w:tc>
        <w:tc>
          <w:tcPr>
            <w:tcW w:w="2315" w:type="dxa"/>
            <w:shd w:val="clear" w:color="auto" w:fill="auto"/>
            <w:vAlign w:val="center"/>
          </w:tcPr>
          <w:p w14:paraId="76AEA3A7" w14:textId="77777777" w:rsidR="0072108E" w:rsidRDefault="0072108E" w:rsidP="00DB35C3">
            <w:pPr>
              <w:jc w:val="center"/>
              <w:rPr>
                <w:color w:val="000000"/>
              </w:rPr>
            </w:pPr>
            <w:r>
              <w:rPr>
                <w:color w:val="000000"/>
              </w:rPr>
              <w:t>0,00</w:t>
            </w:r>
          </w:p>
        </w:tc>
      </w:tr>
      <w:tr w:rsidR="0072108E" w:rsidRPr="00634251" w14:paraId="17706847" w14:textId="77777777" w:rsidTr="00DB35C3">
        <w:trPr>
          <w:cantSplit/>
        </w:trPr>
        <w:tc>
          <w:tcPr>
            <w:tcW w:w="491" w:type="dxa"/>
            <w:shd w:val="clear" w:color="auto" w:fill="auto"/>
          </w:tcPr>
          <w:p w14:paraId="552F7E97" w14:textId="77777777" w:rsidR="0072108E" w:rsidRPr="00BF4AF7" w:rsidRDefault="0072108E" w:rsidP="00DB35C3">
            <w:r>
              <w:t>10.</w:t>
            </w:r>
          </w:p>
        </w:tc>
        <w:tc>
          <w:tcPr>
            <w:tcW w:w="2629" w:type="dxa"/>
            <w:shd w:val="clear" w:color="auto" w:fill="auto"/>
            <w:vAlign w:val="center"/>
          </w:tcPr>
          <w:p w14:paraId="1A1838D4" w14:textId="77777777" w:rsidR="0072108E" w:rsidRDefault="0072108E" w:rsidP="00DB35C3">
            <w:pPr>
              <w:rPr>
                <w:color w:val="000000"/>
              </w:rPr>
            </w:pPr>
            <w:r>
              <w:rPr>
                <w:color w:val="000000"/>
              </w:rPr>
              <w:t>ФГБОУ ВО СПБГУ</w:t>
            </w:r>
          </w:p>
        </w:tc>
        <w:tc>
          <w:tcPr>
            <w:tcW w:w="2315" w:type="dxa"/>
            <w:shd w:val="clear" w:color="auto" w:fill="auto"/>
            <w:vAlign w:val="center"/>
          </w:tcPr>
          <w:p w14:paraId="2E48EBEB" w14:textId="77777777" w:rsidR="0072108E" w:rsidRDefault="0072108E" w:rsidP="00DB35C3">
            <w:pPr>
              <w:jc w:val="center"/>
              <w:rPr>
                <w:color w:val="000000"/>
              </w:rPr>
            </w:pPr>
            <w:r>
              <w:rPr>
                <w:color w:val="000000"/>
              </w:rPr>
              <w:t>0,74</w:t>
            </w:r>
          </w:p>
        </w:tc>
        <w:tc>
          <w:tcPr>
            <w:tcW w:w="2315" w:type="dxa"/>
            <w:shd w:val="clear" w:color="auto" w:fill="auto"/>
            <w:vAlign w:val="center"/>
          </w:tcPr>
          <w:p w14:paraId="3E8F541D" w14:textId="77777777" w:rsidR="0072108E" w:rsidRDefault="0072108E" w:rsidP="00DB35C3">
            <w:pPr>
              <w:jc w:val="center"/>
              <w:rPr>
                <w:color w:val="000000"/>
              </w:rPr>
            </w:pPr>
            <w:r>
              <w:rPr>
                <w:color w:val="000000"/>
              </w:rPr>
              <w:t>0,26</w:t>
            </w:r>
          </w:p>
        </w:tc>
        <w:tc>
          <w:tcPr>
            <w:tcW w:w="2315" w:type="dxa"/>
            <w:shd w:val="clear" w:color="auto" w:fill="auto"/>
            <w:vAlign w:val="center"/>
          </w:tcPr>
          <w:p w14:paraId="1B9AA9CA" w14:textId="77777777" w:rsidR="0072108E" w:rsidRDefault="0072108E" w:rsidP="00DB35C3">
            <w:pPr>
              <w:jc w:val="center"/>
              <w:rPr>
                <w:color w:val="000000"/>
              </w:rPr>
            </w:pPr>
            <w:r>
              <w:rPr>
                <w:color w:val="000000"/>
              </w:rPr>
              <w:t>0,00</w:t>
            </w:r>
          </w:p>
        </w:tc>
      </w:tr>
      <w:tr w:rsidR="0072108E" w:rsidRPr="00634251" w14:paraId="299F4833" w14:textId="77777777" w:rsidTr="00DB35C3">
        <w:trPr>
          <w:cantSplit/>
        </w:trPr>
        <w:tc>
          <w:tcPr>
            <w:tcW w:w="491" w:type="dxa"/>
            <w:shd w:val="clear" w:color="auto" w:fill="auto"/>
          </w:tcPr>
          <w:p w14:paraId="4E5D209E" w14:textId="77777777" w:rsidR="0072108E" w:rsidRPr="00BF4AF7" w:rsidRDefault="0072108E" w:rsidP="00DB35C3">
            <w:r>
              <w:t>11.</w:t>
            </w:r>
          </w:p>
        </w:tc>
        <w:tc>
          <w:tcPr>
            <w:tcW w:w="2629" w:type="dxa"/>
            <w:shd w:val="clear" w:color="auto" w:fill="auto"/>
            <w:vAlign w:val="center"/>
          </w:tcPr>
          <w:p w14:paraId="65B92969" w14:textId="77777777" w:rsidR="0072108E" w:rsidRDefault="0072108E" w:rsidP="00DB35C3">
            <w:pPr>
              <w:rPr>
                <w:color w:val="000000"/>
              </w:rPr>
            </w:pPr>
            <w:r>
              <w:rPr>
                <w:color w:val="000000"/>
              </w:rPr>
              <w:t>ГБОУ лицей № 64</w:t>
            </w:r>
          </w:p>
        </w:tc>
        <w:tc>
          <w:tcPr>
            <w:tcW w:w="2315" w:type="dxa"/>
            <w:shd w:val="clear" w:color="auto" w:fill="auto"/>
            <w:vAlign w:val="center"/>
          </w:tcPr>
          <w:p w14:paraId="0B767D16" w14:textId="77777777" w:rsidR="0072108E" w:rsidRDefault="0072108E" w:rsidP="00DB35C3">
            <w:pPr>
              <w:jc w:val="center"/>
              <w:rPr>
                <w:color w:val="000000"/>
              </w:rPr>
            </w:pPr>
            <w:r>
              <w:rPr>
                <w:color w:val="000000"/>
              </w:rPr>
              <w:t>0,74</w:t>
            </w:r>
          </w:p>
        </w:tc>
        <w:tc>
          <w:tcPr>
            <w:tcW w:w="2315" w:type="dxa"/>
            <w:shd w:val="clear" w:color="auto" w:fill="auto"/>
            <w:vAlign w:val="center"/>
          </w:tcPr>
          <w:p w14:paraId="5BA96399" w14:textId="77777777" w:rsidR="0072108E" w:rsidRDefault="0072108E" w:rsidP="00DB35C3">
            <w:pPr>
              <w:jc w:val="center"/>
              <w:rPr>
                <w:color w:val="000000"/>
              </w:rPr>
            </w:pPr>
            <w:r>
              <w:rPr>
                <w:color w:val="000000"/>
              </w:rPr>
              <w:t>0,25</w:t>
            </w:r>
          </w:p>
        </w:tc>
        <w:tc>
          <w:tcPr>
            <w:tcW w:w="2315" w:type="dxa"/>
            <w:shd w:val="clear" w:color="auto" w:fill="auto"/>
            <w:vAlign w:val="center"/>
          </w:tcPr>
          <w:p w14:paraId="0C5EBDAD" w14:textId="77777777" w:rsidR="0072108E" w:rsidRDefault="0072108E" w:rsidP="00DB35C3">
            <w:pPr>
              <w:jc w:val="center"/>
              <w:rPr>
                <w:color w:val="000000"/>
              </w:rPr>
            </w:pPr>
            <w:r>
              <w:rPr>
                <w:color w:val="000000"/>
              </w:rPr>
              <w:t>0,00</w:t>
            </w:r>
          </w:p>
        </w:tc>
      </w:tr>
      <w:tr w:rsidR="0072108E" w:rsidRPr="00634251" w14:paraId="1C22C8ED" w14:textId="77777777" w:rsidTr="00DB35C3">
        <w:trPr>
          <w:cantSplit/>
          <w:trHeight w:val="143"/>
        </w:trPr>
        <w:tc>
          <w:tcPr>
            <w:tcW w:w="491" w:type="dxa"/>
            <w:shd w:val="clear" w:color="auto" w:fill="auto"/>
          </w:tcPr>
          <w:p w14:paraId="5EA1A8C3" w14:textId="77777777" w:rsidR="0072108E" w:rsidRPr="00BF4AF7" w:rsidRDefault="0072108E" w:rsidP="00DB35C3">
            <w:r>
              <w:t>12.</w:t>
            </w:r>
          </w:p>
        </w:tc>
        <w:tc>
          <w:tcPr>
            <w:tcW w:w="2629" w:type="dxa"/>
            <w:shd w:val="clear" w:color="auto" w:fill="auto"/>
          </w:tcPr>
          <w:p w14:paraId="7AD431AE" w14:textId="77777777" w:rsidR="0072108E" w:rsidRDefault="0072108E" w:rsidP="00DB35C3">
            <w:pPr>
              <w:rPr>
                <w:color w:val="000000"/>
              </w:rPr>
            </w:pPr>
            <w:r>
              <w:rPr>
                <w:color w:val="000000"/>
              </w:rPr>
              <w:t>ГБОУ СОШ № 548</w:t>
            </w:r>
          </w:p>
        </w:tc>
        <w:tc>
          <w:tcPr>
            <w:tcW w:w="2315" w:type="dxa"/>
            <w:shd w:val="clear" w:color="auto" w:fill="auto"/>
          </w:tcPr>
          <w:p w14:paraId="3982CF2E" w14:textId="77777777" w:rsidR="0072108E" w:rsidRDefault="0072108E" w:rsidP="00DB35C3">
            <w:pPr>
              <w:jc w:val="center"/>
              <w:rPr>
                <w:color w:val="000000"/>
              </w:rPr>
            </w:pPr>
            <w:r>
              <w:rPr>
                <w:color w:val="000000"/>
              </w:rPr>
              <w:t>0,72</w:t>
            </w:r>
          </w:p>
        </w:tc>
        <w:tc>
          <w:tcPr>
            <w:tcW w:w="2315" w:type="dxa"/>
            <w:shd w:val="clear" w:color="auto" w:fill="auto"/>
          </w:tcPr>
          <w:p w14:paraId="6A52F1FF" w14:textId="77777777" w:rsidR="0072108E" w:rsidRDefault="0072108E" w:rsidP="00DB35C3">
            <w:pPr>
              <w:jc w:val="center"/>
              <w:rPr>
                <w:color w:val="000000"/>
              </w:rPr>
            </w:pPr>
            <w:r>
              <w:rPr>
                <w:color w:val="000000"/>
              </w:rPr>
              <w:t>0,28</w:t>
            </w:r>
          </w:p>
        </w:tc>
        <w:tc>
          <w:tcPr>
            <w:tcW w:w="2315" w:type="dxa"/>
            <w:shd w:val="clear" w:color="auto" w:fill="auto"/>
          </w:tcPr>
          <w:p w14:paraId="0B1ABF1F" w14:textId="77777777" w:rsidR="0072108E" w:rsidRDefault="0072108E" w:rsidP="00DB35C3">
            <w:pPr>
              <w:jc w:val="center"/>
              <w:rPr>
                <w:color w:val="000000"/>
              </w:rPr>
            </w:pPr>
            <w:r>
              <w:rPr>
                <w:color w:val="000000"/>
              </w:rPr>
              <w:t>0,00</w:t>
            </w:r>
          </w:p>
        </w:tc>
      </w:tr>
      <w:tr w:rsidR="0072108E" w:rsidRPr="00634251" w14:paraId="6A825916" w14:textId="77777777" w:rsidTr="00DB35C3">
        <w:trPr>
          <w:cantSplit/>
          <w:trHeight w:val="234"/>
        </w:trPr>
        <w:tc>
          <w:tcPr>
            <w:tcW w:w="491" w:type="dxa"/>
            <w:shd w:val="clear" w:color="auto" w:fill="auto"/>
          </w:tcPr>
          <w:p w14:paraId="7D82FC91" w14:textId="77777777" w:rsidR="0072108E" w:rsidRDefault="0072108E" w:rsidP="00DB35C3">
            <w:r>
              <w:t>13.</w:t>
            </w:r>
          </w:p>
        </w:tc>
        <w:tc>
          <w:tcPr>
            <w:tcW w:w="2629" w:type="dxa"/>
            <w:shd w:val="clear" w:color="auto" w:fill="auto"/>
          </w:tcPr>
          <w:p w14:paraId="25204A07" w14:textId="77777777" w:rsidR="0072108E" w:rsidRDefault="0072108E" w:rsidP="00DB35C3">
            <w:pPr>
              <w:rPr>
                <w:color w:val="000000"/>
              </w:rPr>
            </w:pPr>
            <w:r>
              <w:rPr>
                <w:color w:val="000000"/>
              </w:rPr>
              <w:t>ГБОУ гимназия № 168</w:t>
            </w:r>
          </w:p>
        </w:tc>
        <w:tc>
          <w:tcPr>
            <w:tcW w:w="2315" w:type="dxa"/>
            <w:shd w:val="clear" w:color="auto" w:fill="auto"/>
          </w:tcPr>
          <w:p w14:paraId="62C4B20D" w14:textId="77777777" w:rsidR="0072108E" w:rsidRDefault="0072108E" w:rsidP="00DB35C3">
            <w:pPr>
              <w:jc w:val="center"/>
              <w:rPr>
                <w:color w:val="000000"/>
              </w:rPr>
            </w:pPr>
            <w:r>
              <w:rPr>
                <w:color w:val="000000"/>
              </w:rPr>
              <w:t>0,70</w:t>
            </w:r>
          </w:p>
        </w:tc>
        <w:tc>
          <w:tcPr>
            <w:tcW w:w="2315" w:type="dxa"/>
            <w:shd w:val="clear" w:color="auto" w:fill="auto"/>
          </w:tcPr>
          <w:p w14:paraId="2EEF8FD0" w14:textId="77777777" w:rsidR="0072108E" w:rsidRDefault="0072108E" w:rsidP="00DB35C3">
            <w:pPr>
              <w:jc w:val="center"/>
              <w:rPr>
                <w:color w:val="000000"/>
              </w:rPr>
            </w:pPr>
            <w:r>
              <w:rPr>
                <w:color w:val="000000"/>
              </w:rPr>
              <w:t>0,30</w:t>
            </w:r>
          </w:p>
        </w:tc>
        <w:tc>
          <w:tcPr>
            <w:tcW w:w="2315" w:type="dxa"/>
            <w:shd w:val="clear" w:color="auto" w:fill="auto"/>
          </w:tcPr>
          <w:p w14:paraId="376CF867" w14:textId="77777777" w:rsidR="0072108E" w:rsidRDefault="0072108E" w:rsidP="00DB35C3">
            <w:pPr>
              <w:jc w:val="center"/>
              <w:rPr>
                <w:color w:val="000000"/>
              </w:rPr>
            </w:pPr>
            <w:r>
              <w:rPr>
                <w:color w:val="000000"/>
              </w:rPr>
              <w:t>0,00</w:t>
            </w:r>
          </w:p>
        </w:tc>
      </w:tr>
      <w:tr w:rsidR="0072108E" w:rsidRPr="00634251" w14:paraId="390856DB" w14:textId="77777777" w:rsidTr="00DB35C3">
        <w:trPr>
          <w:cantSplit/>
          <w:trHeight w:val="253"/>
        </w:trPr>
        <w:tc>
          <w:tcPr>
            <w:tcW w:w="491" w:type="dxa"/>
            <w:shd w:val="clear" w:color="auto" w:fill="auto"/>
          </w:tcPr>
          <w:p w14:paraId="25A0A0BF" w14:textId="77777777" w:rsidR="0072108E" w:rsidRDefault="0072108E" w:rsidP="00DB35C3">
            <w:r>
              <w:t>14.</w:t>
            </w:r>
          </w:p>
        </w:tc>
        <w:tc>
          <w:tcPr>
            <w:tcW w:w="2629" w:type="dxa"/>
            <w:shd w:val="clear" w:color="auto" w:fill="auto"/>
          </w:tcPr>
          <w:p w14:paraId="1E438D9D" w14:textId="77777777" w:rsidR="0072108E" w:rsidRDefault="0072108E" w:rsidP="00DB35C3">
            <w:pPr>
              <w:rPr>
                <w:color w:val="000000"/>
              </w:rPr>
            </w:pPr>
            <w:r>
              <w:rPr>
                <w:color w:val="000000"/>
              </w:rPr>
              <w:t>ГБОУ гимназия № 56</w:t>
            </w:r>
          </w:p>
        </w:tc>
        <w:tc>
          <w:tcPr>
            <w:tcW w:w="2315" w:type="dxa"/>
            <w:shd w:val="clear" w:color="auto" w:fill="auto"/>
          </w:tcPr>
          <w:p w14:paraId="209C8BCA" w14:textId="77777777" w:rsidR="0072108E" w:rsidRDefault="0072108E" w:rsidP="00DB35C3">
            <w:pPr>
              <w:jc w:val="center"/>
              <w:rPr>
                <w:color w:val="000000"/>
              </w:rPr>
            </w:pPr>
            <w:r>
              <w:rPr>
                <w:color w:val="000000"/>
              </w:rPr>
              <w:t>0,69</w:t>
            </w:r>
          </w:p>
        </w:tc>
        <w:tc>
          <w:tcPr>
            <w:tcW w:w="2315" w:type="dxa"/>
            <w:shd w:val="clear" w:color="auto" w:fill="auto"/>
          </w:tcPr>
          <w:p w14:paraId="30AB905D" w14:textId="77777777" w:rsidR="0072108E" w:rsidRDefault="0072108E" w:rsidP="00DB35C3">
            <w:pPr>
              <w:jc w:val="center"/>
              <w:rPr>
                <w:color w:val="000000"/>
              </w:rPr>
            </w:pPr>
            <w:r>
              <w:rPr>
                <w:color w:val="000000"/>
              </w:rPr>
              <w:t>0,31</w:t>
            </w:r>
          </w:p>
        </w:tc>
        <w:tc>
          <w:tcPr>
            <w:tcW w:w="2315" w:type="dxa"/>
            <w:shd w:val="clear" w:color="auto" w:fill="auto"/>
          </w:tcPr>
          <w:p w14:paraId="40CDFA4E" w14:textId="77777777" w:rsidR="0072108E" w:rsidRDefault="0072108E" w:rsidP="00DB35C3">
            <w:pPr>
              <w:jc w:val="center"/>
              <w:rPr>
                <w:color w:val="000000"/>
              </w:rPr>
            </w:pPr>
            <w:r>
              <w:rPr>
                <w:color w:val="000000"/>
              </w:rPr>
              <w:t>0,00</w:t>
            </w:r>
          </w:p>
        </w:tc>
      </w:tr>
      <w:tr w:rsidR="0072108E" w:rsidRPr="00634251" w14:paraId="25284DAD" w14:textId="77777777" w:rsidTr="00DB35C3">
        <w:trPr>
          <w:cantSplit/>
          <w:trHeight w:val="277"/>
        </w:trPr>
        <w:tc>
          <w:tcPr>
            <w:tcW w:w="491" w:type="dxa"/>
            <w:shd w:val="clear" w:color="auto" w:fill="auto"/>
          </w:tcPr>
          <w:p w14:paraId="0FF8E534" w14:textId="77777777" w:rsidR="0072108E" w:rsidRDefault="0072108E" w:rsidP="00DB35C3">
            <w:r>
              <w:t>15.</w:t>
            </w:r>
          </w:p>
        </w:tc>
        <w:tc>
          <w:tcPr>
            <w:tcW w:w="2629" w:type="dxa"/>
            <w:shd w:val="clear" w:color="auto" w:fill="auto"/>
          </w:tcPr>
          <w:p w14:paraId="5A7DC6F8" w14:textId="77777777" w:rsidR="0072108E" w:rsidRDefault="0072108E" w:rsidP="00DB35C3">
            <w:pPr>
              <w:rPr>
                <w:color w:val="000000"/>
              </w:rPr>
            </w:pPr>
            <w:r>
              <w:rPr>
                <w:color w:val="000000"/>
              </w:rPr>
              <w:t>ГБОУ лицей № 344</w:t>
            </w:r>
          </w:p>
        </w:tc>
        <w:tc>
          <w:tcPr>
            <w:tcW w:w="2315" w:type="dxa"/>
            <w:shd w:val="clear" w:color="auto" w:fill="auto"/>
          </w:tcPr>
          <w:p w14:paraId="2646F216" w14:textId="77777777" w:rsidR="0072108E" w:rsidRDefault="0072108E" w:rsidP="00DB35C3">
            <w:pPr>
              <w:jc w:val="center"/>
              <w:rPr>
                <w:color w:val="000000"/>
              </w:rPr>
            </w:pPr>
            <w:r>
              <w:rPr>
                <w:color w:val="000000"/>
              </w:rPr>
              <w:t>0,68</w:t>
            </w:r>
          </w:p>
        </w:tc>
        <w:tc>
          <w:tcPr>
            <w:tcW w:w="2315" w:type="dxa"/>
            <w:shd w:val="clear" w:color="auto" w:fill="auto"/>
          </w:tcPr>
          <w:p w14:paraId="0AC1EF3E" w14:textId="77777777" w:rsidR="0072108E" w:rsidRDefault="0072108E" w:rsidP="00DB35C3">
            <w:pPr>
              <w:jc w:val="center"/>
              <w:rPr>
                <w:color w:val="000000"/>
              </w:rPr>
            </w:pPr>
            <w:r>
              <w:rPr>
                <w:color w:val="000000"/>
              </w:rPr>
              <w:t>0,32</w:t>
            </w:r>
          </w:p>
        </w:tc>
        <w:tc>
          <w:tcPr>
            <w:tcW w:w="2315" w:type="dxa"/>
            <w:shd w:val="clear" w:color="auto" w:fill="auto"/>
          </w:tcPr>
          <w:p w14:paraId="4D03C84F" w14:textId="77777777" w:rsidR="0072108E" w:rsidRDefault="0072108E" w:rsidP="00DB35C3">
            <w:pPr>
              <w:jc w:val="center"/>
              <w:rPr>
                <w:color w:val="000000"/>
              </w:rPr>
            </w:pPr>
            <w:r>
              <w:rPr>
                <w:color w:val="000000"/>
              </w:rPr>
              <w:t>0,00</w:t>
            </w:r>
          </w:p>
        </w:tc>
      </w:tr>
      <w:tr w:rsidR="0072108E" w:rsidRPr="00634251" w14:paraId="55A4F753" w14:textId="77777777" w:rsidTr="00DB35C3">
        <w:trPr>
          <w:cantSplit/>
          <w:trHeight w:val="236"/>
        </w:trPr>
        <w:tc>
          <w:tcPr>
            <w:tcW w:w="491" w:type="dxa"/>
            <w:shd w:val="clear" w:color="auto" w:fill="auto"/>
          </w:tcPr>
          <w:p w14:paraId="1638AA8F" w14:textId="77777777" w:rsidR="0072108E" w:rsidRDefault="0072108E" w:rsidP="00DB35C3">
            <w:r>
              <w:t>16.</w:t>
            </w:r>
          </w:p>
        </w:tc>
        <w:tc>
          <w:tcPr>
            <w:tcW w:w="2629" w:type="dxa"/>
            <w:shd w:val="clear" w:color="auto" w:fill="auto"/>
          </w:tcPr>
          <w:p w14:paraId="16F3F915" w14:textId="77777777" w:rsidR="0072108E" w:rsidRDefault="0072108E" w:rsidP="00DB35C3">
            <w:pPr>
              <w:rPr>
                <w:color w:val="000000"/>
              </w:rPr>
            </w:pPr>
            <w:r>
              <w:rPr>
                <w:color w:val="000000"/>
              </w:rPr>
              <w:t>Лицей ФТШ</w:t>
            </w:r>
          </w:p>
        </w:tc>
        <w:tc>
          <w:tcPr>
            <w:tcW w:w="2315" w:type="dxa"/>
            <w:shd w:val="clear" w:color="auto" w:fill="auto"/>
          </w:tcPr>
          <w:p w14:paraId="28A758E5" w14:textId="77777777" w:rsidR="0072108E" w:rsidRDefault="0072108E" w:rsidP="00DB35C3">
            <w:pPr>
              <w:jc w:val="center"/>
              <w:rPr>
                <w:color w:val="000000"/>
              </w:rPr>
            </w:pPr>
            <w:r>
              <w:rPr>
                <w:color w:val="000000"/>
              </w:rPr>
              <w:t>0,67</w:t>
            </w:r>
          </w:p>
        </w:tc>
        <w:tc>
          <w:tcPr>
            <w:tcW w:w="2315" w:type="dxa"/>
            <w:shd w:val="clear" w:color="auto" w:fill="auto"/>
          </w:tcPr>
          <w:p w14:paraId="370A20DC" w14:textId="77777777" w:rsidR="0072108E" w:rsidRDefault="0072108E" w:rsidP="00DB35C3">
            <w:pPr>
              <w:jc w:val="center"/>
              <w:rPr>
                <w:color w:val="000000"/>
              </w:rPr>
            </w:pPr>
            <w:r>
              <w:rPr>
                <w:color w:val="000000"/>
              </w:rPr>
              <w:t>0,33</w:t>
            </w:r>
          </w:p>
        </w:tc>
        <w:tc>
          <w:tcPr>
            <w:tcW w:w="2315" w:type="dxa"/>
            <w:shd w:val="clear" w:color="auto" w:fill="auto"/>
          </w:tcPr>
          <w:p w14:paraId="1A9B5F55" w14:textId="77777777" w:rsidR="0072108E" w:rsidRDefault="0072108E" w:rsidP="00DB35C3">
            <w:pPr>
              <w:jc w:val="center"/>
              <w:rPr>
                <w:color w:val="000000"/>
              </w:rPr>
            </w:pPr>
            <w:r>
              <w:rPr>
                <w:color w:val="000000"/>
              </w:rPr>
              <w:t>0,00</w:t>
            </w:r>
          </w:p>
        </w:tc>
      </w:tr>
      <w:tr w:rsidR="0072108E" w:rsidRPr="00634251" w14:paraId="7C3B8451" w14:textId="77777777" w:rsidTr="00DB35C3">
        <w:trPr>
          <w:cantSplit/>
          <w:trHeight w:val="287"/>
        </w:trPr>
        <w:tc>
          <w:tcPr>
            <w:tcW w:w="491" w:type="dxa"/>
            <w:shd w:val="clear" w:color="auto" w:fill="auto"/>
          </w:tcPr>
          <w:p w14:paraId="34B114E1" w14:textId="77777777" w:rsidR="0072108E" w:rsidRDefault="0072108E" w:rsidP="00DB35C3">
            <w:r>
              <w:t>17.</w:t>
            </w:r>
          </w:p>
        </w:tc>
        <w:tc>
          <w:tcPr>
            <w:tcW w:w="2629" w:type="dxa"/>
            <w:shd w:val="clear" w:color="auto" w:fill="auto"/>
          </w:tcPr>
          <w:p w14:paraId="087ABA88" w14:textId="77777777" w:rsidR="0072108E" w:rsidRDefault="0072108E" w:rsidP="00DB35C3">
            <w:pPr>
              <w:rPr>
                <w:color w:val="000000"/>
              </w:rPr>
            </w:pPr>
            <w:r>
              <w:rPr>
                <w:color w:val="000000"/>
              </w:rPr>
              <w:t>ГБОУ СОШ № 13</w:t>
            </w:r>
          </w:p>
        </w:tc>
        <w:tc>
          <w:tcPr>
            <w:tcW w:w="2315" w:type="dxa"/>
            <w:shd w:val="clear" w:color="auto" w:fill="auto"/>
          </w:tcPr>
          <w:p w14:paraId="6752AF1F" w14:textId="77777777" w:rsidR="0072108E" w:rsidRDefault="0072108E" w:rsidP="00DB35C3">
            <w:pPr>
              <w:jc w:val="center"/>
              <w:rPr>
                <w:color w:val="000000"/>
              </w:rPr>
            </w:pPr>
            <w:r>
              <w:rPr>
                <w:color w:val="000000"/>
              </w:rPr>
              <w:t>0,67</w:t>
            </w:r>
          </w:p>
        </w:tc>
        <w:tc>
          <w:tcPr>
            <w:tcW w:w="2315" w:type="dxa"/>
            <w:shd w:val="clear" w:color="auto" w:fill="auto"/>
          </w:tcPr>
          <w:p w14:paraId="6A152F8C" w14:textId="77777777" w:rsidR="0072108E" w:rsidRDefault="0072108E" w:rsidP="00DB35C3">
            <w:pPr>
              <w:jc w:val="center"/>
              <w:rPr>
                <w:color w:val="000000"/>
              </w:rPr>
            </w:pPr>
            <w:r>
              <w:rPr>
                <w:color w:val="000000"/>
              </w:rPr>
              <w:t>0,33</w:t>
            </w:r>
          </w:p>
        </w:tc>
        <w:tc>
          <w:tcPr>
            <w:tcW w:w="2315" w:type="dxa"/>
            <w:shd w:val="clear" w:color="auto" w:fill="auto"/>
          </w:tcPr>
          <w:p w14:paraId="49CDEE4B" w14:textId="77777777" w:rsidR="0072108E" w:rsidRDefault="0072108E" w:rsidP="00DB35C3">
            <w:pPr>
              <w:jc w:val="center"/>
              <w:rPr>
                <w:color w:val="000000"/>
              </w:rPr>
            </w:pPr>
            <w:r>
              <w:rPr>
                <w:color w:val="000000"/>
              </w:rPr>
              <w:t>0,00</w:t>
            </w:r>
          </w:p>
        </w:tc>
      </w:tr>
    </w:tbl>
    <w:p w14:paraId="16DCF964" w14:textId="77777777" w:rsidR="004D2E4E" w:rsidRDefault="004D2E4E" w:rsidP="0072108E">
      <w:pPr>
        <w:spacing w:line="360" w:lineRule="auto"/>
        <w:ind w:firstLine="708"/>
        <w:jc w:val="both"/>
        <w:rPr>
          <w:bCs/>
        </w:rPr>
      </w:pPr>
    </w:p>
    <w:p w14:paraId="125005CC" w14:textId="14A847F3" w:rsidR="0072108E" w:rsidRDefault="0072108E" w:rsidP="0072108E">
      <w:pPr>
        <w:spacing w:line="360" w:lineRule="auto"/>
        <w:ind w:firstLine="708"/>
        <w:jc w:val="both"/>
        <w:rPr>
          <w:bCs/>
        </w:rPr>
      </w:pPr>
      <w:r w:rsidRPr="0072108E">
        <w:rPr>
          <w:bCs/>
        </w:rPr>
        <w:t xml:space="preserve">Низкие результаты традиционно показывают участники ОО СПО, в частности, техникумы и колледжи. Невысокие результаты ЕГЭ в 2020 году </w:t>
      </w:r>
      <w:r w:rsidR="00BD130F">
        <w:rPr>
          <w:bCs/>
        </w:rPr>
        <w:t>у Кадетского пожарно-спасательн</w:t>
      </w:r>
      <w:r w:rsidRPr="0072108E">
        <w:rPr>
          <w:bCs/>
        </w:rPr>
        <w:t xml:space="preserve">ого корпуса и ГБОУ Морская школа, а также у центров образования ГБОУ ЦО № 133 и ГБОУ ЦО № 633, что говорит о необходимости пристального внимания методических служб Санкт-Петербурга к ОО этих типов. При этом в 2020 году в «антирейтиг» ОО, продемонстрировавших низкие результаты ЕГЭ по предмету, </w:t>
      </w:r>
      <w:r w:rsidR="00F91DB4" w:rsidRPr="0072108E">
        <w:rPr>
          <w:bCs/>
        </w:rPr>
        <w:t>включён</w:t>
      </w:r>
      <w:r w:rsidRPr="0072108E">
        <w:rPr>
          <w:bCs/>
        </w:rPr>
        <w:t xml:space="preserve"> ряд образовательных организаций среднего общего образования Санкт-Петербурга: ГБОУ СОШ № 153 Центрального района, ГБОУ СОШ № 541 Курортного района, ГБОУ СОШ № 109 Приморского района, ГБОУ СОШ № 202 Фрунзенского района, ГБОУ СОШ № 250 Кировского района, ГБОУ СОШ № 16 Василеостровского района, ГБОУ ЦО № 133 Красногвардейского района, ГБОУ Центр образования № 633 Калининского района, ГБОУ СОШ № 545 Курортного района, ГБОУ СОШ № 8 с углублённым изучением предметов музыкального цикла «Музыка» Фрунзенского района, ГБОУ школа-интернат Курортного района «Олимпийск</w:t>
      </w:r>
      <w:r w:rsidR="00BD130F">
        <w:rPr>
          <w:bCs/>
        </w:rPr>
        <w:t>и</w:t>
      </w:r>
      <w:r w:rsidRPr="0072108E">
        <w:rPr>
          <w:bCs/>
        </w:rPr>
        <w:t>й резерв».</w:t>
      </w:r>
    </w:p>
    <w:p w14:paraId="22FB2C04" w14:textId="77777777" w:rsidR="0072108E" w:rsidRDefault="0072108E" w:rsidP="0072108E">
      <w:pPr>
        <w:spacing w:line="360" w:lineRule="auto"/>
        <w:ind w:firstLine="708"/>
        <w:jc w:val="both"/>
        <w:rPr>
          <w:bCs/>
        </w:rPr>
      </w:pPr>
      <w:r>
        <w:rPr>
          <w:bCs/>
        </w:rPr>
        <w:t>Наиболее низкие результаты ЕГЭ по русскому языку, показанные ОО, представлены в таблице 8.</w:t>
      </w:r>
    </w:p>
    <w:p w14:paraId="18D4652E" w14:textId="77777777" w:rsidR="00F33842" w:rsidRPr="00F33842" w:rsidRDefault="0072108E" w:rsidP="00F33842">
      <w:pPr>
        <w:spacing w:line="360" w:lineRule="auto"/>
        <w:ind w:firstLine="708"/>
        <w:jc w:val="right"/>
        <w:rPr>
          <w:bCs/>
          <w:i/>
          <w:iCs/>
        </w:rPr>
      </w:pPr>
      <w:r>
        <w:rPr>
          <w:bCs/>
          <w:i/>
          <w:iCs/>
        </w:rPr>
        <w:t>Таблица 8</w:t>
      </w:r>
    </w:p>
    <w:p w14:paraId="273A5361" w14:textId="77777777" w:rsidR="0072108E" w:rsidRDefault="00F33842" w:rsidP="00F33842">
      <w:pPr>
        <w:spacing w:line="360" w:lineRule="auto"/>
        <w:ind w:firstLine="708"/>
        <w:jc w:val="center"/>
        <w:rPr>
          <w:b/>
        </w:rPr>
      </w:pPr>
      <w:r w:rsidRPr="00F33842">
        <w:rPr>
          <w:b/>
        </w:rPr>
        <w:t>Образовательные организации Санкт-Петербурга, продемонстрировавшие наиболее низкие результаты ЕГЭ в 2020 году</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312"/>
        <w:gridCol w:w="2415"/>
        <w:gridCol w:w="2411"/>
        <w:gridCol w:w="2411"/>
      </w:tblGrid>
      <w:tr w:rsidR="002F478E" w:rsidRPr="00634251" w14:paraId="24E845C7" w14:textId="77777777" w:rsidTr="00DB35C3">
        <w:trPr>
          <w:cantSplit/>
          <w:tblHeader/>
        </w:trPr>
        <w:tc>
          <w:tcPr>
            <w:tcW w:w="491" w:type="dxa"/>
            <w:vAlign w:val="center"/>
          </w:tcPr>
          <w:p w14:paraId="039D7686" w14:textId="77777777" w:rsidR="002F478E" w:rsidRPr="00793AA3" w:rsidRDefault="002F478E" w:rsidP="00DB35C3">
            <w:pPr>
              <w:jc w:val="center"/>
              <w:rPr>
                <w:rFonts w:eastAsia="Times New Roman"/>
                <w:sz w:val="22"/>
                <w:szCs w:val="22"/>
              </w:rPr>
            </w:pPr>
            <w:r w:rsidRPr="00793AA3">
              <w:rPr>
                <w:rFonts w:eastAsia="Times New Roman"/>
                <w:sz w:val="22"/>
                <w:szCs w:val="22"/>
              </w:rPr>
              <w:t>№</w:t>
            </w:r>
          </w:p>
        </w:tc>
        <w:tc>
          <w:tcPr>
            <w:tcW w:w="2317" w:type="dxa"/>
            <w:tcBorders>
              <w:bottom w:val="single" w:sz="4" w:space="0" w:color="auto"/>
            </w:tcBorders>
            <w:vAlign w:val="center"/>
          </w:tcPr>
          <w:p w14:paraId="4AD8B4B1" w14:textId="77777777" w:rsidR="002F478E" w:rsidRPr="00793AA3" w:rsidRDefault="002F478E" w:rsidP="00DB35C3">
            <w:pPr>
              <w:jc w:val="center"/>
              <w:rPr>
                <w:rFonts w:eastAsia="Times New Roman"/>
                <w:sz w:val="22"/>
                <w:szCs w:val="22"/>
              </w:rPr>
            </w:pPr>
            <w:r w:rsidRPr="00793AA3">
              <w:rPr>
                <w:sz w:val="22"/>
                <w:szCs w:val="22"/>
              </w:rPr>
              <w:t>Наименование</w:t>
            </w:r>
            <w:r w:rsidRPr="00793AA3">
              <w:rPr>
                <w:rFonts w:eastAsia="Times New Roman"/>
                <w:sz w:val="22"/>
                <w:szCs w:val="22"/>
              </w:rPr>
              <w:t xml:space="preserve"> ОО</w:t>
            </w:r>
          </w:p>
        </w:tc>
        <w:tc>
          <w:tcPr>
            <w:tcW w:w="2421" w:type="dxa"/>
            <w:tcBorders>
              <w:bottom w:val="single" w:sz="4" w:space="0" w:color="auto"/>
            </w:tcBorders>
            <w:vAlign w:val="center"/>
          </w:tcPr>
          <w:p w14:paraId="7698C51C" w14:textId="77777777" w:rsidR="002F478E" w:rsidRPr="00793AA3" w:rsidRDefault="002F478E" w:rsidP="00DB35C3">
            <w:pPr>
              <w:jc w:val="center"/>
              <w:rPr>
                <w:rFonts w:eastAsia="Times New Roman"/>
                <w:sz w:val="22"/>
                <w:szCs w:val="22"/>
              </w:rPr>
            </w:pPr>
            <w:r w:rsidRPr="00793AA3">
              <w:rPr>
                <w:rFonts w:eastAsia="Times New Roman"/>
                <w:sz w:val="22"/>
                <w:szCs w:val="22"/>
              </w:rPr>
              <w:t>Доля участников,</w:t>
            </w:r>
          </w:p>
          <w:p w14:paraId="5DCEC911" w14:textId="77777777" w:rsidR="002F478E" w:rsidRPr="00793AA3" w:rsidRDefault="002F478E" w:rsidP="00DB35C3">
            <w:pPr>
              <w:jc w:val="center"/>
              <w:rPr>
                <w:rFonts w:eastAsia="Times New Roman"/>
                <w:sz w:val="22"/>
                <w:szCs w:val="22"/>
              </w:rPr>
            </w:pPr>
            <w:r w:rsidRPr="00793AA3">
              <w:rPr>
                <w:rFonts w:eastAsia="Times New Roman"/>
                <w:sz w:val="22"/>
                <w:szCs w:val="22"/>
              </w:rPr>
              <w:t>не достигших минимального балла</w:t>
            </w:r>
          </w:p>
        </w:tc>
        <w:tc>
          <w:tcPr>
            <w:tcW w:w="2418" w:type="dxa"/>
            <w:tcBorders>
              <w:bottom w:val="single" w:sz="4" w:space="0" w:color="auto"/>
            </w:tcBorders>
            <w:vAlign w:val="center"/>
          </w:tcPr>
          <w:p w14:paraId="610481CB" w14:textId="77777777" w:rsidR="002F478E" w:rsidRPr="00793AA3" w:rsidRDefault="002F478E" w:rsidP="00DB35C3">
            <w:pPr>
              <w:jc w:val="center"/>
              <w:rPr>
                <w:rFonts w:eastAsia="Times New Roman"/>
                <w:sz w:val="22"/>
                <w:szCs w:val="22"/>
              </w:rPr>
            </w:pPr>
            <w:r w:rsidRPr="00793AA3">
              <w:rPr>
                <w:rFonts w:eastAsia="Times New Roman"/>
                <w:sz w:val="22"/>
                <w:szCs w:val="22"/>
              </w:rPr>
              <w:t xml:space="preserve">Доля участников, получивших </w:t>
            </w:r>
            <w:r w:rsidRPr="00793AA3">
              <w:rPr>
                <w:rFonts w:eastAsia="Times New Roman"/>
                <w:sz w:val="22"/>
                <w:szCs w:val="22"/>
              </w:rPr>
              <w:br/>
              <w:t>от 61 до 80 баллов</w:t>
            </w:r>
          </w:p>
        </w:tc>
        <w:tc>
          <w:tcPr>
            <w:tcW w:w="2418" w:type="dxa"/>
            <w:tcBorders>
              <w:bottom w:val="single" w:sz="4" w:space="0" w:color="auto"/>
            </w:tcBorders>
            <w:vAlign w:val="center"/>
          </w:tcPr>
          <w:p w14:paraId="04F422D0" w14:textId="77777777" w:rsidR="002F478E" w:rsidRPr="00793AA3" w:rsidRDefault="002F478E" w:rsidP="00DB35C3">
            <w:pPr>
              <w:jc w:val="center"/>
              <w:rPr>
                <w:rFonts w:eastAsia="Times New Roman"/>
                <w:sz w:val="22"/>
                <w:szCs w:val="22"/>
              </w:rPr>
            </w:pPr>
            <w:r w:rsidRPr="00793AA3">
              <w:rPr>
                <w:rFonts w:eastAsia="Times New Roman"/>
                <w:sz w:val="22"/>
                <w:szCs w:val="22"/>
              </w:rPr>
              <w:t xml:space="preserve">Доля участников, получивших </w:t>
            </w:r>
            <w:r w:rsidRPr="00793AA3">
              <w:rPr>
                <w:rFonts w:eastAsia="Times New Roman"/>
                <w:sz w:val="22"/>
                <w:szCs w:val="22"/>
              </w:rPr>
              <w:br/>
              <w:t>от 81 до 100 баллов</w:t>
            </w:r>
          </w:p>
        </w:tc>
      </w:tr>
      <w:tr w:rsidR="002F478E" w:rsidRPr="00634251" w14:paraId="4E1EA4AF"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7DC9B051" w14:textId="77777777" w:rsidR="002F478E" w:rsidRPr="00BF4AF7" w:rsidRDefault="002F478E" w:rsidP="00DB35C3">
            <w:r>
              <w:t>1.</w:t>
            </w:r>
          </w:p>
        </w:tc>
        <w:tc>
          <w:tcPr>
            <w:tcW w:w="2317" w:type="dxa"/>
            <w:tcBorders>
              <w:top w:val="single" w:sz="4" w:space="0" w:color="auto"/>
              <w:left w:val="nil"/>
              <w:bottom w:val="single" w:sz="4" w:space="0" w:color="auto"/>
              <w:right w:val="single" w:sz="4" w:space="0" w:color="auto"/>
            </w:tcBorders>
            <w:shd w:val="clear" w:color="auto" w:fill="auto"/>
            <w:vAlign w:val="center"/>
          </w:tcPr>
          <w:p w14:paraId="3D7E0923" w14:textId="77777777" w:rsidR="002F478E" w:rsidRDefault="002F478E" w:rsidP="00DB35C3">
            <w:pPr>
              <w:rPr>
                <w:color w:val="000000"/>
                <w:sz w:val="22"/>
                <w:szCs w:val="22"/>
              </w:rPr>
            </w:pPr>
            <w:r>
              <w:rPr>
                <w:color w:val="000000"/>
                <w:sz w:val="22"/>
                <w:szCs w:val="22"/>
              </w:rPr>
              <w:t>ГБОУ СОШ № 541</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27316B58" w14:textId="77777777" w:rsidR="002F478E" w:rsidRDefault="002F478E" w:rsidP="00DB35C3">
            <w:pPr>
              <w:jc w:val="center"/>
              <w:rPr>
                <w:color w:val="000000"/>
              </w:rPr>
            </w:pPr>
            <w:r>
              <w:rPr>
                <w:color w:val="000000"/>
              </w:rPr>
              <w:t>0,13</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2DEFCA77" w14:textId="77777777" w:rsidR="002F478E" w:rsidRDefault="002F478E" w:rsidP="00DB35C3">
            <w:pPr>
              <w:jc w:val="center"/>
              <w:rPr>
                <w:color w:val="000000"/>
              </w:rPr>
            </w:pPr>
            <w:r>
              <w:rPr>
                <w:color w:val="000000"/>
              </w:rPr>
              <w:t>0,20</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6336F33F" w14:textId="77777777" w:rsidR="002F478E" w:rsidRDefault="002F478E" w:rsidP="00DB35C3">
            <w:pPr>
              <w:jc w:val="center"/>
              <w:rPr>
                <w:color w:val="000000"/>
              </w:rPr>
            </w:pPr>
            <w:r>
              <w:rPr>
                <w:color w:val="000000"/>
              </w:rPr>
              <w:t>0,13</w:t>
            </w:r>
          </w:p>
        </w:tc>
      </w:tr>
      <w:tr w:rsidR="002F478E" w:rsidRPr="00634251" w14:paraId="345A4A7D"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08A09D87" w14:textId="77777777" w:rsidR="002F478E" w:rsidRPr="00BF4AF7" w:rsidRDefault="002F478E" w:rsidP="00DB35C3">
            <w:r>
              <w:t>2.</w:t>
            </w:r>
          </w:p>
        </w:tc>
        <w:tc>
          <w:tcPr>
            <w:tcW w:w="2317" w:type="dxa"/>
            <w:tcBorders>
              <w:top w:val="single" w:sz="4" w:space="0" w:color="auto"/>
              <w:left w:val="nil"/>
              <w:bottom w:val="single" w:sz="4" w:space="0" w:color="auto"/>
              <w:right w:val="single" w:sz="4" w:space="0" w:color="auto"/>
            </w:tcBorders>
            <w:shd w:val="clear" w:color="auto" w:fill="auto"/>
            <w:vAlign w:val="center"/>
          </w:tcPr>
          <w:p w14:paraId="14C7F041" w14:textId="77777777" w:rsidR="002F478E" w:rsidRDefault="002F478E" w:rsidP="00DB35C3">
            <w:pPr>
              <w:rPr>
                <w:color w:val="000000"/>
                <w:sz w:val="22"/>
                <w:szCs w:val="22"/>
              </w:rPr>
            </w:pPr>
            <w:r>
              <w:rPr>
                <w:color w:val="000000"/>
                <w:sz w:val="22"/>
                <w:szCs w:val="22"/>
              </w:rPr>
              <w:t>ГБОУ СОШ № 153</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558A788" w14:textId="77777777" w:rsidR="002F478E" w:rsidRDefault="002F478E" w:rsidP="00DB35C3">
            <w:pPr>
              <w:jc w:val="center"/>
              <w:rPr>
                <w:color w:val="000000"/>
              </w:rPr>
            </w:pPr>
            <w:r>
              <w:rPr>
                <w:color w:val="000000"/>
              </w:rPr>
              <w:t>0,11</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451FF5E8" w14:textId="77777777" w:rsidR="002F478E" w:rsidRDefault="002F478E" w:rsidP="00DB35C3">
            <w:pPr>
              <w:jc w:val="center"/>
              <w:rPr>
                <w:color w:val="000000"/>
              </w:rPr>
            </w:pPr>
            <w:r>
              <w:rPr>
                <w:color w:val="000000"/>
              </w:rPr>
              <w:t>0,24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76299587" w14:textId="77777777" w:rsidR="002F478E" w:rsidRDefault="002F478E" w:rsidP="00DB35C3">
            <w:pPr>
              <w:jc w:val="center"/>
              <w:rPr>
                <w:color w:val="000000"/>
              </w:rPr>
            </w:pPr>
            <w:r>
              <w:rPr>
                <w:color w:val="000000"/>
              </w:rPr>
              <w:t>0,03</w:t>
            </w:r>
          </w:p>
        </w:tc>
      </w:tr>
      <w:tr w:rsidR="002F478E" w:rsidRPr="00634251" w14:paraId="72EADB9A"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06E86D5D" w14:textId="77777777" w:rsidR="002F478E" w:rsidRPr="00BF4AF7" w:rsidRDefault="002F478E" w:rsidP="00DB35C3">
            <w:r>
              <w:t>3.</w:t>
            </w:r>
          </w:p>
        </w:tc>
        <w:tc>
          <w:tcPr>
            <w:tcW w:w="2317" w:type="dxa"/>
            <w:tcBorders>
              <w:top w:val="single" w:sz="4" w:space="0" w:color="auto"/>
              <w:left w:val="nil"/>
              <w:bottom w:val="single" w:sz="4" w:space="0" w:color="auto"/>
              <w:right w:val="single" w:sz="4" w:space="0" w:color="auto"/>
            </w:tcBorders>
            <w:shd w:val="clear" w:color="auto" w:fill="auto"/>
            <w:vAlign w:val="center"/>
          </w:tcPr>
          <w:p w14:paraId="1DB834FF" w14:textId="77777777" w:rsidR="002F478E" w:rsidRDefault="002F478E" w:rsidP="00DB35C3">
            <w:pPr>
              <w:rPr>
                <w:color w:val="000000"/>
                <w:sz w:val="22"/>
                <w:szCs w:val="22"/>
              </w:rPr>
            </w:pPr>
            <w:r>
              <w:rPr>
                <w:color w:val="000000"/>
                <w:sz w:val="22"/>
                <w:szCs w:val="22"/>
              </w:rPr>
              <w:t>ГБОУ ЦО № 633</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ED5D48F" w14:textId="77777777" w:rsidR="002F478E" w:rsidRDefault="002F478E" w:rsidP="00DB35C3">
            <w:pPr>
              <w:jc w:val="center"/>
              <w:rPr>
                <w:color w:val="000000"/>
              </w:rPr>
            </w:pPr>
            <w:r>
              <w:rPr>
                <w:color w:val="000000"/>
              </w:rPr>
              <w:t>0,10</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2C483516" w14:textId="77777777" w:rsidR="002F478E" w:rsidRDefault="002F478E" w:rsidP="00DB35C3">
            <w:pPr>
              <w:jc w:val="center"/>
              <w:rPr>
                <w:color w:val="000000"/>
              </w:rPr>
            </w:pPr>
            <w:r>
              <w:rPr>
                <w:color w:val="000000"/>
              </w:rPr>
              <w:t>0,42</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69295D3D" w14:textId="77777777" w:rsidR="002F478E" w:rsidRDefault="002F478E" w:rsidP="00DB35C3">
            <w:pPr>
              <w:jc w:val="center"/>
              <w:rPr>
                <w:color w:val="000000"/>
              </w:rPr>
            </w:pPr>
            <w:r>
              <w:rPr>
                <w:color w:val="000000"/>
              </w:rPr>
              <w:t>0,13</w:t>
            </w:r>
          </w:p>
        </w:tc>
      </w:tr>
      <w:tr w:rsidR="002F478E" w:rsidRPr="00634251" w14:paraId="475BB917"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36F7991C" w14:textId="77777777" w:rsidR="002F478E" w:rsidRPr="00BF4AF7" w:rsidRDefault="002F478E" w:rsidP="00DB35C3">
            <w:r>
              <w:lastRenderedPageBreak/>
              <w:t>4.</w:t>
            </w:r>
          </w:p>
        </w:tc>
        <w:tc>
          <w:tcPr>
            <w:tcW w:w="2317" w:type="dxa"/>
            <w:tcBorders>
              <w:top w:val="single" w:sz="4" w:space="0" w:color="auto"/>
              <w:left w:val="nil"/>
              <w:bottom w:val="single" w:sz="4" w:space="0" w:color="auto"/>
              <w:right w:val="single" w:sz="4" w:space="0" w:color="auto"/>
            </w:tcBorders>
            <w:shd w:val="clear" w:color="auto" w:fill="auto"/>
            <w:vAlign w:val="center"/>
          </w:tcPr>
          <w:p w14:paraId="53B98BE1" w14:textId="77777777" w:rsidR="002F478E" w:rsidRDefault="002F478E" w:rsidP="00DB35C3">
            <w:pPr>
              <w:rPr>
                <w:color w:val="000000"/>
                <w:sz w:val="22"/>
                <w:szCs w:val="22"/>
              </w:rPr>
            </w:pPr>
            <w:r>
              <w:rPr>
                <w:color w:val="000000"/>
                <w:sz w:val="22"/>
                <w:szCs w:val="22"/>
              </w:rPr>
              <w:t>ГБОУ СОШ № 8</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1038263C" w14:textId="77777777" w:rsidR="002F478E" w:rsidRDefault="002F478E" w:rsidP="00DB35C3">
            <w:pPr>
              <w:jc w:val="center"/>
              <w:rPr>
                <w:color w:val="000000"/>
              </w:rPr>
            </w:pPr>
            <w:r>
              <w:rPr>
                <w:color w:val="000000"/>
              </w:rPr>
              <w:t>0,08</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551F8A10" w14:textId="77777777" w:rsidR="002F478E" w:rsidRDefault="002F478E" w:rsidP="00DB35C3">
            <w:pPr>
              <w:jc w:val="center"/>
              <w:rPr>
                <w:color w:val="000000"/>
              </w:rPr>
            </w:pPr>
            <w:r>
              <w:rPr>
                <w:color w:val="000000"/>
              </w:rPr>
              <w:t>0,08</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36005F7B" w14:textId="77777777" w:rsidR="002F478E" w:rsidRDefault="002F478E" w:rsidP="00DB35C3">
            <w:pPr>
              <w:jc w:val="center"/>
              <w:rPr>
                <w:color w:val="000000"/>
              </w:rPr>
            </w:pPr>
            <w:r>
              <w:rPr>
                <w:color w:val="000000"/>
              </w:rPr>
              <w:t>0,31</w:t>
            </w:r>
          </w:p>
        </w:tc>
      </w:tr>
      <w:tr w:rsidR="002F478E" w:rsidRPr="00634251" w14:paraId="77D42255"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24D8852B" w14:textId="77777777" w:rsidR="002F478E" w:rsidRPr="00BF4AF7" w:rsidRDefault="002F478E" w:rsidP="00DB35C3">
            <w:r>
              <w:t>5.</w:t>
            </w:r>
          </w:p>
        </w:tc>
        <w:tc>
          <w:tcPr>
            <w:tcW w:w="2317" w:type="dxa"/>
            <w:tcBorders>
              <w:top w:val="single" w:sz="4" w:space="0" w:color="auto"/>
              <w:left w:val="nil"/>
              <w:bottom w:val="single" w:sz="4" w:space="0" w:color="auto"/>
              <w:right w:val="single" w:sz="4" w:space="0" w:color="auto"/>
            </w:tcBorders>
            <w:shd w:val="clear" w:color="auto" w:fill="auto"/>
            <w:vAlign w:val="center"/>
          </w:tcPr>
          <w:p w14:paraId="217985FC" w14:textId="77777777" w:rsidR="002F478E" w:rsidRDefault="002F478E" w:rsidP="00DB35C3">
            <w:pPr>
              <w:rPr>
                <w:color w:val="000000"/>
                <w:sz w:val="22"/>
                <w:szCs w:val="22"/>
              </w:rPr>
            </w:pPr>
            <w:r>
              <w:rPr>
                <w:color w:val="000000"/>
                <w:sz w:val="22"/>
                <w:szCs w:val="22"/>
              </w:rPr>
              <w:t>ГБОУ ЦО № 133</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E15D356" w14:textId="77777777" w:rsidR="002F478E" w:rsidRDefault="002F478E" w:rsidP="00DB35C3">
            <w:pPr>
              <w:jc w:val="center"/>
              <w:rPr>
                <w:color w:val="000000"/>
              </w:rPr>
            </w:pPr>
            <w:r>
              <w:rPr>
                <w:color w:val="000000"/>
              </w:rPr>
              <w:t>0,07</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36596C53" w14:textId="77777777" w:rsidR="002F478E" w:rsidRDefault="002F478E" w:rsidP="00DB35C3">
            <w:pPr>
              <w:jc w:val="center"/>
              <w:rPr>
                <w:color w:val="000000"/>
              </w:rPr>
            </w:pPr>
            <w:r>
              <w:rPr>
                <w:color w:val="000000"/>
              </w:rPr>
              <w:t>0,34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1F9D7D14" w14:textId="77777777" w:rsidR="002F478E" w:rsidRDefault="002F478E" w:rsidP="00DB35C3">
            <w:pPr>
              <w:jc w:val="center"/>
              <w:rPr>
                <w:color w:val="000000"/>
              </w:rPr>
            </w:pPr>
            <w:r>
              <w:rPr>
                <w:color w:val="000000"/>
              </w:rPr>
              <w:t>0,21</w:t>
            </w:r>
          </w:p>
        </w:tc>
      </w:tr>
      <w:tr w:rsidR="002F478E" w:rsidRPr="00634251" w14:paraId="642DDA21"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20360E51" w14:textId="77777777" w:rsidR="002F478E" w:rsidRPr="00BF4AF7" w:rsidRDefault="002F478E" w:rsidP="00DB35C3">
            <w:r>
              <w:t>6.</w:t>
            </w:r>
          </w:p>
        </w:tc>
        <w:tc>
          <w:tcPr>
            <w:tcW w:w="2317" w:type="dxa"/>
            <w:tcBorders>
              <w:top w:val="single" w:sz="4" w:space="0" w:color="auto"/>
              <w:left w:val="nil"/>
              <w:bottom w:val="single" w:sz="4" w:space="0" w:color="auto"/>
              <w:right w:val="single" w:sz="4" w:space="0" w:color="auto"/>
            </w:tcBorders>
            <w:shd w:val="clear" w:color="auto" w:fill="auto"/>
            <w:vAlign w:val="center"/>
          </w:tcPr>
          <w:p w14:paraId="54D00195" w14:textId="77777777" w:rsidR="002F478E" w:rsidRDefault="002F478E" w:rsidP="00DB35C3">
            <w:pPr>
              <w:rPr>
                <w:color w:val="000000"/>
                <w:sz w:val="22"/>
                <w:szCs w:val="22"/>
              </w:rPr>
            </w:pPr>
            <w:r>
              <w:rPr>
                <w:color w:val="000000"/>
                <w:sz w:val="22"/>
                <w:szCs w:val="22"/>
              </w:rPr>
              <w:t>ГБОУ ШИ</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AD987E5" w14:textId="77777777" w:rsidR="002F478E" w:rsidRDefault="002F478E" w:rsidP="00DB35C3">
            <w:pPr>
              <w:jc w:val="center"/>
              <w:rPr>
                <w:color w:val="000000"/>
              </w:rPr>
            </w:pPr>
            <w:r>
              <w:rPr>
                <w:color w:val="000000"/>
              </w:rPr>
              <w:t>0,06</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163F4312" w14:textId="77777777" w:rsidR="002F478E" w:rsidRDefault="002F478E" w:rsidP="00DB35C3">
            <w:pPr>
              <w:jc w:val="center"/>
              <w:rPr>
                <w:color w:val="000000"/>
              </w:rPr>
            </w:pPr>
            <w:r>
              <w:rPr>
                <w:color w:val="000000"/>
              </w:rPr>
              <w:t>0,44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13FCCC14" w14:textId="77777777" w:rsidR="002F478E" w:rsidRDefault="002F478E" w:rsidP="00DB35C3">
            <w:pPr>
              <w:jc w:val="center"/>
              <w:rPr>
                <w:color w:val="000000"/>
              </w:rPr>
            </w:pPr>
            <w:r>
              <w:rPr>
                <w:color w:val="000000"/>
              </w:rPr>
              <w:t>0,00</w:t>
            </w:r>
          </w:p>
        </w:tc>
      </w:tr>
      <w:tr w:rsidR="002F478E" w:rsidRPr="00634251" w14:paraId="114EB048"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4E160D0A" w14:textId="77777777" w:rsidR="002F478E" w:rsidRPr="00BF4AF7" w:rsidRDefault="002F478E" w:rsidP="00DB35C3">
            <w:r>
              <w:t>7.</w:t>
            </w:r>
          </w:p>
        </w:tc>
        <w:tc>
          <w:tcPr>
            <w:tcW w:w="2317" w:type="dxa"/>
            <w:tcBorders>
              <w:top w:val="single" w:sz="4" w:space="0" w:color="auto"/>
              <w:left w:val="nil"/>
              <w:bottom w:val="single" w:sz="4" w:space="0" w:color="auto"/>
              <w:right w:val="single" w:sz="4" w:space="0" w:color="auto"/>
            </w:tcBorders>
            <w:shd w:val="clear" w:color="auto" w:fill="auto"/>
            <w:vAlign w:val="center"/>
          </w:tcPr>
          <w:p w14:paraId="3EFF056F" w14:textId="77777777" w:rsidR="002F478E" w:rsidRDefault="002F478E" w:rsidP="00DB35C3">
            <w:pPr>
              <w:rPr>
                <w:color w:val="000000"/>
                <w:sz w:val="22"/>
                <w:szCs w:val="22"/>
              </w:rPr>
            </w:pPr>
            <w:r>
              <w:rPr>
                <w:color w:val="000000"/>
                <w:sz w:val="22"/>
                <w:szCs w:val="22"/>
              </w:rPr>
              <w:t>ГБОУ СОШ № 545</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8805421" w14:textId="77777777" w:rsidR="002F478E" w:rsidRDefault="002F478E" w:rsidP="00DB35C3">
            <w:pPr>
              <w:jc w:val="center"/>
              <w:rPr>
                <w:color w:val="000000"/>
                <w:sz w:val="22"/>
                <w:szCs w:val="22"/>
              </w:rPr>
            </w:pPr>
            <w:r>
              <w:rPr>
                <w:color w:val="000000"/>
                <w:sz w:val="22"/>
                <w:szCs w:val="22"/>
              </w:rPr>
              <w:t>0,05</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4E2869E7" w14:textId="77777777" w:rsidR="002F478E" w:rsidRDefault="002F478E" w:rsidP="00DB35C3">
            <w:pPr>
              <w:jc w:val="center"/>
              <w:rPr>
                <w:color w:val="000000"/>
                <w:sz w:val="22"/>
                <w:szCs w:val="22"/>
              </w:rPr>
            </w:pPr>
            <w:r>
              <w:rPr>
                <w:color w:val="000000"/>
                <w:sz w:val="22"/>
                <w:szCs w:val="22"/>
              </w:rPr>
              <w:t>0,42</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7F739CAE" w14:textId="77777777" w:rsidR="002F478E" w:rsidRDefault="002F478E" w:rsidP="00DB35C3">
            <w:pPr>
              <w:jc w:val="center"/>
              <w:rPr>
                <w:color w:val="000000"/>
                <w:sz w:val="22"/>
                <w:szCs w:val="22"/>
              </w:rPr>
            </w:pPr>
            <w:r>
              <w:rPr>
                <w:color w:val="000000"/>
                <w:sz w:val="22"/>
                <w:szCs w:val="22"/>
              </w:rPr>
              <w:t>0,16</w:t>
            </w:r>
          </w:p>
        </w:tc>
      </w:tr>
      <w:tr w:rsidR="002F478E" w:rsidRPr="00634251" w14:paraId="5A68E731"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12CD7162" w14:textId="77777777" w:rsidR="002F478E" w:rsidRPr="00BF4AF7" w:rsidRDefault="002F478E" w:rsidP="00DB35C3">
            <w:r>
              <w:t>8.</w:t>
            </w:r>
          </w:p>
        </w:tc>
        <w:tc>
          <w:tcPr>
            <w:tcW w:w="2317" w:type="dxa"/>
            <w:tcBorders>
              <w:top w:val="single" w:sz="4" w:space="0" w:color="auto"/>
              <w:left w:val="nil"/>
              <w:bottom w:val="single" w:sz="4" w:space="0" w:color="auto"/>
              <w:right w:val="single" w:sz="4" w:space="0" w:color="auto"/>
            </w:tcBorders>
            <w:shd w:val="clear" w:color="auto" w:fill="auto"/>
            <w:vAlign w:val="center"/>
          </w:tcPr>
          <w:p w14:paraId="6E836B0E" w14:textId="77777777" w:rsidR="002F478E" w:rsidRDefault="002F478E" w:rsidP="00DB35C3">
            <w:pPr>
              <w:rPr>
                <w:color w:val="000000"/>
                <w:sz w:val="22"/>
                <w:szCs w:val="22"/>
              </w:rPr>
            </w:pPr>
            <w:r>
              <w:rPr>
                <w:color w:val="000000"/>
                <w:sz w:val="22"/>
                <w:szCs w:val="22"/>
              </w:rPr>
              <w:t>ГБОУ СОШ № 109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2AEE99A" w14:textId="77777777" w:rsidR="002F478E" w:rsidRDefault="002F478E" w:rsidP="00DB35C3">
            <w:pPr>
              <w:jc w:val="center"/>
              <w:rPr>
                <w:color w:val="000000"/>
              </w:rPr>
            </w:pPr>
            <w:r>
              <w:rPr>
                <w:color w:val="000000"/>
              </w:rPr>
              <w:t>0,04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4B4499FA" w14:textId="77777777" w:rsidR="002F478E" w:rsidRDefault="002F478E" w:rsidP="00DB35C3">
            <w:pPr>
              <w:jc w:val="center"/>
              <w:rPr>
                <w:color w:val="000000"/>
              </w:rPr>
            </w:pPr>
            <w:r>
              <w:rPr>
                <w:color w:val="000000"/>
              </w:rPr>
              <w:t>0,31</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21D3EE47" w14:textId="77777777" w:rsidR="002F478E" w:rsidRDefault="002F478E" w:rsidP="00DB35C3">
            <w:pPr>
              <w:jc w:val="center"/>
              <w:rPr>
                <w:color w:val="000000"/>
              </w:rPr>
            </w:pPr>
            <w:r>
              <w:rPr>
                <w:color w:val="000000"/>
              </w:rPr>
              <w:t>0,15</w:t>
            </w:r>
          </w:p>
        </w:tc>
      </w:tr>
      <w:tr w:rsidR="002F478E" w:rsidRPr="00634251" w14:paraId="21BBD96E"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057A34FF" w14:textId="77777777" w:rsidR="002F478E" w:rsidRPr="00BF4AF7" w:rsidRDefault="002F478E" w:rsidP="00DB35C3">
            <w:r>
              <w:t>9.</w:t>
            </w:r>
          </w:p>
        </w:tc>
        <w:tc>
          <w:tcPr>
            <w:tcW w:w="2317" w:type="dxa"/>
            <w:tcBorders>
              <w:top w:val="single" w:sz="4" w:space="0" w:color="auto"/>
              <w:left w:val="nil"/>
              <w:bottom w:val="single" w:sz="4" w:space="0" w:color="auto"/>
              <w:right w:val="single" w:sz="4" w:space="0" w:color="auto"/>
            </w:tcBorders>
            <w:shd w:val="clear" w:color="auto" w:fill="auto"/>
            <w:vAlign w:val="center"/>
          </w:tcPr>
          <w:p w14:paraId="3C4FC738" w14:textId="77777777" w:rsidR="002F478E" w:rsidRDefault="002F478E" w:rsidP="00DB35C3">
            <w:pPr>
              <w:rPr>
                <w:color w:val="000000"/>
                <w:sz w:val="22"/>
                <w:szCs w:val="22"/>
              </w:rPr>
            </w:pPr>
            <w:r>
              <w:rPr>
                <w:color w:val="000000"/>
                <w:sz w:val="22"/>
                <w:szCs w:val="22"/>
              </w:rPr>
              <w:t>ГБОУ СОШ № 202</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B9A8C1B" w14:textId="77777777" w:rsidR="002F478E" w:rsidRDefault="002F478E" w:rsidP="00DB35C3">
            <w:pPr>
              <w:jc w:val="center"/>
              <w:rPr>
                <w:color w:val="000000"/>
              </w:rPr>
            </w:pPr>
            <w:r>
              <w:rPr>
                <w:color w:val="000000"/>
              </w:rPr>
              <w:t>0,04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52FDBCB4" w14:textId="77777777" w:rsidR="002F478E" w:rsidRDefault="002F478E" w:rsidP="00DB35C3">
            <w:pPr>
              <w:jc w:val="center"/>
              <w:rPr>
                <w:color w:val="000000"/>
              </w:rPr>
            </w:pPr>
            <w:r>
              <w:rPr>
                <w:color w:val="000000"/>
              </w:rPr>
              <w:t>0,42</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6B3D1782" w14:textId="77777777" w:rsidR="002F478E" w:rsidRDefault="002F478E" w:rsidP="00DB35C3">
            <w:pPr>
              <w:jc w:val="center"/>
              <w:rPr>
                <w:color w:val="000000"/>
              </w:rPr>
            </w:pPr>
            <w:r>
              <w:rPr>
                <w:color w:val="000000"/>
              </w:rPr>
              <w:t>0,08</w:t>
            </w:r>
          </w:p>
        </w:tc>
      </w:tr>
      <w:tr w:rsidR="002F478E" w:rsidRPr="00634251" w14:paraId="282EA213"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3E910689" w14:textId="77777777" w:rsidR="002F478E" w:rsidRPr="00BF4AF7" w:rsidRDefault="002F478E" w:rsidP="00DB35C3">
            <w:r>
              <w:t>10.</w:t>
            </w:r>
          </w:p>
        </w:tc>
        <w:tc>
          <w:tcPr>
            <w:tcW w:w="2317" w:type="dxa"/>
            <w:tcBorders>
              <w:top w:val="single" w:sz="4" w:space="0" w:color="auto"/>
              <w:left w:val="nil"/>
              <w:bottom w:val="single" w:sz="4" w:space="0" w:color="auto"/>
              <w:right w:val="single" w:sz="4" w:space="0" w:color="auto"/>
            </w:tcBorders>
            <w:shd w:val="clear" w:color="auto" w:fill="auto"/>
            <w:vAlign w:val="center"/>
          </w:tcPr>
          <w:p w14:paraId="5CB48ABD" w14:textId="77777777" w:rsidR="002F478E" w:rsidRDefault="002F478E" w:rsidP="00DB35C3">
            <w:pPr>
              <w:rPr>
                <w:color w:val="000000"/>
                <w:sz w:val="22"/>
                <w:szCs w:val="22"/>
              </w:rPr>
            </w:pPr>
            <w:r>
              <w:rPr>
                <w:color w:val="000000"/>
                <w:sz w:val="22"/>
                <w:szCs w:val="22"/>
              </w:rPr>
              <w:t>ГБОУ СОШ № 250</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153B4DC1" w14:textId="77777777" w:rsidR="002F478E" w:rsidRDefault="002F478E" w:rsidP="00DB35C3">
            <w:pPr>
              <w:jc w:val="center"/>
              <w:rPr>
                <w:color w:val="000000"/>
              </w:rPr>
            </w:pPr>
            <w:r>
              <w:rPr>
                <w:color w:val="000000"/>
              </w:rPr>
              <w:t>0,04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1F229778" w14:textId="77777777" w:rsidR="002F478E" w:rsidRDefault="002F478E" w:rsidP="00DB35C3">
            <w:pPr>
              <w:jc w:val="center"/>
              <w:rPr>
                <w:color w:val="000000"/>
              </w:rPr>
            </w:pPr>
            <w:r>
              <w:rPr>
                <w:color w:val="000000"/>
              </w:rPr>
              <w:t>0,39</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0D198C78" w14:textId="77777777" w:rsidR="002F478E" w:rsidRDefault="002F478E" w:rsidP="00DB35C3">
            <w:pPr>
              <w:jc w:val="center"/>
              <w:rPr>
                <w:color w:val="000000"/>
              </w:rPr>
            </w:pPr>
            <w:r>
              <w:rPr>
                <w:color w:val="000000"/>
              </w:rPr>
              <w:t>0,13</w:t>
            </w:r>
          </w:p>
        </w:tc>
      </w:tr>
      <w:tr w:rsidR="002F478E" w:rsidRPr="00634251" w14:paraId="1B99AC6D"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200C7B83" w14:textId="77777777" w:rsidR="002F478E" w:rsidRPr="00BF4AF7" w:rsidRDefault="002F478E" w:rsidP="00DB35C3">
            <w:r>
              <w:t>11.</w:t>
            </w:r>
          </w:p>
        </w:tc>
        <w:tc>
          <w:tcPr>
            <w:tcW w:w="2317" w:type="dxa"/>
            <w:tcBorders>
              <w:top w:val="single" w:sz="4" w:space="0" w:color="auto"/>
              <w:left w:val="nil"/>
              <w:bottom w:val="single" w:sz="4" w:space="0" w:color="auto"/>
              <w:right w:val="single" w:sz="4" w:space="0" w:color="auto"/>
            </w:tcBorders>
            <w:shd w:val="clear" w:color="auto" w:fill="auto"/>
            <w:vAlign w:val="center"/>
          </w:tcPr>
          <w:p w14:paraId="19EB0471" w14:textId="77777777" w:rsidR="002F478E" w:rsidRDefault="002F478E" w:rsidP="00DB35C3">
            <w:pPr>
              <w:rPr>
                <w:color w:val="000000"/>
                <w:sz w:val="22"/>
                <w:szCs w:val="22"/>
              </w:rPr>
            </w:pPr>
            <w:r>
              <w:rPr>
                <w:color w:val="000000"/>
                <w:sz w:val="22"/>
                <w:szCs w:val="22"/>
              </w:rPr>
              <w:t>ГБОУ СОШ № 16</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68163133" w14:textId="77777777" w:rsidR="002F478E" w:rsidRDefault="002F478E" w:rsidP="00DB35C3">
            <w:pPr>
              <w:jc w:val="center"/>
              <w:rPr>
                <w:color w:val="000000"/>
              </w:rPr>
            </w:pPr>
            <w:r>
              <w:rPr>
                <w:color w:val="000000"/>
              </w:rPr>
              <w:t>0,04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366A5CAD" w14:textId="77777777" w:rsidR="002F478E" w:rsidRDefault="002F478E" w:rsidP="00DB35C3">
            <w:pPr>
              <w:jc w:val="center"/>
              <w:rPr>
                <w:color w:val="000000"/>
              </w:rPr>
            </w:pPr>
            <w:r>
              <w:rPr>
                <w:color w:val="000000"/>
              </w:rPr>
              <w:t>0,46</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297228F3" w14:textId="77777777" w:rsidR="002F478E" w:rsidRDefault="002F478E" w:rsidP="00DB35C3">
            <w:pPr>
              <w:jc w:val="center"/>
              <w:rPr>
                <w:color w:val="000000"/>
              </w:rPr>
            </w:pPr>
            <w:r>
              <w:rPr>
                <w:color w:val="000000"/>
              </w:rPr>
              <w:t>0,07</w:t>
            </w:r>
          </w:p>
        </w:tc>
      </w:tr>
      <w:tr w:rsidR="002F478E" w:rsidRPr="00634251" w14:paraId="6E957651"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71788346" w14:textId="77777777" w:rsidR="002F478E" w:rsidRPr="00BF4AF7" w:rsidRDefault="002F478E" w:rsidP="00DB35C3">
            <w:r>
              <w:t>12.</w:t>
            </w:r>
          </w:p>
        </w:tc>
        <w:tc>
          <w:tcPr>
            <w:tcW w:w="2317" w:type="dxa"/>
            <w:tcBorders>
              <w:top w:val="single" w:sz="4" w:space="0" w:color="auto"/>
              <w:left w:val="nil"/>
              <w:bottom w:val="single" w:sz="4" w:space="0" w:color="auto"/>
              <w:right w:val="single" w:sz="4" w:space="0" w:color="auto"/>
            </w:tcBorders>
            <w:shd w:val="clear" w:color="auto" w:fill="auto"/>
            <w:vAlign w:val="center"/>
          </w:tcPr>
          <w:p w14:paraId="3750FEAE" w14:textId="77777777" w:rsidR="002F478E" w:rsidRDefault="002F478E" w:rsidP="00DB35C3">
            <w:pPr>
              <w:rPr>
                <w:color w:val="000000"/>
                <w:sz w:val="22"/>
                <w:szCs w:val="22"/>
              </w:rPr>
            </w:pPr>
            <w:r>
              <w:rPr>
                <w:color w:val="000000"/>
                <w:sz w:val="22"/>
                <w:szCs w:val="22"/>
              </w:rPr>
              <w:t>ГБОУ Морская школа</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9472291" w14:textId="77777777" w:rsidR="002F478E" w:rsidRDefault="002F478E" w:rsidP="00DB35C3">
            <w:pPr>
              <w:jc w:val="center"/>
              <w:rPr>
                <w:color w:val="000000"/>
              </w:rPr>
            </w:pPr>
            <w:r>
              <w:rPr>
                <w:color w:val="000000"/>
              </w:rPr>
              <w:t>0,04</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7905E7D8" w14:textId="77777777" w:rsidR="002F478E" w:rsidRDefault="002F478E" w:rsidP="00DB35C3">
            <w:pPr>
              <w:jc w:val="center"/>
              <w:rPr>
                <w:color w:val="000000"/>
              </w:rPr>
            </w:pPr>
            <w:r>
              <w:rPr>
                <w:color w:val="000000"/>
              </w:rPr>
              <w:t>0,39</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729C3B22" w14:textId="77777777" w:rsidR="002F478E" w:rsidRDefault="002F478E" w:rsidP="00DB35C3">
            <w:pPr>
              <w:jc w:val="center"/>
              <w:rPr>
                <w:color w:val="000000"/>
              </w:rPr>
            </w:pPr>
            <w:r>
              <w:rPr>
                <w:color w:val="000000"/>
              </w:rPr>
              <w:t>0,17</w:t>
            </w:r>
          </w:p>
        </w:tc>
      </w:tr>
      <w:tr w:rsidR="002F478E" w:rsidRPr="00634251" w14:paraId="49056C11" w14:textId="77777777" w:rsidTr="00DB35C3">
        <w:trPr>
          <w:cantSplit/>
        </w:trPr>
        <w:tc>
          <w:tcPr>
            <w:tcW w:w="491" w:type="dxa"/>
            <w:tcBorders>
              <w:top w:val="single" w:sz="4" w:space="0" w:color="auto"/>
              <w:bottom w:val="single" w:sz="4" w:space="0" w:color="auto"/>
              <w:right w:val="single" w:sz="4" w:space="0" w:color="auto"/>
            </w:tcBorders>
            <w:shd w:val="clear" w:color="auto" w:fill="auto"/>
          </w:tcPr>
          <w:p w14:paraId="76E90213" w14:textId="77777777" w:rsidR="002F478E" w:rsidRPr="00BF4AF7" w:rsidRDefault="002F478E" w:rsidP="00DB35C3">
            <w:r>
              <w:t>13.</w:t>
            </w:r>
          </w:p>
        </w:tc>
        <w:tc>
          <w:tcPr>
            <w:tcW w:w="2317" w:type="dxa"/>
            <w:tcBorders>
              <w:top w:val="single" w:sz="4" w:space="0" w:color="auto"/>
              <w:left w:val="nil"/>
              <w:bottom w:val="single" w:sz="4" w:space="0" w:color="auto"/>
              <w:right w:val="single" w:sz="4" w:space="0" w:color="auto"/>
            </w:tcBorders>
            <w:shd w:val="clear" w:color="auto" w:fill="auto"/>
            <w:vAlign w:val="center"/>
          </w:tcPr>
          <w:p w14:paraId="64018E75" w14:textId="77777777" w:rsidR="002F478E" w:rsidRDefault="002F478E" w:rsidP="00DB35C3">
            <w:pPr>
              <w:rPr>
                <w:color w:val="000000"/>
                <w:sz w:val="22"/>
                <w:szCs w:val="22"/>
              </w:rPr>
            </w:pPr>
            <w:r>
              <w:rPr>
                <w:color w:val="000000"/>
                <w:sz w:val="22"/>
                <w:szCs w:val="22"/>
              </w:rPr>
              <w:t>Кадетский пожарно-спасательный корпус</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2AC30C93" w14:textId="77777777" w:rsidR="002F478E" w:rsidRDefault="002F478E" w:rsidP="00DB35C3">
            <w:pPr>
              <w:jc w:val="center"/>
              <w:rPr>
                <w:color w:val="000000"/>
              </w:rPr>
            </w:pPr>
            <w:r>
              <w:rPr>
                <w:color w:val="000000"/>
              </w:rPr>
              <w:t>0,02</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17C636BA" w14:textId="77777777" w:rsidR="002F478E" w:rsidRDefault="002F478E" w:rsidP="00DB35C3">
            <w:pPr>
              <w:jc w:val="center"/>
              <w:rPr>
                <w:color w:val="000000"/>
              </w:rPr>
            </w:pPr>
            <w:r>
              <w:rPr>
                <w:color w:val="000000"/>
              </w:rPr>
              <w:t>0,50</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2A2E3073" w14:textId="77777777" w:rsidR="002F478E" w:rsidRDefault="002F478E" w:rsidP="00DB35C3">
            <w:pPr>
              <w:jc w:val="center"/>
              <w:rPr>
                <w:color w:val="000000"/>
              </w:rPr>
            </w:pPr>
            <w:r>
              <w:rPr>
                <w:color w:val="000000"/>
              </w:rPr>
              <w:t>0,02</w:t>
            </w:r>
          </w:p>
        </w:tc>
      </w:tr>
    </w:tbl>
    <w:p w14:paraId="700F9C2B" w14:textId="77777777" w:rsidR="00F33842" w:rsidRPr="00F33842" w:rsidRDefault="00F33842" w:rsidP="00F33842">
      <w:pPr>
        <w:spacing w:line="360" w:lineRule="auto"/>
        <w:ind w:firstLine="708"/>
        <w:jc w:val="center"/>
        <w:rPr>
          <w:b/>
        </w:rPr>
      </w:pPr>
    </w:p>
    <w:p w14:paraId="21E70F37" w14:textId="1DA6BB4E" w:rsidR="0072108E" w:rsidRPr="0072108E" w:rsidRDefault="0072108E" w:rsidP="0072108E">
      <w:pPr>
        <w:spacing w:line="360" w:lineRule="auto"/>
        <w:ind w:firstLine="708"/>
        <w:jc w:val="both"/>
        <w:rPr>
          <w:bCs/>
        </w:rPr>
      </w:pPr>
      <w:r w:rsidRPr="0072108E">
        <w:rPr>
          <w:bCs/>
        </w:rPr>
        <w:t>Анализ результативности по отдельным категориям участников экзамена даёт возможность сделать вывод о том, что результаты ЕГЭ по русскому языку выпускников ОО с углублённым изучением гуманитарных предметов, лицеев и гимназий Санкт-Петербурга по-прежнему отличаются от результатов выпускников ОО других типов: средний балл выпускников этих ОО традиционно выше, чем средний общегородской балл по предмету. Следует также отметить высокие результаты ЕГЭ по русскому языку кадетских школ, специальных (коррекционных) школ-интернатов, Суворовского военного училища, гимназии при СПбГУ.</w:t>
      </w:r>
    </w:p>
    <w:p w14:paraId="383F728B" w14:textId="77777777" w:rsidR="0072108E" w:rsidRPr="0072108E" w:rsidRDefault="0072108E" w:rsidP="0072108E">
      <w:pPr>
        <w:spacing w:line="360" w:lineRule="auto"/>
        <w:ind w:firstLine="708"/>
        <w:jc w:val="both"/>
        <w:rPr>
          <w:bCs/>
        </w:rPr>
      </w:pPr>
      <w:r w:rsidRPr="0072108E">
        <w:rPr>
          <w:bCs/>
        </w:rPr>
        <w:t>Данные статистики позволяют также говорить о том, что ОО многих АТЕ Санкт-Петербурга в целом демонстрируют устойчивость высоких результатов по предмету. Высокий уровень подготовки выпускников к ЕГЭ по русскому языку стабильно показывает ряд районов: Адмиралтейский, Выборгский, Колпинский, Пушкинский, Центральный. ОО названных районов при минимуме не преодолевших порог участников (от 0,09% до 0,3%) показали результат по позиции от 81 до 99 баллов от 32,7% до 47,7%, при этом количество участников, показавших результат в диапазоне от порога до 60 баллов, в ОО этих районов от 12,7% до 18,5%, количество стобалльных результатов в пяти названных районах</w:t>
      </w:r>
      <w:r w:rsidR="002F478E">
        <w:rPr>
          <w:bCs/>
        </w:rPr>
        <w:t xml:space="preserve"> </w:t>
      </w:r>
      <w:r w:rsidRPr="0072108E">
        <w:rPr>
          <w:bCs/>
        </w:rPr>
        <w:t xml:space="preserve">в сумме – 94. </w:t>
      </w:r>
    </w:p>
    <w:p w14:paraId="751A15DC" w14:textId="77777777" w:rsidR="000A7FB6" w:rsidRDefault="00676514" w:rsidP="009B2122">
      <w:pPr>
        <w:spacing w:line="360" w:lineRule="auto"/>
        <w:ind w:firstLine="708"/>
        <w:jc w:val="both"/>
        <w:rPr>
          <w:i/>
        </w:rPr>
      </w:pPr>
      <w:r>
        <w:rPr>
          <w:lang w:bidi="ru-RU"/>
        </w:rPr>
        <w:t>Результаты ЕГЭ 20</w:t>
      </w:r>
      <w:r w:rsidR="00ED3F5F">
        <w:rPr>
          <w:lang w:bidi="ru-RU"/>
        </w:rPr>
        <w:t>20</w:t>
      </w:r>
      <w:r>
        <w:rPr>
          <w:lang w:bidi="ru-RU"/>
        </w:rPr>
        <w:t xml:space="preserve"> года по русскому языку для различных административно-территориальных единиц Санкт-Петербурга представлены в таблице </w:t>
      </w:r>
      <w:r w:rsidR="00EB17B4">
        <w:rPr>
          <w:lang w:bidi="ru-RU"/>
        </w:rPr>
        <w:t>9</w:t>
      </w:r>
      <w:r>
        <w:rPr>
          <w:lang w:bidi="ru-RU"/>
        </w:rPr>
        <w:t xml:space="preserve">. </w:t>
      </w:r>
    </w:p>
    <w:p w14:paraId="5B6CE1B1"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5D10FF07"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63931079"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41B68E9B"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24A47638"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4F4A3645"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37B93925"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31F69173" w14:textId="77777777" w:rsidR="005465A6" w:rsidRDefault="005465A6" w:rsidP="00676514">
      <w:pPr>
        <w:pStyle w:val="a3"/>
        <w:spacing w:after="0" w:line="240" w:lineRule="auto"/>
        <w:ind w:left="709" w:hanging="709"/>
        <w:jc w:val="right"/>
        <w:rPr>
          <w:rFonts w:ascii="Times New Roman" w:hAnsi="Times New Roman"/>
          <w:i/>
          <w:sz w:val="24"/>
          <w:szCs w:val="24"/>
        </w:rPr>
      </w:pPr>
    </w:p>
    <w:p w14:paraId="04C59130" w14:textId="57D2182E" w:rsidR="00676514" w:rsidRDefault="00676514" w:rsidP="00676514">
      <w:pPr>
        <w:pStyle w:val="a3"/>
        <w:spacing w:after="0" w:line="240" w:lineRule="auto"/>
        <w:ind w:left="709" w:hanging="709"/>
        <w:jc w:val="right"/>
        <w:rPr>
          <w:rFonts w:ascii="Times New Roman" w:hAnsi="Times New Roman"/>
          <w:i/>
          <w:sz w:val="24"/>
          <w:szCs w:val="24"/>
        </w:rPr>
      </w:pPr>
      <w:r w:rsidRPr="00224624">
        <w:rPr>
          <w:rFonts w:ascii="Times New Roman" w:hAnsi="Times New Roman"/>
          <w:i/>
          <w:sz w:val="24"/>
          <w:szCs w:val="24"/>
        </w:rPr>
        <w:lastRenderedPageBreak/>
        <w:t xml:space="preserve">Таблица </w:t>
      </w:r>
      <w:r w:rsidR="00EB17B4">
        <w:rPr>
          <w:rFonts w:ascii="Times New Roman" w:hAnsi="Times New Roman"/>
          <w:i/>
          <w:sz w:val="24"/>
          <w:szCs w:val="24"/>
        </w:rPr>
        <w:t>9</w:t>
      </w:r>
    </w:p>
    <w:p w14:paraId="2A5F8015" w14:textId="77777777" w:rsidR="00676514" w:rsidRPr="00224624" w:rsidRDefault="00676514" w:rsidP="00676514">
      <w:pPr>
        <w:pStyle w:val="a3"/>
        <w:spacing w:after="0" w:line="240" w:lineRule="auto"/>
        <w:ind w:left="709" w:hanging="709"/>
        <w:jc w:val="right"/>
        <w:rPr>
          <w:rFonts w:ascii="Times New Roman" w:eastAsia="Times New Roman" w:hAnsi="Times New Roman"/>
          <w:sz w:val="24"/>
          <w:szCs w:val="24"/>
          <w:lang w:eastAsia="ru-RU"/>
        </w:rPr>
      </w:pPr>
    </w:p>
    <w:p w14:paraId="2CC16E76" w14:textId="77777777" w:rsidR="00676514" w:rsidRDefault="00676514" w:rsidP="00676514">
      <w:pPr>
        <w:spacing w:line="276" w:lineRule="auto"/>
        <w:ind w:firstLine="525"/>
        <w:contextualSpacing/>
        <w:jc w:val="center"/>
        <w:rPr>
          <w:rFonts w:eastAsia="Times New Roman"/>
          <w:b/>
        </w:rPr>
      </w:pPr>
      <w:r w:rsidRPr="00224624">
        <w:rPr>
          <w:rFonts w:eastAsia="Times New Roman"/>
          <w:b/>
        </w:rPr>
        <w:t>Распределение результатов участников ЕГЭ 20</w:t>
      </w:r>
      <w:r w:rsidR="00DB3E86">
        <w:rPr>
          <w:rFonts w:eastAsia="Times New Roman"/>
          <w:b/>
        </w:rPr>
        <w:t>20</w:t>
      </w:r>
      <w:r w:rsidRPr="00224624">
        <w:rPr>
          <w:rFonts w:eastAsia="Times New Roman"/>
          <w:b/>
        </w:rPr>
        <w:t xml:space="preserve"> года по административно-территориальным единицам Санкт-Петербурга</w:t>
      </w:r>
    </w:p>
    <w:p w14:paraId="13B76DA0" w14:textId="77777777" w:rsidR="000A7FB6" w:rsidRDefault="000A7FB6" w:rsidP="00676514">
      <w:pPr>
        <w:spacing w:line="276" w:lineRule="auto"/>
        <w:ind w:firstLine="525"/>
        <w:contextualSpacing/>
        <w:jc w:val="center"/>
        <w:rPr>
          <w:rFonts w:eastAsia="Times New Roman"/>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4"/>
        <w:gridCol w:w="1701"/>
        <w:gridCol w:w="1985"/>
        <w:gridCol w:w="1274"/>
        <w:gridCol w:w="1275"/>
        <w:gridCol w:w="1561"/>
      </w:tblGrid>
      <w:tr w:rsidR="00DB3E86" w:rsidRPr="00793AA3" w14:paraId="668201CB" w14:textId="77777777" w:rsidTr="00DB35C3">
        <w:trPr>
          <w:cantSplit/>
          <w:tblHeader/>
        </w:trPr>
        <w:tc>
          <w:tcPr>
            <w:tcW w:w="566" w:type="dxa"/>
            <w:vMerge w:val="restart"/>
            <w:shd w:val="clear" w:color="auto" w:fill="auto"/>
            <w:vAlign w:val="center"/>
          </w:tcPr>
          <w:p w14:paraId="7EF554E9" w14:textId="77777777" w:rsidR="00DB3E86" w:rsidRPr="00634251" w:rsidRDefault="00DB3E86" w:rsidP="00DB35C3">
            <w:pPr>
              <w:jc w:val="center"/>
            </w:pPr>
            <w:r w:rsidRPr="00634251">
              <w:t>№</w:t>
            </w:r>
          </w:p>
        </w:tc>
        <w:tc>
          <w:tcPr>
            <w:tcW w:w="1844" w:type="dxa"/>
            <w:vMerge w:val="restart"/>
            <w:shd w:val="clear" w:color="auto" w:fill="auto"/>
            <w:vAlign w:val="center"/>
          </w:tcPr>
          <w:p w14:paraId="24C75AEB" w14:textId="77777777" w:rsidR="00DB3E86" w:rsidRPr="00793AA3" w:rsidRDefault="00DB3E86" w:rsidP="00DB35C3">
            <w:pPr>
              <w:jc w:val="center"/>
              <w:rPr>
                <w:sz w:val="22"/>
                <w:szCs w:val="22"/>
              </w:rPr>
            </w:pPr>
            <w:r w:rsidRPr="00793AA3">
              <w:rPr>
                <w:sz w:val="22"/>
                <w:szCs w:val="22"/>
              </w:rPr>
              <w:t>Наименование АТЕ</w:t>
            </w:r>
          </w:p>
        </w:tc>
        <w:tc>
          <w:tcPr>
            <w:tcW w:w="6235" w:type="dxa"/>
            <w:gridSpan w:val="4"/>
            <w:shd w:val="clear" w:color="auto" w:fill="auto"/>
          </w:tcPr>
          <w:p w14:paraId="0EF7AEFC" w14:textId="77777777" w:rsidR="00DB3E86" w:rsidRPr="00793AA3" w:rsidRDefault="00DB3E86" w:rsidP="00DB35C3">
            <w:pPr>
              <w:jc w:val="center"/>
              <w:rPr>
                <w:sz w:val="22"/>
                <w:szCs w:val="22"/>
              </w:rPr>
            </w:pPr>
            <w:r w:rsidRPr="00793AA3">
              <w:rPr>
                <w:sz w:val="22"/>
                <w:szCs w:val="22"/>
              </w:rPr>
              <w:t>Доля участников, получивших тестовый балл</w:t>
            </w:r>
          </w:p>
        </w:tc>
        <w:tc>
          <w:tcPr>
            <w:tcW w:w="1561" w:type="dxa"/>
            <w:vMerge w:val="restart"/>
            <w:shd w:val="clear" w:color="auto" w:fill="auto"/>
            <w:vAlign w:val="center"/>
          </w:tcPr>
          <w:p w14:paraId="4F00A335" w14:textId="77777777" w:rsidR="00DB3E86" w:rsidRPr="00793AA3" w:rsidRDefault="00DB3E86" w:rsidP="00DB35C3">
            <w:pPr>
              <w:jc w:val="center"/>
              <w:rPr>
                <w:sz w:val="22"/>
                <w:szCs w:val="22"/>
              </w:rPr>
            </w:pPr>
            <w:r w:rsidRPr="00793AA3">
              <w:rPr>
                <w:sz w:val="22"/>
                <w:szCs w:val="22"/>
              </w:rPr>
              <w:t>Количество участников, получивших 100 баллов</w:t>
            </w:r>
          </w:p>
        </w:tc>
      </w:tr>
      <w:tr w:rsidR="00DB3E86" w:rsidRPr="00793AA3" w14:paraId="5876BE53" w14:textId="77777777" w:rsidTr="00DB35C3">
        <w:trPr>
          <w:cantSplit/>
          <w:tblHeader/>
        </w:trPr>
        <w:tc>
          <w:tcPr>
            <w:tcW w:w="566" w:type="dxa"/>
            <w:vMerge/>
            <w:shd w:val="clear" w:color="auto" w:fill="auto"/>
          </w:tcPr>
          <w:p w14:paraId="248BA4E9" w14:textId="77777777" w:rsidR="00DB3E86" w:rsidRPr="00634251" w:rsidRDefault="00DB3E86" w:rsidP="00DB35C3"/>
        </w:tc>
        <w:tc>
          <w:tcPr>
            <w:tcW w:w="1844" w:type="dxa"/>
            <w:vMerge/>
            <w:shd w:val="clear" w:color="auto" w:fill="auto"/>
          </w:tcPr>
          <w:p w14:paraId="1C424228" w14:textId="77777777" w:rsidR="00DB3E86" w:rsidRPr="00793AA3" w:rsidRDefault="00DB3E86" w:rsidP="00DB35C3">
            <w:pPr>
              <w:rPr>
                <w:sz w:val="22"/>
                <w:szCs w:val="22"/>
              </w:rPr>
            </w:pPr>
          </w:p>
        </w:tc>
        <w:tc>
          <w:tcPr>
            <w:tcW w:w="1701" w:type="dxa"/>
            <w:shd w:val="clear" w:color="auto" w:fill="auto"/>
            <w:vAlign w:val="center"/>
          </w:tcPr>
          <w:p w14:paraId="34F0C542" w14:textId="77777777" w:rsidR="00DB3E86" w:rsidRPr="00793AA3" w:rsidRDefault="00DB3E86" w:rsidP="00DB35C3">
            <w:pPr>
              <w:jc w:val="center"/>
              <w:rPr>
                <w:i/>
                <w:sz w:val="22"/>
                <w:szCs w:val="22"/>
              </w:rPr>
            </w:pPr>
            <w:r w:rsidRPr="00793AA3">
              <w:rPr>
                <w:sz w:val="22"/>
                <w:szCs w:val="22"/>
              </w:rPr>
              <w:t>ниже минимального</w:t>
            </w:r>
          </w:p>
        </w:tc>
        <w:tc>
          <w:tcPr>
            <w:tcW w:w="1985" w:type="dxa"/>
            <w:shd w:val="clear" w:color="auto" w:fill="auto"/>
            <w:vAlign w:val="center"/>
          </w:tcPr>
          <w:p w14:paraId="13CC4ED2" w14:textId="77777777" w:rsidR="00DB3E86" w:rsidRPr="00793AA3" w:rsidRDefault="00DB3E86" w:rsidP="00DB35C3">
            <w:pPr>
              <w:jc w:val="center"/>
              <w:rPr>
                <w:i/>
                <w:sz w:val="22"/>
                <w:szCs w:val="22"/>
              </w:rPr>
            </w:pPr>
            <w:r w:rsidRPr="00793AA3">
              <w:rPr>
                <w:sz w:val="22"/>
                <w:szCs w:val="22"/>
              </w:rPr>
              <w:t>от минимального до 60 баллов</w:t>
            </w:r>
          </w:p>
        </w:tc>
        <w:tc>
          <w:tcPr>
            <w:tcW w:w="1274" w:type="dxa"/>
            <w:shd w:val="clear" w:color="auto" w:fill="auto"/>
            <w:vAlign w:val="center"/>
          </w:tcPr>
          <w:p w14:paraId="1FF8799A" w14:textId="77777777" w:rsidR="00DB3E86" w:rsidRPr="00793AA3" w:rsidRDefault="00DB3E86" w:rsidP="00DB35C3">
            <w:pPr>
              <w:jc w:val="center"/>
              <w:rPr>
                <w:i/>
                <w:sz w:val="22"/>
                <w:szCs w:val="22"/>
              </w:rPr>
            </w:pPr>
            <w:r w:rsidRPr="00793AA3">
              <w:rPr>
                <w:sz w:val="22"/>
                <w:szCs w:val="22"/>
              </w:rPr>
              <w:t>от 61 до 80 баллов</w:t>
            </w:r>
          </w:p>
        </w:tc>
        <w:tc>
          <w:tcPr>
            <w:tcW w:w="1275" w:type="dxa"/>
            <w:shd w:val="clear" w:color="auto" w:fill="auto"/>
            <w:vAlign w:val="center"/>
          </w:tcPr>
          <w:p w14:paraId="1A5DBBF9" w14:textId="77777777" w:rsidR="00DB3E86" w:rsidRPr="00793AA3" w:rsidRDefault="00DB3E86" w:rsidP="00DB35C3">
            <w:pPr>
              <w:jc w:val="center"/>
              <w:rPr>
                <w:i/>
                <w:sz w:val="22"/>
                <w:szCs w:val="22"/>
              </w:rPr>
            </w:pPr>
            <w:r w:rsidRPr="00793AA3">
              <w:rPr>
                <w:sz w:val="22"/>
                <w:szCs w:val="22"/>
              </w:rPr>
              <w:t>от 81 до 99 баллов</w:t>
            </w:r>
          </w:p>
        </w:tc>
        <w:tc>
          <w:tcPr>
            <w:tcW w:w="1561" w:type="dxa"/>
            <w:vMerge/>
            <w:shd w:val="clear" w:color="auto" w:fill="auto"/>
          </w:tcPr>
          <w:p w14:paraId="19010DAF" w14:textId="77777777" w:rsidR="00DB3E86" w:rsidRPr="00793AA3" w:rsidRDefault="00DB3E86" w:rsidP="00DB35C3">
            <w:pPr>
              <w:rPr>
                <w:i/>
                <w:sz w:val="22"/>
                <w:szCs w:val="22"/>
              </w:rPr>
            </w:pPr>
          </w:p>
        </w:tc>
      </w:tr>
      <w:tr w:rsidR="00DB3E86" w:rsidRPr="00793AA3" w14:paraId="2C68D4E1" w14:textId="77777777" w:rsidTr="00DB35C3">
        <w:trPr>
          <w:cantSplit/>
          <w:trHeight w:val="20"/>
        </w:trPr>
        <w:tc>
          <w:tcPr>
            <w:tcW w:w="566" w:type="dxa"/>
            <w:shd w:val="clear" w:color="auto" w:fill="auto"/>
          </w:tcPr>
          <w:p w14:paraId="5E70687E" w14:textId="77777777" w:rsidR="00DB3E86" w:rsidRPr="00BF4AF7" w:rsidRDefault="00DB3E86" w:rsidP="00DB35C3">
            <w:r w:rsidRPr="00BF4AF7">
              <w:t>1.</w:t>
            </w:r>
          </w:p>
        </w:tc>
        <w:tc>
          <w:tcPr>
            <w:tcW w:w="1844" w:type="dxa"/>
            <w:shd w:val="clear" w:color="auto" w:fill="auto"/>
            <w:vAlign w:val="center"/>
          </w:tcPr>
          <w:p w14:paraId="19658AA9" w14:textId="77777777" w:rsidR="00DB3E86" w:rsidRPr="00793AA3" w:rsidRDefault="00DB3E86" w:rsidP="00DB35C3">
            <w:pPr>
              <w:rPr>
                <w:color w:val="000000"/>
                <w:sz w:val="22"/>
                <w:szCs w:val="22"/>
              </w:rPr>
            </w:pPr>
            <w:r w:rsidRPr="00793AA3">
              <w:rPr>
                <w:color w:val="000000"/>
                <w:sz w:val="22"/>
                <w:szCs w:val="22"/>
              </w:rPr>
              <w:t>ОУО, подчинённые Комитету по образованию</w:t>
            </w:r>
          </w:p>
        </w:tc>
        <w:tc>
          <w:tcPr>
            <w:tcW w:w="1701" w:type="dxa"/>
            <w:shd w:val="clear" w:color="auto" w:fill="auto"/>
            <w:vAlign w:val="center"/>
          </w:tcPr>
          <w:p w14:paraId="6785238C" w14:textId="77777777" w:rsidR="00DB3E86" w:rsidRPr="00793AA3" w:rsidRDefault="00DB3E86" w:rsidP="00DB35C3">
            <w:pPr>
              <w:jc w:val="center"/>
              <w:rPr>
                <w:color w:val="000000"/>
                <w:sz w:val="22"/>
                <w:szCs w:val="22"/>
              </w:rPr>
            </w:pPr>
            <w:r w:rsidRPr="00793AA3">
              <w:rPr>
                <w:color w:val="000000"/>
                <w:sz w:val="22"/>
                <w:szCs w:val="22"/>
              </w:rPr>
              <w:t>0,024</w:t>
            </w:r>
          </w:p>
        </w:tc>
        <w:tc>
          <w:tcPr>
            <w:tcW w:w="1985" w:type="dxa"/>
            <w:shd w:val="clear" w:color="auto" w:fill="auto"/>
            <w:vAlign w:val="center"/>
          </w:tcPr>
          <w:p w14:paraId="79B1ADDD" w14:textId="77777777" w:rsidR="00DB3E86" w:rsidRPr="00793AA3" w:rsidRDefault="00DB3E86" w:rsidP="00DB35C3">
            <w:pPr>
              <w:jc w:val="center"/>
              <w:rPr>
                <w:color w:val="000000"/>
                <w:sz w:val="22"/>
                <w:szCs w:val="22"/>
              </w:rPr>
            </w:pPr>
            <w:r w:rsidRPr="00793AA3">
              <w:rPr>
                <w:color w:val="000000"/>
                <w:sz w:val="22"/>
                <w:szCs w:val="22"/>
              </w:rPr>
              <w:t>0,336</w:t>
            </w:r>
          </w:p>
        </w:tc>
        <w:tc>
          <w:tcPr>
            <w:tcW w:w="1274" w:type="dxa"/>
            <w:shd w:val="clear" w:color="auto" w:fill="auto"/>
            <w:vAlign w:val="center"/>
          </w:tcPr>
          <w:p w14:paraId="3067E8BA" w14:textId="77777777" w:rsidR="00DB3E86" w:rsidRPr="00793AA3" w:rsidRDefault="00DB3E86" w:rsidP="00DB35C3">
            <w:pPr>
              <w:jc w:val="center"/>
              <w:rPr>
                <w:color w:val="000000"/>
                <w:sz w:val="22"/>
                <w:szCs w:val="22"/>
              </w:rPr>
            </w:pPr>
            <w:r w:rsidRPr="00793AA3">
              <w:rPr>
                <w:color w:val="000000"/>
                <w:sz w:val="22"/>
                <w:szCs w:val="22"/>
              </w:rPr>
              <w:t>0,489</w:t>
            </w:r>
          </w:p>
        </w:tc>
        <w:tc>
          <w:tcPr>
            <w:tcW w:w="1275" w:type="dxa"/>
            <w:shd w:val="clear" w:color="auto" w:fill="auto"/>
            <w:vAlign w:val="center"/>
          </w:tcPr>
          <w:p w14:paraId="1D5801B6" w14:textId="77777777" w:rsidR="00DB3E86" w:rsidRPr="00793AA3" w:rsidRDefault="00DB3E86" w:rsidP="00DB35C3">
            <w:pPr>
              <w:jc w:val="center"/>
              <w:rPr>
                <w:color w:val="000000"/>
                <w:sz w:val="22"/>
                <w:szCs w:val="22"/>
              </w:rPr>
            </w:pPr>
            <w:r w:rsidRPr="00793AA3">
              <w:rPr>
                <w:color w:val="000000"/>
                <w:sz w:val="22"/>
                <w:szCs w:val="22"/>
              </w:rPr>
              <w:t>0,149</w:t>
            </w:r>
          </w:p>
        </w:tc>
        <w:tc>
          <w:tcPr>
            <w:tcW w:w="1561" w:type="dxa"/>
            <w:shd w:val="clear" w:color="auto" w:fill="auto"/>
            <w:vAlign w:val="center"/>
          </w:tcPr>
          <w:p w14:paraId="54466A4C" w14:textId="77777777" w:rsidR="00DB3E86" w:rsidRPr="00793AA3" w:rsidRDefault="00DB3E86" w:rsidP="00DB35C3">
            <w:pPr>
              <w:jc w:val="center"/>
              <w:rPr>
                <w:color w:val="000000"/>
                <w:sz w:val="22"/>
                <w:szCs w:val="22"/>
              </w:rPr>
            </w:pPr>
            <w:r w:rsidRPr="00793AA3">
              <w:rPr>
                <w:color w:val="000000"/>
                <w:sz w:val="22"/>
                <w:szCs w:val="22"/>
              </w:rPr>
              <w:t>2</w:t>
            </w:r>
          </w:p>
        </w:tc>
      </w:tr>
      <w:tr w:rsidR="00DB3E86" w14:paraId="7137EDED" w14:textId="77777777" w:rsidTr="00DB35C3">
        <w:trPr>
          <w:cantSplit/>
          <w:trHeight w:val="243"/>
        </w:trPr>
        <w:tc>
          <w:tcPr>
            <w:tcW w:w="566" w:type="dxa"/>
            <w:shd w:val="clear" w:color="auto" w:fill="auto"/>
          </w:tcPr>
          <w:p w14:paraId="4CBB8B76" w14:textId="77777777" w:rsidR="00DB3E86" w:rsidRPr="00BF4AF7" w:rsidRDefault="00DB3E86" w:rsidP="00DB35C3">
            <w:r w:rsidRPr="00BF4AF7">
              <w:t>2.</w:t>
            </w:r>
          </w:p>
        </w:tc>
        <w:tc>
          <w:tcPr>
            <w:tcW w:w="1844" w:type="dxa"/>
            <w:shd w:val="clear" w:color="auto" w:fill="auto"/>
            <w:vAlign w:val="center"/>
          </w:tcPr>
          <w:p w14:paraId="51E211E5" w14:textId="795268F8" w:rsidR="00DB3E86" w:rsidRDefault="007B5CCE" w:rsidP="00DB35C3">
            <w:pPr>
              <w:rPr>
                <w:color w:val="000000"/>
                <w:sz w:val="22"/>
                <w:szCs w:val="22"/>
              </w:rPr>
            </w:pPr>
            <w:r>
              <w:rPr>
                <w:color w:val="000000"/>
                <w:sz w:val="22"/>
                <w:szCs w:val="22"/>
              </w:rPr>
              <w:t>ОУО Адмиралтейског</w:t>
            </w:r>
            <w:r w:rsidR="00DB3E86">
              <w:rPr>
                <w:color w:val="000000"/>
                <w:sz w:val="22"/>
                <w:szCs w:val="22"/>
              </w:rPr>
              <w:t>о района</w:t>
            </w:r>
          </w:p>
        </w:tc>
        <w:tc>
          <w:tcPr>
            <w:tcW w:w="1701" w:type="dxa"/>
            <w:shd w:val="clear" w:color="auto" w:fill="auto"/>
            <w:vAlign w:val="center"/>
          </w:tcPr>
          <w:p w14:paraId="68D56AD6" w14:textId="77777777" w:rsidR="00DB3E86" w:rsidRDefault="00DB3E86" w:rsidP="00DB35C3">
            <w:pPr>
              <w:jc w:val="center"/>
              <w:rPr>
                <w:color w:val="000000"/>
                <w:sz w:val="22"/>
                <w:szCs w:val="22"/>
              </w:rPr>
            </w:pPr>
            <w:r>
              <w:rPr>
                <w:color w:val="000000"/>
                <w:sz w:val="22"/>
                <w:szCs w:val="22"/>
              </w:rPr>
              <w:t>0,002</w:t>
            </w:r>
          </w:p>
        </w:tc>
        <w:tc>
          <w:tcPr>
            <w:tcW w:w="1985" w:type="dxa"/>
            <w:shd w:val="clear" w:color="auto" w:fill="auto"/>
            <w:vAlign w:val="center"/>
          </w:tcPr>
          <w:p w14:paraId="5E707C1E" w14:textId="77777777" w:rsidR="00DB3E86" w:rsidRDefault="00DB3E86" w:rsidP="00DB35C3">
            <w:pPr>
              <w:jc w:val="center"/>
              <w:rPr>
                <w:color w:val="000000"/>
                <w:sz w:val="22"/>
                <w:szCs w:val="22"/>
              </w:rPr>
            </w:pPr>
            <w:r>
              <w:rPr>
                <w:color w:val="000000"/>
                <w:sz w:val="22"/>
                <w:szCs w:val="22"/>
              </w:rPr>
              <w:t>0,162</w:t>
            </w:r>
          </w:p>
        </w:tc>
        <w:tc>
          <w:tcPr>
            <w:tcW w:w="1274" w:type="dxa"/>
            <w:shd w:val="clear" w:color="auto" w:fill="auto"/>
            <w:vAlign w:val="center"/>
          </w:tcPr>
          <w:p w14:paraId="1C5665B7" w14:textId="77777777" w:rsidR="00DB3E86" w:rsidRDefault="00DB3E86" w:rsidP="00DB35C3">
            <w:pPr>
              <w:jc w:val="center"/>
              <w:rPr>
                <w:color w:val="000000"/>
                <w:sz w:val="22"/>
                <w:szCs w:val="22"/>
              </w:rPr>
            </w:pPr>
            <w:r>
              <w:rPr>
                <w:color w:val="000000"/>
                <w:sz w:val="22"/>
                <w:szCs w:val="22"/>
              </w:rPr>
              <w:t>0,457</w:t>
            </w:r>
          </w:p>
        </w:tc>
        <w:tc>
          <w:tcPr>
            <w:tcW w:w="1275" w:type="dxa"/>
            <w:shd w:val="clear" w:color="auto" w:fill="auto"/>
            <w:vAlign w:val="center"/>
          </w:tcPr>
          <w:p w14:paraId="3988D6A7" w14:textId="77777777" w:rsidR="00DB3E86" w:rsidRDefault="00DB3E86" w:rsidP="00DB35C3">
            <w:pPr>
              <w:jc w:val="center"/>
              <w:rPr>
                <w:color w:val="000000"/>
                <w:sz w:val="22"/>
                <w:szCs w:val="22"/>
              </w:rPr>
            </w:pPr>
            <w:r>
              <w:rPr>
                <w:color w:val="000000"/>
                <w:sz w:val="22"/>
                <w:szCs w:val="22"/>
              </w:rPr>
              <w:t>0,368</w:t>
            </w:r>
          </w:p>
        </w:tc>
        <w:tc>
          <w:tcPr>
            <w:tcW w:w="1561" w:type="dxa"/>
            <w:shd w:val="clear" w:color="auto" w:fill="auto"/>
            <w:vAlign w:val="center"/>
          </w:tcPr>
          <w:p w14:paraId="519F8ED9" w14:textId="77777777" w:rsidR="00DB3E86" w:rsidRDefault="00DB3E86" w:rsidP="00DB35C3">
            <w:pPr>
              <w:jc w:val="center"/>
              <w:rPr>
                <w:color w:val="000000"/>
                <w:sz w:val="22"/>
                <w:szCs w:val="22"/>
              </w:rPr>
            </w:pPr>
            <w:r>
              <w:rPr>
                <w:color w:val="000000"/>
                <w:sz w:val="22"/>
                <w:szCs w:val="22"/>
              </w:rPr>
              <w:t>13</w:t>
            </w:r>
          </w:p>
        </w:tc>
      </w:tr>
      <w:tr w:rsidR="00DB3E86" w14:paraId="2BCFFACB" w14:textId="77777777" w:rsidTr="00DB35C3">
        <w:trPr>
          <w:cantSplit/>
          <w:trHeight w:val="243"/>
        </w:trPr>
        <w:tc>
          <w:tcPr>
            <w:tcW w:w="566" w:type="dxa"/>
            <w:shd w:val="clear" w:color="auto" w:fill="auto"/>
          </w:tcPr>
          <w:p w14:paraId="09AF87CD" w14:textId="77777777" w:rsidR="00DB3E86" w:rsidRPr="00BF4AF7" w:rsidRDefault="00DB3E86" w:rsidP="00DB35C3">
            <w:r w:rsidRPr="00BF4AF7">
              <w:t>3.</w:t>
            </w:r>
          </w:p>
        </w:tc>
        <w:tc>
          <w:tcPr>
            <w:tcW w:w="1844" w:type="dxa"/>
            <w:shd w:val="clear" w:color="auto" w:fill="auto"/>
            <w:vAlign w:val="center"/>
          </w:tcPr>
          <w:p w14:paraId="2DF969C3" w14:textId="77777777" w:rsidR="00DB3E86" w:rsidRDefault="00DB3E86" w:rsidP="00DB35C3">
            <w:pPr>
              <w:rPr>
                <w:color w:val="000000"/>
                <w:sz w:val="22"/>
                <w:szCs w:val="22"/>
              </w:rPr>
            </w:pPr>
            <w:r>
              <w:rPr>
                <w:color w:val="000000"/>
                <w:sz w:val="22"/>
                <w:szCs w:val="22"/>
              </w:rPr>
              <w:t>ОУО Василеостровского района</w:t>
            </w:r>
          </w:p>
        </w:tc>
        <w:tc>
          <w:tcPr>
            <w:tcW w:w="1701" w:type="dxa"/>
            <w:shd w:val="clear" w:color="auto" w:fill="auto"/>
            <w:vAlign w:val="center"/>
          </w:tcPr>
          <w:p w14:paraId="545B30B6" w14:textId="77777777" w:rsidR="00DB3E86" w:rsidRDefault="00DB3E86" w:rsidP="00DB35C3">
            <w:pPr>
              <w:jc w:val="center"/>
              <w:rPr>
                <w:color w:val="000000"/>
                <w:sz w:val="22"/>
                <w:szCs w:val="22"/>
              </w:rPr>
            </w:pPr>
            <w:r>
              <w:rPr>
                <w:color w:val="000000"/>
                <w:sz w:val="22"/>
                <w:szCs w:val="22"/>
              </w:rPr>
              <w:t>0,006</w:t>
            </w:r>
          </w:p>
        </w:tc>
        <w:tc>
          <w:tcPr>
            <w:tcW w:w="1985" w:type="dxa"/>
            <w:shd w:val="clear" w:color="auto" w:fill="auto"/>
            <w:vAlign w:val="center"/>
          </w:tcPr>
          <w:p w14:paraId="49688BE9" w14:textId="77777777" w:rsidR="00DB3E86" w:rsidRDefault="00DB3E86" w:rsidP="00DB35C3">
            <w:pPr>
              <w:jc w:val="center"/>
              <w:rPr>
                <w:color w:val="000000"/>
                <w:sz w:val="22"/>
                <w:szCs w:val="22"/>
              </w:rPr>
            </w:pPr>
            <w:r>
              <w:rPr>
                <w:color w:val="000000"/>
                <w:sz w:val="22"/>
                <w:szCs w:val="22"/>
              </w:rPr>
              <w:t>0,146</w:t>
            </w:r>
          </w:p>
        </w:tc>
        <w:tc>
          <w:tcPr>
            <w:tcW w:w="1274" w:type="dxa"/>
            <w:shd w:val="clear" w:color="auto" w:fill="auto"/>
            <w:vAlign w:val="center"/>
          </w:tcPr>
          <w:p w14:paraId="4ACC42A9" w14:textId="77777777" w:rsidR="00DB3E86" w:rsidRDefault="00DB3E86" w:rsidP="00DB35C3">
            <w:pPr>
              <w:jc w:val="center"/>
              <w:rPr>
                <w:color w:val="000000"/>
                <w:sz w:val="22"/>
                <w:szCs w:val="22"/>
              </w:rPr>
            </w:pPr>
            <w:r>
              <w:rPr>
                <w:color w:val="000000"/>
                <w:sz w:val="22"/>
                <w:szCs w:val="22"/>
              </w:rPr>
              <w:t>0,436</w:t>
            </w:r>
          </w:p>
        </w:tc>
        <w:tc>
          <w:tcPr>
            <w:tcW w:w="1275" w:type="dxa"/>
            <w:shd w:val="clear" w:color="auto" w:fill="auto"/>
            <w:vAlign w:val="center"/>
          </w:tcPr>
          <w:p w14:paraId="19261F25" w14:textId="77777777" w:rsidR="00DB3E86" w:rsidRDefault="00DB3E86" w:rsidP="00DB35C3">
            <w:pPr>
              <w:jc w:val="center"/>
              <w:rPr>
                <w:color w:val="000000"/>
                <w:sz w:val="22"/>
                <w:szCs w:val="22"/>
              </w:rPr>
            </w:pPr>
            <w:r>
              <w:rPr>
                <w:color w:val="000000"/>
                <w:sz w:val="22"/>
                <w:szCs w:val="22"/>
              </w:rPr>
              <w:t>0,401</w:t>
            </w:r>
          </w:p>
        </w:tc>
        <w:tc>
          <w:tcPr>
            <w:tcW w:w="1561" w:type="dxa"/>
            <w:shd w:val="clear" w:color="auto" w:fill="auto"/>
            <w:vAlign w:val="center"/>
          </w:tcPr>
          <w:p w14:paraId="6685886F" w14:textId="77777777" w:rsidR="00DB3E86" w:rsidRDefault="00DB3E86" w:rsidP="00DB35C3">
            <w:pPr>
              <w:jc w:val="center"/>
              <w:rPr>
                <w:color w:val="000000"/>
                <w:sz w:val="22"/>
                <w:szCs w:val="22"/>
              </w:rPr>
            </w:pPr>
            <w:r>
              <w:rPr>
                <w:color w:val="000000"/>
                <w:sz w:val="22"/>
                <w:szCs w:val="22"/>
              </w:rPr>
              <w:t>15</w:t>
            </w:r>
          </w:p>
        </w:tc>
      </w:tr>
      <w:tr w:rsidR="00DB3E86" w14:paraId="0A7DC9C9" w14:textId="77777777" w:rsidTr="00DB35C3">
        <w:trPr>
          <w:cantSplit/>
          <w:trHeight w:val="243"/>
        </w:trPr>
        <w:tc>
          <w:tcPr>
            <w:tcW w:w="566" w:type="dxa"/>
            <w:shd w:val="clear" w:color="auto" w:fill="auto"/>
          </w:tcPr>
          <w:p w14:paraId="64D509DF" w14:textId="77777777" w:rsidR="00DB3E86" w:rsidRPr="00BF4AF7" w:rsidRDefault="00DB3E86" w:rsidP="00DB35C3">
            <w:r w:rsidRPr="00BF4AF7">
              <w:t>4.</w:t>
            </w:r>
          </w:p>
        </w:tc>
        <w:tc>
          <w:tcPr>
            <w:tcW w:w="1844" w:type="dxa"/>
            <w:shd w:val="clear" w:color="auto" w:fill="auto"/>
            <w:vAlign w:val="center"/>
          </w:tcPr>
          <w:p w14:paraId="5BE89ED4" w14:textId="77777777" w:rsidR="00DB3E86" w:rsidRDefault="00DB3E86" w:rsidP="00DB35C3">
            <w:pPr>
              <w:rPr>
                <w:color w:val="000000"/>
                <w:sz w:val="22"/>
                <w:szCs w:val="22"/>
              </w:rPr>
            </w:pPr>
            <w:r>
              <w:rPr>
                <w:color w:val="000000"/>
                <w:sz w:val="22"/>
                <w:szCs w:val="22"/>
              </w:rPr>
              <w:t>ОУО Выборгского района</w:t>
            </w:r>
          </w:p>
        </w:tc>
        <w:tc>
          <w:tcPr>
            <w:tcW w:w="1701" w:type="dxa"/>
            <w:shd w:val="clear" w:color="auto" w:fill="auto"/>
            <w:vAlign w:val="center"/>
          </w:tcPr>
          <w:p w14:paraId="06221DA9" w14:textId="77777777" w:rsidR="00DB3E86" w:rsidRDefault="00DB3E86" w:rsidP="00DB35C3">
            <w:pPr>
              <w:jc w:val="center"/>
              <w:rPr>
                <w:color w:val="000000"/>
                <w:sz w:val="22"/>
                <w:szCs w:val="22"/>
              </w:rPr>
            </w:pPr>
            <w:r>
              <w:rPr>
                <w:color w:val="000000"/>
                <w:sz w:val="22"/>
                <w:szCs w:val="22"/>
              </w:rPr>
              <w:t>0,002</w:t>
            </w:r>
          </w:p>
        </w:tc>
        <w:tc>
          <w:tcPr>
            <w:tcW w:w="1985" w:type="dxa"/>
            <w:shd w:val="clear" w:color="auto" w:fill="auto"/>
            <w:vAlign w:val="center"/>
          </w:tcPr>
          <w:p w14:paraId="65D88C6C" w14:textId="77777777" w:rsidR="00DB3E86" w:rsidRDefault="00DB3E86" w:rsidP="00DB35C3">
            <w:pPr>
              <w:jc w:val="center"/>
              <w:rPr>
                <w:color w:val="000000"/>
                <w:sz w:val="22"/>
                <w:szCs w:val="22"/>
              </w:rPr>
            </w:pPr>
            <w:r>
              <w:rPr>
                <w:color w:val="000000"/>
                <w:sz w:val="22"/>
                <w:szCs w:val="22"/>
              </w:rPr>
              <w:t>0,127</w:t>
            </w:r>
          </w:p>
        </w:tc>
        <w:tc>
          <w:tcPr>
            <w:tcW w:w="1274" w:type="dxa"/>
            <w:shd w:val="clear" w:color="auto" w:fill="auto"/>
            <w:vAlign w:val="center"/>
          </w:tcPr>
          <w:p w14:paraId="3F8FF5A2" w14:textId="77777777" w:rsidR="00DB3E86" w:rsidRDefault="00DB3E86" w:rsidP="00DB35C3">
            <w:pPr>
              <w:jc w:val="center"/>
              <w:rPr>
                <w:color w:val="000000"/>
                <w:sz w:val="22"/>
                <w:szCs w:val="22"/>
              </w:rPr>
            </w:pPr>
            <w:r>
              <w:rPr>
                <w:color w:val="000000"/>
                <w:sz w:val="22"/>
                <w:szCs w:val="22"/>
              </w:rPr>
              <w:t>0,466</w:t>
            </w:r>
          </w:p>
        </w:tc>
        <w:tc>
          <w:tcPr>
            <w:tcW w:w="1275" w:type="dxa"/>
            <w:shd w:val="clear" w:color="auto" w:fill="auto"/>
            <w:vAlign w:val="center"/>
          </w:tcPr>
          <w:p w14:paraId="10CF1EFF" w14:textId="77777777" w:rsidR="00DB3E86" w:rsidRDefault="00DB3E86" w:rsidP="00DB35C3">
            <w:pPr>
              <w:jc w:val="center"/>
              <w:rPr>
                <w:color w:val="000000"/>
                <w:sz w:val="22"/>
                <w:szCs w:val="22"/>
              </w:rPr>
            </w:pPr>
            <w:r>
              <w:rPr>
                <w:color w:val="000000"/>
                <w:sz w:val="22"/>
                <w:szCs w:val="22"/>
              </w:rPr>
              <w:t>0,394</w:t>
            </w:r>
          </w:p>
        </w:tc>
        <w:tc>
          <w:tcPr>
            <w:tcW w:w="1561" w:type="dxa"/>
            <w:shd w:val="clear" w:color="auto" w:fill="auto"/>
            <w:vAlign w:val="center"/>
          </w:tcPr>
          <w:p w14:paraId="74E4D9A0" w14:textId="77777777" w:rsidR="00DB3E86" w:rsidRDefault="00DB3E86" w:rsidP="00DB35C3">
            <w:pPr>
              <w:jc w:val="center"/>
              <w:rPr>
                <w:color w:val="000000"/>
                <w:sz w:val="22"/>
                <w:szCs w:val="22"/>
              </w:rPr>
            </w:pPr>
            <w:r>
              <w:rPr>
                <w:color w:val="000000"/>
                <w:sz w:val="22"/>
                <w:szCs w:val="22"/>
              </w:rPr>
              <w:t>25</w:t>
            </w:r>
          </w:p>
        </w:tc>
      </w:tr>
      <w:tr w:rsidR="00DB3E86" w14:paraId="2E824823" w14:textId="77777777" w:rsidTr="00DB35C3">
        <w:trPr>
          <w:cantSplit/>
          <w:trHeight w:val="243"/>
        </w:trPr>
        <w:tc>
          <w:tcPr>
            <w:tcW w:w="566" w:type="dxa"/>
            <w:shd w:val="clear" w:color="auto" w:fill="auto"/>
          </w:tcPr>
          <w:p w14:paraId="16B2E4D6" w14:textId="77777777" w:rsidR="00DB3E86" w:rsidRPr="00BF4AF7" w:rsidRDefault="00DB3E86" w:rsidP="00DB35C3">
            <w:r w:rsidRPr="00BF4AF7">
              <w:t>5.</w:t>
            </w:r>
          </w:p>
        </w:tc>
        <w:tc>
          <w:tcPr>
            <w:tcW w:w="1844" w:type="dxa"/>
            <w:shd w:val="clear" w:color="auto" w:fill="auto"/>
            <w:vAlign w:val="center"/>
          </w:tcPr>
          <w:p w14:paraId="68019DC9" w14:textId="77777777" w:rsidR="00DB3E86" w:rsidRDefault="00DB3E86" w:rsidP="00DB35C3">
            <w:pPr>
              <w:rPr>
                <w:color w:val="000000"/>
                <w:sz w:val="22"/>
                <w:szCs w:val="22"/>
              </w:rPr>
            </w:pPr>
            <w:r>
              <w:rPr>
                <w:color w:val="000000"/>
                <w:sz w:val="22"/>
                <w:szCs w:val="22"/>
              </w:rPr>
              <w:t>ОУО Калининского района</w:t>
            </w:r>
          </w:p>
        </w:tc>
        <w:tc>
          <w:tcPr>
            <w:tcW w:w="1701" w:type="dxa"/>
            <w:shd w:val="clear" w:color="auto" w:fill="auto"/>
            <w:vAlign w:val="center"/>
          </w:tcPr>
          <w:p w14:paraId="210F2321" w14:textId="77777777" w:rsidR="00DB3E86" w:rsidRDefault="00DB3E86" w:rsidP="00DB35C3">
            <w:pPr>
              <w:jc w:val="center"/>
              <w:rPr>
                <w:color w:val="000000"/>
                <w:sz w:val="22"/>
                <w:szCs w:val="22"/>
              </w:rPr>
            </w:pPr>
            <w:r>
              <w:rPr>
                <w:color w:val="000000"/>
                <w:sz w:val="22"/>
                <w:szCs w:val="22"/>
              </w:rPr>
              <w:t>0,005</w:t>
            </w:r>
          </w:p>
        </w:tc>
        <w:tc>
          <w:tcPr>
            <w:tcW w:w="1985" w:type="dxa"/>
            <w:shd w:val="clear" w:color="auto" w:fill="auto"/>
            <w:vAlign w:val="center"/>
          </w:tcPr>
          <w:p w14:paraId="5CC36D2C" w14:textId="77777777" w:rsidR="00DB3E86" w:rsidRDefault="00DB3E86" w:rsidP="00DB35C3">
            <w:pPr>
              <w:jc w:val="center"/>
              <w:rPr>
                <w:color w:val="000000"/>
                <w:sz w:val="22"/>
                <w:szCs w:val="22"/>
              </w:rPr>
            </w:pPr>
            <w:r>
              <w:rPr>
                <w:color w:val="000000"/>
                <w:sz w:val="22"/>
                <w:szCs w:val="22"/>
              </w:rPr>
              <w:t>0,149</w:t>
            </w:r>
          </w:p>
        </w:tc>
        <w:tc>
          <w:tcPr>
            <w:tcW w:w="1274" w:type="dxa"/>
            <w:shd w:val="clear" w:color="auto" w:fill="auto"/>
            <w:vAlign w:val="center"/>
          </w:tcPr>
          <w:p w14:paraId="50401610" w14:textId="77777777" w:rsidR="00DB3E86" w:rsidRDefault="00DB3E86" w:rsidP="00DB35C3">
            <w:pPr>
              <w:jc w:val="center"/>
              <w:rPr>
                <w:color w:val="000000"/>
                <w:sz w:val="22"/>
                <w:szCs w:val="22"/>
              </w:rPr>
            </w:pPr>
            <w:r>
              <w:rPr>
                <w:color w:val="000000"/>
                <w:sz w:val="22"/>
                <w:szCs w:val="22"/>
              </w:rPr>
              <w:t>0,471</w:t>
            </w:r>
          </w:p>
        </w:tc>
        <w:tc>
          <w:tcPr>
            <w:tcW w:w="1275" w:type="dxa"/>
            <w:shd w:val="clear" w:color="auto" w:fill="auto"/>
            <w:vAlign w:val="center"/>
          </w:tcPr>
          <w:p w14:paraId="459B3EED" w14:textId="77777777" w:rsidR="00DB3E86" w:rsidRDefault="00DB3E86" w:rsidP="00DB35C3">
            <w:pPr>
              <w:jc w:val="center"/>
              <w:rPr>
                <w:color w:val="000000"/>
                <w:sz w:val="22"/>
                <w:szCs w:val="22"/>
              </w:rPr>
            </w:pPr>
            <w:r>
              <w:rPr>
                <w:color w:val="000000"/>
                <w:sz w:val="22"/>
                <w:szCs w:val="22"/>
              </w:rPr>
              <w:t>0,363</w:t>
            </w:r>
          </w:p>
        </w:tc>
        <w:tc>
          <w:tcPr>
            <w:tcW w:w="1561" w:type="dxa"/>
            <w:shd w:val="clear" w:color="auto" w:fill="auto"/>
            <w:vAlign w:val="center"/>
          </w:tcPr>
          <w:p w14:paraId="6FC9DF24" w14:textId="77777777" w:rsidR="00DB3E86" w:rsidRDefault="00DB3E86" w:rsidP="00DB35C3">
            <w:pPr>
              <w:jc w:val="center"/>
              <w:rPr>
                <w:color w:val="000000"/>
                <w:sz w:val="22"/>
                <w:szCs w:val="22"/>
              </w:rPr>
            </w:pPr>
            <w:r>
              <w:rPr>
                <w:color w:val="000000"/>
                <w:sz w:val="22"/>
                <w:szCs w:val="22"/>
              </w:rPr>
              <w:t>28</w:t>
            </w:r>
          </w:p>
        </w:tc>
      </w:tr>
      <w:tr w:rsidR="00DB3E86" w14:paraId="71855C48" w14:textId="77777777" w:rsidTr="00DB35C3">
        <w:trPr>
          <w:cantSplit/>
          <w:trHeight w:val="243"/>
        </w:trPr>
        <w:tc>
          <w:tcPr>
            <w:tcW w:w="566" w:type="dxa"/>
            <w:shd w:val="clear" w:color="auto" w:fill="auto"/>
          </w:tcPr>
          <w:p w14:paraId="57163B75" w14:textId="77777777" w:rsidR="00DB3E86" w:rsidRPr="00BF4AF7" w:rsidRDefault="00DB3E86" w:rsidP="00DB35C3">
            <w:r w:rsidRPr="00BF4AF7">
              <w:t>6.</w:t>
            </w:r>
          </w:p>
        </w:tc>
        <w:tc>
          <w:tcPr>
            <w:tcW w:w="1844" w:type="dxa"/>
            <w:shd w:val="clear" w:color="auto" w:fill="auto"/>
            <w:vAlign w:val="center"/>
          </w:tcPr>
          <w:p w14:paraId="0AF3E20E" w14:textId="77777777" w:rsidR="00DB3E86" w:rsidRDefault="00DB3E86" w:rsidP="00DB35C3">
            <w:pPr>
              <w:rPr>
                <w:color w:val="000000"/>
                <w:sz w:val="22"/>
                <w:szCs w:val="22"/>
              </w:rPr>
            </w:pPr>
            <w:r>
              <w:rPr>
                <w:color w:val="000000"/>
                <w:sz w:val="22"/>
                <w:szCs w:val="22"/>
              </w:rPr>
              <w:t>ОУО Кировского района</w:t>
            </w:r>
          </w:p>
        </w:tc>
        <w:tc>
          <w:tcPr>
            <w:tcW w:w="1701" w:type="dxa"/>
            <w:shd w:val="clear" w:color="auto" w:fill="auto"/>
            <w:vAlign w:val="center"/>
          </w:tcPr>
          <w:p w14:paraId="4933F1CD" w14:textId="77777777" w:rsidR="00DB3E86" w:rsidRDefault="00DB3E86" w:rsidP="00DB35C3">
            <w:pPr>
              <w:jc w:val="center"/>
              <w:rPr>
                <w:color w:val="000000"/>
                <w:sz w:val="22"/>
                <w:szCs w:val="22"/>
              </w:rPr>
            </w:pPr>
            <w:r>
              <w:rPr>
                <w:color w:val="000000"/>
                <w:sz w:val="22"/>
                <w:szCs w:val="22"/>
              </w:rPr>
              <w:t>0,005</w:t>
            </w:r>
          </w:p>
        </w:tc>
        <w:tc>
          <w:tcPr>
            <w:tcW w:w="1985" w:type="dxa"/>
            <w:shd w:val="clear" w:color="auto" w:fill="auto"/>
            <w:vAlign w:val="center"/>
          </w:tcPr>
          <w:p w14:paraId="68D02095" w14:textId="77777777" w:rsidR="00DB3E86" w:rsidRDefault="00DB3E86" w:rsidP="00DB35C3">
            <w:pPr>
              <w:jc w:val="center"/>
              <w:rPr>
                <w:color w:val="000000"/>
                <w:sz w:val="22"/>
                <w:szCs w:val="22"/>
              </w:rPr>
            </w:pPr>
            <w:r>
              <w:rPr>
                <w:color w:val="000000"/>
                <w:sz w:val="22"/>
                <w:szCs w:val="22"/>
              </w:rPr>
              <w:t>0,151</w:t>
            </w:r>
          </w:p>
        </w:tc>
        <w:tc>
          <w:tcPr>
            <w:tcW w:w="1274" w:type="dxa"/>
            <w:shd w:val="clear" w:color="auto" w:fill="auto"/>
            <w:vAlign w:val="center"/>
          </w:tcPr>
          <w:p w14:paraId="137EEF8A" w14:textId="77777777" w:rsidR="00DB3E86" w:rsidRDefault="00DB3E86" w:rsidP="00DB35C3">
            <w:pPr>
              <w:jc w:val="center"/>
              <w:rPr>
                <w:color w:val="000000"/>
                <w:sz w:val="22"/>
                <w:szCs w:val="22"/>
              </w:rPr>
            </w:pPr>
            <w:r>
              <w:rPr>
                <w:color w:val="000000"/>
                <w:sz w:val="22"/>
                <w:szCs w:val="22"/>
              </w:rPr>
              <w:t>0,478</w:t>
            </w:r>
          </w:p>
        </w:tc>
        <w:tc>
          <w:tcPr>
            <w:tcW w:w="1275" w:type="dxa"/>
            <w:shd w:val="clear" w:color="auto" w:fill="auto"/>
            <w:vAlign w:val="center"/>
          </w:tcPr>
          <w:p w14:paraId="07B83AD5" w14:textId="77777777" w:rsidR="00DB3E86" w:rsidRDefault="00DB3E86" w:rsidP="00DB35C3">
            <w:pPr>
              <w:jc w:val="center"/>
              <w:rPr>
                <w:color w:val="000000"/>
                <w:sz w:val="22"/>
                <w:szCs w:val="22"/>
              </w:rPr>
            </w:pPr>
            <w:r>
              <w:rPr>
                <w:color w:val="000000"/>
                <w:sz w:val="22"/>
                <w:szCs w:val="22"/>
              </w:rPr>
              <w:t>0,359</w:t>
            </w:r>
          </w:p>
        </w:tc>
        <w:tc>
          <w:tcPr>
            <w:tcW w:w="1561" w:type="dxa"/>
            <w:shd w:val="clear" w:color="auto" w:fill="auto"/>
            <w:vAlign w:val="center"/>
          </w:tcPr>
          <w:p w14:paraId="41B5AB9C" w14:textId="77777777" w:rsidR="00DB3E86" w:rsidRDefault="00DB3E86" w:rsidP="00DB35C3">
            <w:pPr>
              <w:jc w:val="center"/>
              <w:rPr>
                <w:color w:val="000000"/>
                <w:sz w:val="22"/>
                <w:szCs w:val="22"/>
              </w:rPr>
            </w:pPr>
            <w:r>
              <w:rPr>
                <w:color w:val="000000"/>
                <w:sz w:val="22"/>
                <w:szCs w:val="22"/>
              </w:rPr>
              <w:t>11</w:t>
            </w:r>
          </w:p>
        </w:tc>
      </w:tr>
      <w:tr w:rsidR="00DB3E86" w14:paraId="527E6E5B" w14:textId="77777777" w:rsidTr="00DB35C3">
        <w:trPr>
          <w:cantSplit/>
          <w:trHeight w:val="243"/>
        </w:trPr>
        <w:tc>
          <w:tcPr>
            <w:tcW w:w="566" w:type="dxa"/>
            <w:shd w:val="clear" w:color="auto" w:fill="auto"/>
          </w:tcPr>
          <w:p w14:paraId="2432237B" w14:textId="77777777" w:rsidR="00DB3E86" w:rsidRPr="00BF4AF7" w:rsidRDefault="00DB3E86" w:rsidP="00DB35C3">
            <w:r w:rsidRPr="00BF4AF7">
              <w:t>7.</w:t>
            </w:r>
          </w:p>
        </w:tc>
        <w:tc>
          <w:tcPr>
            <w:tcW w:w="1844" w:type="dxa"/>
            <w:shd w:val="clear" w:color="auto" w:fill="auto"/>
            <w:vAlign w:val="center"/>
          </w:tcPr>
          <w:p w14:paraId="3287D9C3" w14:textId="77777777" w:rsidR="00DB3E86" w:rsidRDefault="00DB3E86" w:rsidP="00DB35C3">
            <w:pPr>
              <w:rPr>
                <w:color w:val="000000"/>
                <w:sz w:val="22"/>
                <w:szCs w:val="22"/>
              </w:rPr>
            </w:pPr>
            <w:r>
              <w:rPr>
                <w:color w:val="000000"/>
                <w:sz w:val="22"/>
                <w:szCs w:val="22"/>
              </w:rPr>
              <w:t>ОУО Колпинского района</w:t>
            </w:r>
          </w:p>
        </w:tc>
        <w:tc>
          <w:tcPr>
            <w:tcW w:w="1701" w:type="dxa"/>
            <w:shd w:val="clear" w:color="auto" w:fill="auto"/>
            <w:vAlign w:val="center"/>
          </w:tcPr>
          <w:p w14:paraId="20B9CA89" w14:textId="77777777" w:rsidR="00DB3E86" w:rsidRDefault="00DB3E86" w:rsidP="00DB35C3">
            <w:pPr>
              <w:jc w:val="center"/>
              <w:rPr>
                <w:color w:val="000000"/>
                <w:sz w:val="22"/>
                <w:szCs w:val="22"/>
              </w:rPr>
            </w:pPr>
            <w:r>
              <w:rPr>
                <w:color w:val="000000"/>
                <w:sz w:val="22"/>
                <w:szCs w:val="22"/>
              </w:rPr>
              <w:t>0,003</w:t>
            </w:r>
          </w:p>
        </w:tc>
        <w:tc>
          <w:tcPr>
            <w:tcW w:w="1985" w:type="dxa"/>
            <w:shd w:val="clear" w:color="auto" w:fill="auto"/>
            <w:vAlign w:val="center"/>
          </w:tcPr>
          <w:p w14:paraId="129BA232" w14:textId="77777777" w:rsidR="00DB3E86" w:rsidRDefault="00DB3E86" w:rsidP="00DB35C3">
            <w:pPr>
              <w:jc w:val="center"/>
              <w:rPr>
                <w:color w:val="000000"/>
                <w:sz w:val="22"/>
                <w:szCs w:val="22"/>
              </w:rPr>
            </w:pPr>
            <w:r>
              <w:rPr>
                <w:color w:val="000000"/>
                <w:sz w:val="22"/>
                <w:szCs w:val="22"/>
              </w:rPr>
              <w:t>0,185</w:t>
            </w:r>
          </w:p>
        </w:tc>
        <w:tc>
          <w:tcPr>
            <w:tcW w:w="1274" w:type="dxa"/>
            <w:shd w:val="clear" w:color="auto" w:fill="auto"/>
            <w:vAlign w:val="center"/>
          </w:tcPr>
          <w:p w14:paraId="77AA0305" w14:textId="77777777" w:rsidR="00DB3E86" w:rsidRDefault="00DB3E86" w:rsidP="00DB35C3">
            <w:pPr>
              <w:jc w:val="center"/>
              <w:rPr>
                <w:color w:val="000000"/>
                <w:sz w:val="22"/>
                <w:szCs w:val="22"/>
              </w:rPr>
            </w:pPr>
            <w:r>
              <w:rPr>
                <w:color w:val="000000"/>
                <w:sz w:val="22"/>
                <w:szCs w:val="22"/>
              </w:rPr>
              <w:t>0,478</w:t>
            </w:r>
          </w:p>
        </w:tc>
        <w:tc>
          <w:tcPr>
            <w:tcW w:w="1275" w:type="dxa"/>
            <w:shd w:val="clear" w:color="auto" w:fill="auto"/>
            <w:vAlign w:val="center"/>
          </w:tcPr>
          <w:p w14:paraId="5042D31F" w14:textId="77777777" w:rsidR="00DB3E86" w:rsidRDefault="00DB3E86" w:rsidP="00DB35C3">
            <w:pPr>
              <w:jc w:val="center"/>
              <w:rPr>
                <w:color w:val="000000"/>
                <w:sz w:val="22"/>
                <w:szCs w:val="22"/>
              </w:rPr>
            </w:pPr>
            <w:r>
              <w:rPr>
                <w:color w:val="000000"/>
                <w:sz w:val="22"/>
                <w:szCs w:val="22"/>
              </w:rPr>
              <w:t>0,323</w:t>
            </w:r>
          </w:p>
        </w:tc>
        <w:tc>
          <w:tcPr>
            <w:tcW w:w="1561" w:type="dxa"/>
            <w:shd w:val="clear" w:color="auto" w:fill="auto"/>
            <w:vAlign w:val="center"/>
          </w:tcPr>
          <w:p w14:paraId="2EAA334A" w14:textId="77777777" w:rsidR="00DB3E86" w:rsidRDefault="00DB3E86" w:rsidP="00DB35C3">
            <w:pPr>
              <w:jc w:val="center"/>
              <w:rPr>
                <w:color w:val="000000"/>
                <w:sz w:val="22"/>
                <w:szCs w:val="22"/>
              </w:rPr>
            </w:pPr>
            <w:r>
              <w:rPr>
                <w:color w:val="000000"/>
                <w:sz w:val="22"/>
                <w:szCs w:val="22"/>
              </w:rPr>
              <w:t>8</w:t>
            </w:r>
          </w:p>
        </w:tc>
      </w:tr>
      <w:tr w:rsidR="00DB3E86" w14:paraId="2C259374" w14:textId="77777777" w:rsidTr="00DB35C3">
        <w:trPr>
          <w:cantSplit/>
          <w:trHeight w:val="243"/>
        </w:trPr>
        <w:tc>
          <w:tcPr>
            <w:tcW w:w="566" w:type="dxa"/>
            <w:shd w:val="clear" w:color="auto" w:fill="auto"/>
          </w:tcPr>
          <w:p w14:paraId="575C760B" w14:textId="77777777" w:rsidR="00DB3E86" w:rsidRPr="00BF4AF7" w:rsidRDefault="00DB3E86" w:rsidP="00DB35C3">
            <w:r w:rsidRPr="00BF4AF7">
              <w:t>8.</w:t>
            </w:r>
          </w:p>
        </w:tc>
        <w:tc>
          <w:tcPr>
            <w:tcW w:w="1844" w:type="dxa"/>
            <w:shd w:val="clear" w:color="auto" w:fill="auto"/>
            <w:vAlign w:val="center"/>
          </w:tcPr>
          <w:p w14:paraId="11296DCC" w14:textId="77777777" w:rsidR="00DB3E86" w:rsidRDefault="00DB3E86" w:rsidP="00DB35C3">
            <w:pPr>
              <w:rPr>
                <w:color w:val="000000"/>
                <w:sz w:val="22"/>
                <w:szCs w:val="22"/>
              </w:rPr>
            </w:pPr>
            <w:r>
              <w:rPr>
                <w:color w:val="000000"/>
                <w:sz w:val="22"/>
                <w:szCs w:val="22"/>
              </w:rPr>
              <w:t>ОУО Красногвардейского района</w:t>
            </w:r>
          </w:p>
        </w:tc>
        <w:tc>
          <w:tcPr>
            <w:tcW w:w="1701" w:type="dxa"/>
            <w:shd w:val="clear" w:color="auto" w:fill="auto"/>
            <w:vAlign w:val="center"/>
          </w:tcPr>
          <w:p w14:paraId="7D65F0DD" w14:textId="77777777" w:rsidR="00DB3E86" w:rsidRDefault="00DB3E86" w:rsidP="00DB35C3">
            <w:pPr>
              <w:jc w:val="center"/>
              <w:rPr>
                <w:color w:val="000000"/>
                <w:sz w:val="22"/>
                <w:szCs w:val="22"/>
              </w:rPr>
            </w:pPr>
            <w:r>
              <w:rPr>
                <w:color w:val="000000"/>
                <w:sz w:val="22"/>
                <w:szCs w:val="22"/>
              </w:rPr>
              <w:t>0,005</w:t>
            </w:r>
          </w:p>
        </w:tc>
        <w:tc>
          <w:tcPr>
            <w:tcW w:w="1985" w:type="dxa"/>
            <w:shd w:val="clear" w:color="auto" w:fill="auto"/>
            <w:vAlign w:val="center"/>
          </w:tcPr>
          <w:p w14:paraId="4AD6529C" w14:textId="77777777" w:rsidR="00DB3E86" w:rsidRDefault="00DB3E86" w:rsidP="00DB35C3">
            <w:pPr>
              <w:jc w:val="center"/>
              <w:rPr>
                <w:color w:val="000000"/>
                <w:sz w:val="22"/>
                <w:szCs w:val="22"/>
              </w:rPr>
            </w:pPr>
            <w:r>
              <w:rPr>
                <w:color w:val="000000"/>
                <w:sz w:val="22"/>
                <w:szCs w:val="22"/>
              </w:rPr>
              <w:t>0,165</w:t>
            </w:r>
          </w:p>
        </w:tc>
        <w:tc>
          <w:tcPr>
            <w:tcW w:w="1274" w:type="dxa"/>
            <w:shd w:val="clear" w:color="auto" w:fill="auto"/>
            <w:vAlign w:val="center"/>
          </w:tcPr>
          <w:p w14:paraId="1B2BFC1F" w14:textId="77777777" w:rsidR="00DB3E86" w:rsidRDefault="00DB3E86" w:rsidP="00DB35C3">
            <w:pPr>
              <w:jc w:val="center"/>
              <w:rPr>
                <w:color w:val="000000"/>
                <w:sz w:val="22"/>
                <w:szCs w:val="22"/>
              </w:rPr>
            </w:pPr>
            <w:r>
              <w:rPr>
                <w:color w:val="000000"/>
                <w:sz w:val="22"/>
                <w:szCs w:val="22"/>
              </w:rPr>
              <w:t>0,510</w:t>
            </w:r>
          </w:p>
        </w:tc>
        <w:tc>
          <w:tcPr>
            <w:tcW w:w="1275" w:type="dxa"/>
            <w:shd w:val="clear" w:color="auto" w:fill="auto"/>
            <w:vAlign w:val="center"/>
          </w:tcPr>
          <w:p w14:paraId="0173F5C0" w14:textId="77777777" w:rsidR="00DB3E86" w:rsidRDefault="00DB3E86" w:rsidP="00DB35C3">
            <w:pPr>
              <w:jc w:val="center"/>
              <w:rPr>
                <w:color w:val="000000"/>
                <w:sz w:val="22"/>
                <w:szCs w:val="22"/>
              </w:rPr>
            </w:pPr>
            <w:r>
              <w:rPr>
                <w:color w:val="000000"/>
                <w:sz w:val="22"/>
                <w:szCs w:val="22"/>
              </w:rPr>
              <w:t>0,315</w:t>
            </w:r>
          </w:p>
        </w:tc>
        <w:tc>
          <w:tcPr>
            <w:tcW w:w="1561" w:type="dxa"/>
            <w:shd w:val="clear" w:color="auto" w:fill="auto"/>
            <w:vAlign w:val="center"/>
          </w:tcPr>
          <w:p w14:paraId="58A77AF9" w14:textId="77777777" w:rsidR="00DB3E86" w:rsidRDefault="00DB3E86" w:rsidP="00DB35C3">
            <w:pPr>
              <w:jc w:val="center"/>
              <w:rPr>
                <w:color w:val="000000"/>
                <w:sz w:val="22"/>
                <w:szCs w:val="22"/>
              </w:rPr>
            </w:pPr>
            <w:r>
              <w:rPr>
                <w:color w:val="000000"/>
                <w:sz w:val="22"/>
                <w:szCs w:val="22"/>
              </w:rPr>
              <w:t>7</w:t>
            </w:r>
          </w:p>
        </w:tc>
      </w:tr>
      <w:tr w:rsidR="00DB3E86" w14:paraId="7A05B814" w14:textId="77777777" w:rsidTr="00DB35C3">
        <w:trPr>
          <w:cantSplit/>
          <w:trHeight w:val="243"/>
        </w:trPr>
        <w:tc>
          <w:tcPr>
            <w:tcW w:w="566" w:type="dxa"/>
            <w:shd w:val="clear" w:color="auto" w:fill="auto"/>
          </w:tcPr>
          <w:p w14:paraId="389684C9" w14:textId="77777777" w:rsidR="00DB3E86" w:rsidRPr="00BF4AF7" w:rsidRDefault="00DB3E86" w:rsidP="00DB35C3">
            <w:r w:rsidRPr="00BF4AF7">
              <w:t>9.</w:t>
            </w:r>
          </w:p>
        </w:tc>
        <w:tc>
          <w:tcPr>
            <w:tcW w:w="1844" w:type="dxa"/>
            <w:shd w:val="clear" w:color="auto" w:fill="auto"/>
            <w:vAlign w:val="center"/>
          </w:tcPr>
          <w:p w14:paraId="0170DCFA" w14:textId="77777777" w:rsidR="00DB3E86" w:rsidRDefault="00DB3E86" w:rsidP="00DB35C3">
            <w:pPr>
              <w:rPr>
                <w:color w:val="000000"/>
                <w:sz w:val="22"/>
                <w:szCs w:val="22"/>
              </w:rPr>
            </w:pPr>
            <w:r>
              <w:rPr>
                <w:color w:val="000000"/>
                <w:sz w:val="22"/>
                <w:szCs w:val="22"/>
              </w:rPr>
              <w:t>ОУО Красносельского района</w:t>
            </w:r>
          </w:p>
        </w:tc>
        <w:tc>
          <w:tcPr>
            <w:tcW w:w="1701" w:type="dxa"/>
            <w:shd w:val="clear" w:color="auto" w:fill="auto"/>
            <w:vAlign w:val="center"/>
          </w:tcPr>
          <w:p w14:paraId="61DA2102" w14:textId="77777777" w:rsidR="00DB3E86" w:rsidRDefault="00DB3E86" w:rsidP="00DB35C3">
            <w:pPr>
              <w:jc w:val="center"/>
              <w:rPr>
                <w:color w:val="000000"/>
                <w:sz w:val="22"/>
                <w:szCs w:val="22"/>
              </w:rPr>
            </w:pPr>
            <w:r>
              <w:rPr>
                <w:color w:val="000000"/>
                <w:sz w:val="22"/>
                <w:szCs w:val="22"/>
              </w:rPr>
              <w:t>0,009</w:t>
            </w:r>
          </w:p>
        </w:tc>
        <w:tc>
          <w:tcPr>
            <w:tcW w:w="1985" w:type="dxa"/>
            <w:shd w:val="clear" w:color="auto" w:fill="auto"/>
            <w:vAlign w:val="center"/>
          </w:tcPr>
          <w:p w14:paraId="083140CB" w14:textId="77777777" w:rsidR="00DB3E86" w:rsidRDefault="00DB3E86" w:rsidP="00DB35C3">
            <w:pPr>
              <w:jc w:val="center"/>
              <w:rPr>
                <w:color w:val="000000"/>
                <w:sz w:val="22"/>
                <w:szCs w:val="22"/>
              </w:rPr>
            </w:pPr>
            <w:r>
              <w:rPr>
                <w:color w:val="000000"/>
                <w:sz w:val="22"/>
                <w:szCs w:val="22"/>
              </w:rPr>
              <w:t>0,167</w:t>
            </w:r>
          </w:p>
        </w:tc>
        <w:tc>
          <w:tcPr>
            <w:tcW w:w="1274" w:type="dxa"/>
            <w:shd w:val="clear" w:color="auto" w:fill="auto"/>
            <w:vAlign w:val="center"/>
          </w:tcPr>
          <w:p w14:paraId="648F5C5F" w14:textId="77777777" w:rsidR="00DB3E86" w:rsidRDefault="00DB3E86" w:rsidP="00DB35C3">
            <w:pPr>
              <w:jc w:val="center"/>
              <w:rPr>
                <w:color w:val="000000"/>
                <w:sz w:val="22"/>
                <w:szCs w:val="22"/>
              </w:rPr>
            </w:pPr>
            <w:r>
              <w:rPr>
                <w:color w:val="000000"/>
                <w:sz w:val="22"/>
                <w:szCs w:val="22"/>
              </w:rPr>
              <w:t>0,489</w:t>
            </w:r>
          </w:p>
        </w:tc>
        <w:tc>
          <w:tcPr>
            <w:tcW w:w="1275" w:type="dxa"/>
            <w:shd w:val="clear" w:color="auto" w:fill="auto"/>
            <w:vAlign w:val="center"/>
          </w:tcPr>
          <w:p w14:paraId="6AD7A44A" w14:textId="77777777" w:rsidR="00DB3E86" w:rsidRDefault="00DB3E86" w:rsidP="00DB35C3">
            <w:pPr>
              <w:jc w:val="center"/>
              <w:rPr>
                <w:color w:val="000000"/>
                <w:sz w:val="22"/>
                <w:szCs w:val="22"/>
              </w:rPr>
            </w:pPr>
            <w:r>
              <w:rPr>
                <w:color w:val="000000"/>
                <w:sz w:val="22"/>
                <w:szCs w:val="22"/>
              </w:rPr>
              <w:t>0,326</w:t>
            </w:r>
          </w:p>
        </w:tc>
        <w:tc>
          <w:tcPr>
            <w:tcW w:w="1561" w:type="dxa"/>
            <w:shd w:val="clear" w:color="auto" w:fill="auto"/>
            <w:vAlign w:val="center"/>
          </w:tcPr>
          <w:p w14:paraId="6DC6ADC8" w14:textId="77777777" w:rsidR="00DB3E86" w:rsidRDefault="00DB3E86" w:rsidP="00DB35C3">
            <w:pPr>
              <w:jc w:val="center"/>
              <w:rPr>
                <w:color w:val="000000"/>
                <w:sz w:val="22"/>
                <w:szCs w:val="22"/>
              </w:rPr>
            </w:pPr>
            <w:r>
              <w:rPr>
                <w:color w:val="000000"/>
                <w:sz w:val="22"/>
                <w:szCs w:val="22"/>
              </w:rPr>
              <w:t>17</w:t>
            </w:r>
          </w:p>
        </w:tc>
      </w:tr>
      <w:tr w:rsidR="00DB3E86" w14:paraId="37910269" w14:textId="77777777" w:rsidTr="00DB35C3">
        <w:trPr>
          <w:cantSplit/>
          <w:trHeight w:val="243"/>
        </w:trPr>
        <w:tc>
          <w:tcPr>
            <w:tcW w:w="566" w:type="dxa"/>
            <w:shd w:val="clear" w:color="auto" w:fill="auto"/>
          </w:tcPr>
          <w:p w14:paraId="4873E328" w14:textId="77777777" w:rsidR="00DB3E86" w:rsidRPr="00BF4AF7" w:rsidRDefault="00DB3E86" w:rsidP="00DB35C3">
            <w:r w:rsidRPr="00BF4AF7">
              <w:t>10.</w:t>
            </w:r>
          </w:p>
        </w:tc>
        <w:tc>
          <w:tcPr>
            <w:tcW w:w="1844" w:type="dxa"/>
            <w:shd w:val="clear" w:color="auto" w:fill="auto"/>
            <w:vAlign w:val="center"/>
          </w:tcPr>
          <w:p w14:paraId="20DE542B" w14:textId="77777777" w:rsidR="00DB3E86" w:rsidRDefault="00DB3E86" w:rsidP="00DB35C3">
            <w:pPr>
              <w:rPr>
                <w:color w:val="000000"/>
                <w:sz w:val="22"/>
                <w:szCs w:val="22"/>
              </w:rPr>
            </w:pPr>
            <w:r>
              <w:rPr>
                <w:color w:val="000000"/>
                <w:sz w:val="22"/>
                <w:szCs w:val="22"/>
              </w:rPr>
              <w:t>ОУО Кронштадтского района</w:t>
            </w:r>
          </w:p>
        </w:tc>
        <w:tc>
          <w:tcPr>
            <w:tcW w:w="1701" w:type="dxa"/>
            <w:shd w:val="clear" w:color="auto" w:fill="auto"/>
            <w:vAlign w:val="center"/>
          </w:tcPr>
          <w:p w14:paraId="0C4FB8E9" w14:textId="77777777" w:rsidR="00DB3E86" w:rsidRDefault="00DB3E86" w:rsidP="00DB35C3">
            <w:pPr>
              <w:jc w:val="center"/>
              <w:rPr>
                <w:color w:val="000000"/>
                <w:sz w:val="22"/>
                <w:szCs w:val="22"/>
              </w:rPr>
            </w:pPr>
            <w:r>
              <w:rPr>
                <w:color w:val="000000"/>
                <w:sz w:val="22"/>
                <w:szCs w:val="22"/>
              </w:rPr>
              <w:t>0,016</w:t>
            </w:r>
          </w:p>
        </w:tc>
        <w:tc>
          <w:tcPr>
            <w:tcW w:w="1985" w:type="dxa"/>
            <w:shd w:val="clear" w:color="auto" w:fill="auto"/>
            <w:vAlign w:val="center"/>
          </w:tcPr>
          <w:p w14:paraId="69757A77" w14:textId="77777777" w:rsidR="00DB3E86" w:rsidRDefault="00DB3E86" w:rsidP="00DB35C3">
            <w:pPr>
              <w:jc w:val="center"/>
              <w:rPr>
                <w:color w:val="000000"/>
                <w:sz w:val="22"/>
                <w:szCs w:val="22"/>
              </w:rPr>
            </w:pPr>
            <w:r>
              <w:rPr>
                <w:color w:val="000000"/>
                <w:sz w:val="22"/>
                <w:szCs w:val="22"/>
              </w:rPr>
              <w:t>0,151</w:t>
            </w:r>
          </w:p>
        </w:tc>
        <w:tc>
          <w:tcPr>
            <w:tcW w:w="1274" w:type="dxa"/>
            <w:shd w:val="clear" w:color="auto" w:fill="auto"/>
            <w:vAlign w:val="center"/>
          </w:tcPr>
          <w:p w14:paraId="5AE80D6E" w14:textId="77777777" w:rsidR="00DB3E86" w:rsidRDefault="00DB3E86" w:rsidP="00DB35C3">
            <w:pPr>
              <w:jc w:val="center"/>
              <w:rPr>
                <w:color w:val="000000"/>
                <w:sz w:val="22"/>
                <w:szCs w:val="22"/>
              </w:rPr>
            </w:pPr>
            <w:r>
              <w:rPr>
                <w:color w:val="000000"/>
                <w:sz w:val="22"/>
                <w:szCs w:val="22"/>
              </w:rPr>
              <w:t>0,522</w:t>
            </w:r>
          </w:p>
        </w:tc>
        <w:tc>
          <w:tcPr>
            <w:tcW w:w="1275" w:type="dxa"/>
            <w:shd w:val="clear" w:color="auto" w:fill="auto"/>
            <w:vAlign w:val="center"/>
          </w:tcPr>
          <w:p w14:paraId="13582BE0" w14:textId="77777777" w:rsidR="00DB3E86" w:rsidRDefault="00DB3E86" w:rsidP="00DB35C3">
            <w:pPr>
              <w:jc w:val="center"/>
              <w:rPr>
                <w:color w:val="000000"/>
                <w:sz w:val="22"/>
                <w:szCs w:val="22"/>
              </w:rPr>
            </w:pPr>
            <w:r>
              <w:rPr>
                <w:color w:val="000000"/>
                <w:sz w:val="22"/>
                <w:szCs w:val="22"/>
              </w:rPr>
              <w:t>0,302</w:t>
            </w:r>
          </w:p>
        </w:tc>
        <w:tc>
          <w:tcPr>
            <w:tcW w:w="1561" w:type="dxa"/>
            <w:shd w:val="clear" w:color="auto" w:fill="auto"/>
            <w:vAlign w:val="center"/>
          </w:tcPr>
          <w:p w14:paraId="3897EDF8" w14:textId="77777777" w:rsidR="00DB3E86" w:rsidRDefault="00DB3E86" w:rsidP="00DB35C3">
            <w:pPr>
              <w:jc w:val="center"/>
              <w:rPr>
                <w:color w:val="000000"/>
                <w:sz w:val="22"/>
                <w:szCs w:val="22"/>
              </w:rPr>
            </w:pPr>
            <w:r>
              <w:rPr>
                <w:color w:val="000000"/>
                <w:sz w:val="22"/>
                <w:szCs w:val="22"/>
              </w:rPr>
              <w:t>2</w:t>
            </w:r>
          </w:p>
        </w:tc>
      </w:tr>
      <w:tr w:rsidR="00DB3E86" w14:paraId="2058DA4E" w14:textId="77777777" w:rsidTr="00DB35C3">
        <w:trPr>
          <w:cantSplit/>
          <w:trHeight w:val="243"/>
        </w:trPr>
        <w:tc>
          <w:tcPr>
            <w:tcW w:w="566" w:type="dxa"/>
            <w:shd w:val="clear" w:color="auto" w:fill="auto"/>
          </w:tcPr>
          <w:p w14:paraId="51163C47" w14:textId="77777777" w:rsidR="00DB3E86" w:rsidRPr="00BF4AF7" w:rsidRDefault="00DB3E86" w:rsidP="00DB35C3">
            <w:r w:rsidRPr="00BF4AF7">
              <w:t>11.</w:t>
            </w:r>
          </w:p>
        </w:tc>
        <w:tc>
          <w:tcPr>
            <w:tcW w:w="1844" w:type="dxa"/>
            <w:shd w:val="clear" w:color="auto" w:fill="auto"/>
            <w:vAlign w:val="center"/>
          </w:tcPr>
          <w:p w14:paraId="5D134A3B" w14:textId="77777777" w:rsidR="00DB3E86" w:rsidRDefault="00DB3E86" w:rsidP="00DB35C3">
            <w:pPr>
              <w:rPr>
                <w:color w:val="000000"/>
                <w:sz w:val="22"/>
                <w:szCs w:val="22"/>
              </w:rPr>
            </w:pPr>
            <w:r>
              <w:rPr>
                <w:color w:val="000000"/>
                <w:sz w:val="22"/>
                <w:szCs w:val="22"/>
              </w:rPr>
              <w:t>ОУО Курортного района</w:t>
            </w:r>
          </w:p>
        </w:tc>
        <w:tc>
          <w:tcPr>
            <w:tcW w:w="1701" w:type="dxa"/>
            <w:shd w:val="clear" w:color="auto" w:fill="auto"/>
            <w:vAlign w:val="center"/>
          </w:tcPr>
          <w:p w14:paraId="48139C7D" w14:textId="77777777" w:rsidR="00DB3E86" w:rsidRDefault="00DB3E86" w:rsidP="00DB35C3">
            <w:pPr>
              <w:jc w:val="center"/>
              <w:rPr>
                <w:color w:val="000000"/>
                <w:sz w:val="22"/>
                <w:szCs w:val="22"/>
              </w:rPr>
            </w:pPr>
            <w:r>
              <w:rPr>
                <w:color w:val="000000"/>
                <w:sz w:val="22"/>
                <w:szCs w:val="22"/>
              </w:rPr>
              <w:t>0,014</w:t>
            </w:r>
          </w:p>
        </w:tc>
        <w:tc>
          <w:tcPr>
            <w:tcW w:w="1985" w:type="dxa"/>
            <w:shd w:val="clear" w:color="auto" w:fill="auto"/>
            <w:vAlign w:val="center"/>
          </w:tcPr>
          <w:p w14:paraId="33674632" w14:textId="77777777" w:rsidR="00DB3E86" w:rsidRDefault="00DB3E86" w:rsidP="00DB35C3">
            <w:pPr>
              <w:jc w:val="center"/>
              <w:rPr>
                <w:color w:val="000000"/>
                <w:sz w:val="22"/>
                <w:szCs w:val="22"/>
              </w:rPr>
            </w:pPr>
            <w:r>
              <w:rPr>
                <w:color w:val="000000"/>
                <w:sz w:val="22"/>
                <w:szCs w:val="22"/>
              </w:rPr>
              <w:t>0,217</w:t>
            </w:r>
          </w:p>
        </w:tc>
        <w:tc>
          <w:tcPr>
            <w:tcW w:w="1274" w:type="dxa"/>
            <w:shd w:val="clear" w:color="auto" w:fill="auto"/>
            <w:vAlign w:val="center"/>
          </w:tcPr>
          <w:p w14:paraId="1BFCBD64" w14:textId="77777777" w:rsidR="00DB3E86" w:rsidRDefault="00DB3E86" w:rsidP="00DB35C3">
            <w:pPr>
              <w:jc w:val="center"/>
              <w:rPr>
                <w:color w:val="000000"/>
                <w:sz w:val="22"/>
                <w:szCs w:val="22"/>
              </w:rPr>
            </w:pPr>
            <w:r>
              <w:rPr>
                <w:color w:val="000000"/>
                <w:sz w:val="22"/>
                <w:szCs w:val="22"/>
              </w:rPr>
              <w:t>0,395</w:t>
            </w:r>
          </w:p>
        </w:tc>
        <w:tc>
          <w:tcPr>
            <w:tcW w:w="1275" w:type="dxa"/>
            <w:shd w:val="clear" w:color="auto" w:fill="auto"/>
            <w:vAlign w:val="center"/>
          </w:tcPr>
          <w:p w14:paraId="49FA54E8" w14:textId="77777777" w:rsidR="00DB3E86" w:rsidRDefault="00DB3E86" w:rsidP="00DB35C3">
            <w:pPr>
              <w:jc w:val="center"/>
              <w:rPr>
                <w:color w:val="000000"/>
                <w:sz w:val="22"/>
                <w:szCs w:val="22"/>
              </w:rPr>
            </w:pPr>
            <w:r>
              <w:rPr>
                <w:color w:val="000000"/>
                <w:sz w:val="22"/>
                <w:szCs w:val="22"/>
              </w:rPr>
              <w:t>0,370</w:t>
            </w:r>
          </w:p>
        </w:tc>
        <w:tc>
          <w:tcPr>
            <w:tcW w:w="1561" w:type="dxa"/>
            <w:shd w:val="clear" w:color="auto" w:fill="auto"/>
            <w:vAlign w:val="center"/>
          </w:tcPr>
          <w:p w14:paraId="23982F3C" w14:textId="77777777" w:rsidR="00DB3E86" w:rsidRDefault="00DB3E86" w:rsidP="00DB35C3">
            <w:pPr>
              <w:jc w:val="center"/>
              <w:rPr>
                <w:color w:val="000000"/>
                <w:sz w:val="22"/>
                <w:szCs w:val="22"/>
              </w:rPr>
            </w:pPr>
            <w:r>
              <w:rPr>
                <w:color w:val="000000"/>
                <w:sz w:val="22"/>
                <w:szCs w:val="22"/>
              </w:rPr>
              <w:t>1</w:t>
            </w:r>
          </w:p>
        </w:tc>
      </w:tr>
      <w:tr w:rsidR="00DB3E86" w14:paraId="5C7F2D02" w14:textId="77777777" w:rsidTr="00DB35C3">
        <w:trPr>
          <w:cantSplit/>
          <w:trHeight w:val="243"/>
        </w:trPr>
        <w:tc>
          <w:tcPr>
            <w:tcW w:w="566" w:type="dxa"/>
            <w:shd w:val="clear" w:color="auto" w:fill="auto"/>
          </w:tcPr>
          <w:p w14:paraId="0BBB9D15" w14:textId="77777777" w:rsidR="00DB3E86" w:rsidRPr="00BF4AF7" w:rsidRDefault="00DB3E86" w:rsidP="00DB35C3">
            <w:r w:rsidRPr="00BF4AF7">
              <w:t>12.</w:t>
            </w:r>
          </w:p>
        </w:tc>
        <w:tc>
          <w:tcPr>
            <w:tcW w:w="1844" w:type="dxa"/>
            <w:shd w:val="clear" w:color="auto" w:fill="auto"/>
            <w:vAlign w:val="center"/>
          </w:tcPr>
          <w:p w14:paraId="3785F1B1" w14:textId="77777777" w:rsidR="00DB3E86" w:rsidRDefault="00DB3E86" w:rsidP="00DB35C3">
            <w:pPr>
              <w:rPr>
                <w:color w:val="000000"/>
                <w:sz w:val="22"/>
                <w:szCs w:val="22"/>
              </w:rPr>
            </w:pPr>
            <w:r>
              <w:rPr>
                <w:color w:val="000000"/>
                <w:sz w:val="22"/>
                <w:szCs w:val="22"/>
              </w:rPr>
              <w:t>ОУО Московского района</w:t>
            </w:r>
          </w:p>
        </w:tc>
        <w:tc>
          <w:tcPr>
            <w:tcW w:w="1701" w:type="dxa"/>
            <w:shd w:val="clear" w:color="auto" w:fill="auto"/>
            <w:vAlign w:val="center"/>
          </w:tcPr>
          <w:p w14:paraId="2895DC95" w14:textId="77777777" w:rsidR="00DB3E86" w:rsidRDefault="00DB3E86" w:rsidP="00DB35C3">
            <w:pPr>
              <w:jc w:val="center"/>
              <w:rPr>
                <w:color w:val="000000"/>
                <w:sz w:val="22"/>
                <w:szCs w:val="22"/>
              </w:rPr>
            </w:pPr>
            <w:r>
              <w:rPr>
                <w:color w:val="000000"/>
                <w:sz w:val="22"/>
                <w:szCs w:val="22"/>
              </w:rPr>
              <w:t>0,006</w:t>
            </w:r>
          </w:p>
        </w:tc>
        <w:tc>
          <w:tcPr>
            <w:tcW w:w="1985" w:type="dxa"/>
            <w:shd w:val="clear" w:color="auto" w:fill="auto"/>
            <w:vAlign w:val="center"/>
          </w:tcPr>
          <w:p w14:paraId="183C0C55" w14:textId="77777777" w:rsidR="00DB3E86" w:rsidRDefault="00DB3E86" w:rsidP="00DB35C3">
            <w:pPr>
              <w:jc w:val="center"/>
              <w:rPr>
                <w:color w:val="000000"/>
                <w:sz w:val="22"/>
                <w:szCs w:val="22"/>
              </w:rPr>
            </w:pPr>
            <w:r>
              <w:rPr>
                <w:color w:val="000000"/>
                <w:sz w:val="22"/>
                <w:szCs w:val="22"/>
              </w:rPr>
              <w:t>0,158</w:t>
            </w:r>
          </w:p>
        </w:tc>
        <w:tc>
          <w:tcPr>
            <w:tcW w:w="1274" w:type="dxa"/>
            <w:shd w:val="clear" w:color="auto" w:fill="auto"/>
            <w:vAlign w:val="center"/>
          </w:tcPr>
          <w:p w14:paraId="52B1E84D" w14:textId="77777777" w:rsidR="00DB3E86" w:rsidRDefault="00DB3E86" w:rsidP="00DB35C3">
            <w:pPr>
              <w:jc w:val="center"/>
              <w:rPr>
                <w:color w:val="000000"/>
                <w:sz w:val="22"/>
                <w:szCs w:val="22"/>
              </w:rPr>
            </w:pPr>
            <w:r>
              <w:rPr>
                <w:color w:val="000000"/>
                <w:sz w:val="22"/>
                <w:szCs w:val="22"/>
              </w:rPr>
              <w:t>0,481</w:t>
            </w:r>
          </w:p>
        </w:tc>
        <w:tc>
          <w:tcPr>
            <w:tcW w:w="1275" w:type="dxa"/>
            <w:shd w:val="clear" w:color="auto" w:fill="auto"/>
            <w:vAlign w:val="center"/>
          </w:tcPr>
          <w:p w14:paraId="0E29C07F" w14:textId="77777777" w:rsidR="00DB3E86" w:rsidRDefault="00DB3E86" w:rsidP="00DB35C3">
            <w:pPr>
              <w:jc w:val="center"/>
              <w:rPr>
                <w:color w:val="000000"/>
                <w:sz w:val="22"/>
                <w:szCs w:val="22"/>
              </w:rPr>
            </w:pPr>
            <w:r>
              <w:rPr>
                <w:color w:val="000000"/>
                <w:sz w:val="22"/>
                <w:szCs w:val="22"/>
              </w:rPr>
              <w:t>0,344</w:t>
            </w:r>
          </w:p>
        </w:tc>
        <w:tc>
          <w:tcPr>
            <w:tcW w:w="1561" w:type="dxa"/>
            <w:shd w:val="clear" w:color="auto" w:fill="auto"/>
            <w:vAlign w:val="center"/>
          </w:tcPr>
          <w:p w14:paraId="72CA788A" w14:textId="77777777" w:rsidR="00DB3E86" w:rsidRDefault="00DB3E86" w:rsidP="00DB35C3">
            <w:pPr>
              <w:jc w:val="center"/>
              <w:rPr>
                <w:color w:val="000000"/>
                <w:sz w:val="22"/>
                <w:szCs w:val="22"/>
              </w:rPr>
            </w:pPr>
            <w:r>
              <w:rPr>
                <w:color w:val="000000"/>
                <w:sz w:val="22"/>
                <w:szCs w:val="22"/>
              </w:rPr>
              <w:t>19</w:t>
            </w:r>
          </w:p>
        </w:tc>
      </w:tr>
      <w:tr w:rsidR="00DB3E86" w14:paraId="025DAD24" w14:textId="77777777" w:rsidTr="00DB35C3">
        <w:trPr>
          <w:cantSplit/>
          <w:trHeight w:val="243"/>
        </w:trPr>
        <w:tc>
          <w:tcPr>
            <w:tcW w:w="566" w:type="dxa"/>
            <w:shd w:val="clear" w:color="auto" w:fill="auto"/>
          </w:tcPr>
          <w:p w14:paraId="15EE8EB4" w14:textId="77777777" w:rsidR="00DB3E86" w:rsidRPr="00BF4AF7" w:rsidRDefault="00DB3E86" w:rsidP="00DB35C3">
            <w:r w:rsidRPr="00BF4AF7">
              <w:t>13.</w:t>
            </w:r>
          </w:p>
        </w:tc>
        <w:tc>
          <w:tcPr>
            <w:tcW w:w="1844" w:type="dxa"/>
            <w:shd w:val="clear" w:color="auto" w:fill="auto"/>
            <w:vAlign w:val="center"/>
          </w:tcPr>
          <w:p w14:paraId="7BE55538" w14:textId="77777777" w:rsidR="00DB3E86" w:rsidRDefault="00DB3E86" w:rsidP="00DB35C3">
            <w:pPr>
              <w:rPr>
                <w:color w:val="000000"/>
                <w:sz w:val="22"/>
                <w:szCs w:val="22"/>
              </w:rPr>
            </w:pPr>
            <w:r>
              <w:rPr>
                <w:color w:val="000000"/>
                <w:sz w:val="22"/>
                <w:szCs w:val="22"/>
              </w:rPr>
              <w:t>ОУО Невского района</w:t>
            </w:r>
          </w:p>
        </w:tc>
        <w:tc>
          <w:tcPr>
            <w:tcW w:w="1701" w:type="dxa"/>
            <w:shd w:val="clear" w:color="auto" w:fill="auto"/>
            <w:vAlign w:val="center"/>
          </w:tcPr>
          <w:p w14:paraId="280350A3" w14:textId="77777777" w:rsidR="00DB3E86" w:rsidRDefault="00DB3E86" w:rsidP="00DB35C3">
            <w:pPr>
              <w:jc w:val="center"/>
              <w:rPr>
                <w:color w:val="000000"/>
                <w:sz w:val="22"/>
                <w:szCs w:val="22"/>
              </w:rPr>
            </w:pPr>
            <w:r>
              <w:rPr>
                <w:color w:val="000000"/>
                <w:sz w:val="22"/>
                <w:szCs w:val="22"/>
              </w:rPr>
              <w:t>0,007</w:t>
            </w:r>
          </w:p>
        </w:tc>
        <w:tc>
          <w:tcPr>
            <w:tcW w:w="1985" w:type="dxa"/>
            <w:shd w:val="clear" w:color="auto" w:fill="auto"/>
            <w:vAlign w:val="center"/>
          </w:tcPr>
          <w:p w14:paraId="22394A78" w14:textId="77777777" w:rsidR="00DB3E86" w:rsidRDefault="00DB3E86" w:rsidP="00DB35C3">
            <w:pPr>
              <w:jc w:val="center"/>
              <w:rPr>
                <w:color w:val="000000"/>
                <w:sz w:val="22"/>
                <w:szCs w:val="22"/>
              </w:rPr>
            </w:pPr>
            <w:r>
              <w:rPr>
                <w:color w:val="000000"/>
                <w:sz w:val="22"/>
                <w:szCs w:val="22"/>
              </w:rPr>
              <w:t>0,168</w:t>
            </w:r>
          </w:p>
        </w:tc>
        <w:tc>
          <w:tcPr>
            <w:tcW w:w="1274" w:type="dxa"/>
            <w:shd w:val="clear" w:color="auto" w:fill="auto"/>
            <w:vAlign w:val="center"/>
          </w:tcPr>
          <w:p w14:paraId="0AEA9B7D" w14:textId="77777777" w:rsidR="00DB3E86" w:rsidRDefault="00DB3E86" w:rsidP="00DB35C3">
            <w:pPr>
              <w:jc w:val="center"/>
              <w:rPr>
                <w:color w:val="000000"/>
                <w:sz w:val="22"/>
                <w:szCs w:val="22"/>
              </w:rPr>
            </w:pPr>
            <w:r>
              <w:rPr>
                <w:color w:val="000000"/>
                <w:sz w:val="22"/>
                <w:szCs w:val="22"/>
              </w:rPr>
              <w:t>0,485</w:t>
            </w:r>
          </w:p>
        </w:tc>
        <w:tc>
          <w:tcPr>
            <w:tcW w:w="1275" w:type="dxa"/>
            <w:shd w:val="clear" w:color="auto" w:fill="auto"/>
            <w:vAlign w:val="center"/>
          </w:tcPr>
          <w:p w14:paraId="655BBF3C" w14:textId="77777777" w:rsidR="00DB3E86" w:rsidRDefault="00DB3E86" w:rsidP="00DB35C3">
            <w:pPr>
              <w:jc w:val="center"/>
              <w:rPr>
                <w:color w:val="000000"/>
                <w:sz w:val="22"/>
                <w:szCs w:val="22"/>
              </w:rPr>
            </w:pPr>
            <w:r>
              <w:rPr>
                <w:color w:val="000000"/>
                <w:sz w:val="22"/>
                <w:szCs w:val="22"/>
              </w:rPr>
              <w:t>0,332</w:t>
            </w:r>
          </w:p>
        </w:tc>
        <w:tc>
          <w:tcPr>
            <w:tcW w:w="1561" w:type="dxa"/>
            <w:shd w:val="clear" w:color="auto" w:fill="auto"/>
            <w:vAlign w:val="center"/>
          </w:tcPr>
          <w:p w14:paraId="0BC43CD0" w14:textId="77777777" w:rsidR="00DB3E86" w:rsidRDefault="00DB3E86" w:rsidP="00DB35C3">
            <w:pPr>
              <w:jc w:val="center"/>
              <w:rPr>
                <w:color w:val="000000"/>
                <w:sz w:val="22"/>
                <w:szCs w:val="22"/>
              </w:rPr>
            </w:pPr>
            <w:r>
              <w:rPr>
                <w:color w:val="000000"/>
                <w:sz w:val="22"/>
                <w:szCs w:val="22"/>
              </w:rPr>
              <w:t>17</w:t>
            </w:r>
          </w:p>
        </w:tc>
      </w:tr>
      <w:tr w:rsidR="00DB3E86" w14:paraId="1C892455" w14:textId="77777777" w:rsidTr="00DB35C3">
        <w:trPr>
          <w:cantSplit/>
          <w:trHeight w:val="243"/>
        </w:trPr>
        <w:tc>
          <w:tcPr>
            <w:tcW w:w="566" w:type="dxa"/>
            <w:shd w:val="clear" w:color="auto" w:fill="auto"/>
          </w:tcPr>
          <w:p w14:paraId="5EC7ECAF" w14:textId="77777777" w:rsidR="00DB3E86" w:rsidRPr="00BF4AF7" w:rsidRDefault="00DB3E86" w:rsidP="00DB35C3">
            <w:r w:rsidRPr="00BF4AF7">
              <w:t>14.</w:t>
            </w:r>
          </w:p>
        </w:tc>
        <w:tc>
          <w:tcPr>
            <w:tcW w:w="1844" w:type="dxa"/>
            <w:shd w:val="clear" w:color="auto" w:fill="auto"/>
            <w:vAlign w:val="center"/>
          </w:tcPr>
          <w:p w14:paraId="36CFCEAB" w14:textId="77777777" w:rsidR="00DB3E86" w:rsidRDefault="00DB3E86" w:rsidP="00DB35C3">
            <w:pPr>
              <w:rPr>
                <w:color w:val="000000"/>
                <w:sz w:val="22"/>
                <w:szCs w:val="22"/>
              </w:rPr>
            </w:pPr>
            <w:r>
              <w:rPr>
                <w:color w:val="000000"/>
                <w:sz w:val="22"/>
                <w:szCs w:val="22"/>
              </w:rPr>
              <w:t>ОУО Петроградского района</w:t>
            </w:r>
          </w:p>
        </w:tc>
        <w:tc>
          <w:tcPr>
            <w:tcW w:w="1701" w:type="dxa"/>
            <w:shd w:val="clear" w:color="auto" w:fill="auto"/>
            <w:vAlign w:val="center"/>
          </w:tcPr>
          <w:p w14:paraId="5D383F79" w14:textId="77777777" w:rsidR="00DB3E86" w:rsidRDefault="00DB3E86" w:rsidP="00DB35C3">
            <w:pPr>
              <w:jc w:val="center"/>
              <w:rPr>
                <w:color w:val="000000"/>
                <w:sz w:val="22"/>
                <w:szCs w:val="22"/>
              </w:rPr>
            </w:pPr>
            <w:r>
              <w:rPr>
                <w:color w:val="000000"/>
                <w:sz w:val="22"/>
                <w:szCs w:val="22"/>
              </w:rPr>
              <w:t>0,006</w:t>
            </w:r>
          </w:p>
        </w:tc>
        <w:tc>
          <w:tcPr>
            <w:tcW w:w="1985" w:type="dxa"/>
            <w:shd w:val="clear" w:color="auto" w:fill="auto"/>
            <w:vAlign w:val="center"/>
          </w:tcPr>
          <w:p w14:paraId="51E7FE7D" w14:textId="77777777" w:rsidR="00DB3E86" w:rsidRDefault="00DB3E86" w:rsidP="00DB35C3">
            <w:pPr>
              <w:jc w:val="center"/>
              <w:rPr>
                <w:color w:val="000000"/>
                <w:sz w:val="22"/>
                <w:szCs w:val="22"/>
              </w:rPr>
            </w:pPr>
            <w:r>
              <w:rPr>
                <w:color w:val="000000"/>
                <w:sz w:val="22"/>
                <w:szCs w:val="22"/>
              </w:rPr>
              <w:t>0,126</w:t>
            </w:r>
          </w:p>
        </w:tc>
        <w:tc>
          <w:tcPr>
            <w:tcW w:w="1274" w:type="dxa"/>
            <w:shd w:val="clear" w:color="auto" w:fill="auto"/>
            <w:vAlign w:val="center"/>
          </w:tcPr>
          <w:p w14:paraId="4C1AF313" w14:textId="77777777" w:rsidR="00DB3E86" w:rsidRDefault="00DB3E86" w:rsidP="00DB35C3">
            <w:pPr>
              <w:jc w:val="center"/>
              <w:rPr>
                <w:color w:val="000000"/>
                <w:sz w:val="22"/>
                <w:szCs w:val="22"/>
              </w:rPr>
            </w:pPr>
            <w:r>
              <w:rPr>
                <w:color w:val="000000"/>
                <w:sz w:val="22"/>
                <w:szCs w:val="22"/>
              </w:rPr>
              <w:t>0,429</w:t>
            </w:r>
          </w:p>
        </w:tc>
        <w:tc>
          <w:tcPr>
            <w:tcW w:w="1275" w:type="dxa"/>
            <w:shd w:val="clear" w:color="auto" w:fill="auto"/>
            <w:vAlign w:val="center"/>
          </w:tcPr>
          <w:p w14:paraId="40EC0ECC" w14:textId="77777777" w:rsidR="00DB3E86" w:rsidRDefault="00DB3E86" w:rsidP="00DB35C3">
            <w:pPr>
              <w:jc w:val="center"/>
              <w:rPr>
                <w:color w:val="000000"/>
                <w:sz w:val="22"/>
                <w:szCs w:val="22"/>
              </w:rPr>
            </w:pPr>
            <w:r>
              <w:rPr>
                <w:color w:val="000000"/>
                <w:sz w:val="22"/>
                <w:szCs w:val="22"/>
              </w:rPr>
              <w:t>0,422</w:t>
            </w:r>
          </w:p>
        </w:tc>
        <w:tc>
          <w:tcPr>
            <w:tcW w:w="1561" w:type="dxa"/>
            <w:shd w:val="clear" w:color="auto" w:fill="auto"/>
            <w:vAlign w:val="center"/>
          </w:tcPr>
          <w:p w14:paraId="3B007B5B" w14:textId="77777777" w:rsidR="00DB3E86" w:rsidRDefault="00DB3E86" w:rsidP="00DB35C3">
            <w:pPr>
              <w:jc w:val="center"/>
              <w:rPr>
                <w:color w:val="000000"/>
                <w:sz w:val="22"/>
                <w:szCs w:val="22"/>
              </w:rPr>
            </w:pPr>
            <w:r>
              <w:rPr>
                <w:color w:val="000000"/>
                <w:sz w:val="22"/>
                <w:szCs w:val="22"/>
              </w:rPr>
              <w:t>19</w:t>
            </w:r>
          </w:p>
        </w:tc>
      </w:tr>
      <w:tr w:rsidR="00DB3E86" w14:paraId="0BEF3063" w14:textId="77777777" w:rsidTr="00DB35C3">
        <w:trPr>
          <w:cantSplit/>
          <w:trHeight w:val="243"/>
        </w:trPr>
        <w:tc>
          <w:tcPr>
            <w:tcW w:w="566" w:type="dxa"/>
            <w:shd w:val="clear" w:color="auto" w:fill="auto"/>
          </w:tcPr>
          <w:p w14:paraId="5443954A" w14:textId="77777777" w:rsidR="00DB3E86" w:rsidRPr="00BF4AF7" w:rsidRDefault="00DB3E86" w:rsidP="00DB35C3">
            <w:r w:rsidRPr="00BF4AF7">
              <w:t>15.</w:t>
            </w:r>
          </w:p>
        </w:tc>
        <w:tc>
          <w:tcPr>
            <w:tcW w:w="1844" w:type="dxa"/>
            <w:shd w:val="clear" w:color="auto" w:fill="auto"/>
            <w:vAlign w:val="center"/>
          </w:tcPr>
          <w:p w14:paraId="3FC30B81" w14:textId="77777777" w:rsidR="00DB3E86" w:rsidRDefault="00DB3E86" w:rsidP="00DB35C3">
            <w:pPr>
              <w:rPr>
                <w:color w:val="000000"/>
                <w:sz w:val="22"/>
                <w:szCs w:val="22"/>
              </w:rPr>
            </w:pPr>
            <w:r>
              <w:rPr>
                <w:color w:val="000000"/>
                <w:sz w:val="22"/>
                <w:szCs w:val="22"/>
              </w:rPr>
              <w:t>ОУО Петродворцового района</w:t>
            </w:r>
          </w:p>
        </w:tc>
        <w:tc>
          <w:tcPr>
            <w:tcW w:w="1701" w:type="dxa"/>
            <w:shd w:val="clear" w:color="auto" w:fill="auto"/>
            <w:vAlign w:val="center"/>
          </w:tcPr>
          <w:p w14:paraId="389D229D" w14:textId="77777777" w:rsidR="00DB3E86" w:rsidRDefault="00DB3E86" w:rsidP="00DB35C3">
            <w:pPr>
              <w:jc w:val="center"/>
              <w:rPr>
                <w:color w:val="000000"/>
                <w:sz w:val="22"/>
                <w:szCs w:val="22"/>
              </w:rPr>
            </w:pPr>
            <w:r>
              <w:rPr>
                <w:color w:val="000000"/>
                <w:sz w:val="22"/>
                <w:szCs w:val="22"/>
              </w:rPr>
              <w:t>0,005</w:t>
            </w:r>
          </w:p>
        </w:tc>
        <w:tc>
          <w:tcPr>
            <w:tcW w:w="1985" w:type="dxa"/>
            <w:shd w:val="clear" w:color="auto" w:fill="auto"/>
            <w:vAlign w:val="center"/>
          </w:tcPr>
          <w:p w14:paraId="7F45B733" w14:textId="77777777" w:rsidR="00DB3E86" w:rsidRDefault="00DB3E86" w:rsidP="00DB35C3">
            <w:pPr>
              <w:jc w:val="center"/>
              <w:rPr>
                <w:color w:val="000000"/>
                <w:sz w:val="22"/>
                <w:szCs w:val="22"/>
              </w:rPr>
            </w:pPr>
            <w:r>
              <w:rPr>
                <w:color w:val="000000"/>
                <w:sz w:val="22"/>
                <w:szCs w:val="22"/>
              </w:rPr>
              <w:t>0,157</w:t>
            </w:r>
          </w:p>
        </w:tc>
        <w:tc>
          <w:tcPr>
            <w:tcW w:w="1274" w:type="dxa"/>
            <w:shd w:val="clear" w:color="auto" w:fill="auto"/>
            <w:vAlign w:val="center"/>
          </w:tcPr>
          <w:p w14:paraId="30921B63" w14:textId="77777777" w:rsidR="00DB3E86" w:rsidRDefault="00DB3E86" w:rsidP="00DB35C3">
            <w:pPr>
              <w:jc w:val="center"/>
              <w:rPr>
                <w:color w:val="000000"/>
                <w:sz w:val="22"/>
                <w:szCs w:val="22"/>
              </w:rPr>
            </w:pPr>
            <w:r>
              <w:rPr>
                <w:color w:val="000000"/>
                <w:sz w:val="22"/>
                <w:szCs w:val="22"/>
              </w:rPr>
              <w:t>0,509</w:t>
            </w:r>
          </w:p>
        </w:tc>
        <w:tc>
          <w:tcPr>
            <w:tcW w:w="1275" w:type="dxa"/>
            <w:shd w:val="clear" w:color="auto" w:fill="auto"/>
            <w:vAlign w:val="center"/>
          </w:tcPr>
          <w:p w14:paraId="7031622E" w14:textId="77777777" w:rsidR="00DB3E86" w:rsidRDefault="00DB3E86" w:rsidP="00DB35C3">
            <w:pPr>
              <w:jc w:val="center"/>
              <w:rPr>
                <w:color w:val="000000"/>
                <w:sz w:val="22"/>
                <w:szCs w:val="22"/>
              </w:rPr>
            </w:pPr>
            <w:r>
              <w:rPr>
                <w:color w:val="000000"/>
                <w:sz w:val="22"/>
                <w:szCs w:val="22"/>
              </w:rPr>
              <w:t>0,316</w:t>
            </w:r>
          </w:p>
        </w:tc>
        <w:tc>
          <w:tcPr>
            <w:tcW w:w="1561" w:type="dxa"/>
            <w:shd w:val="clear" w:color="auto" w:fill="auto"/>
            <w:vAlign w:val="center"/>
          </w:tcPr>
          <w:p w14:paraId="319067E9" w14:textId="77777777" w:rsidR="00DB3E86" w:rsidRDefault="00DB3E86" w:rsidP="00DB35C3">
            <w:pPr>
              <w:jc w:val="center"/>
              <w:rPr>
                <w:color w:val="000000"/>
                <w:sz w:val="22"/>
                <w:szCs w:val="22"/>
              </w:rPr>
            </w:pPr>
            <w:r>
              <w:rPr>
                <w:color w:val="000000"/>
                <w:sz w:val="22"/>
                <w:szCs w:val="22"/>
              </w:rPr>
              <w:t>7</w:t>
            </w:r>
          </w:p>
        </w:tc>
      </w:tr>
      <w:tr w:rsidR="00DB3E86" w14:paraId="326549F7" w14:textId="77777777" w:rsidTr="00DB35C3">
        <w:trPr>
          <w:cantSplit/>
          <w:trHeight w:val="243"/>
        </w:trPr>
        <w:tc>
          <w:tcPr>
            <w:tcW w:w="566" w:type="dxa"/>
            <w:shd w:val="clear" w:color="auto" w:fill="auto"/>
          </w:tcPr>
          <w:p w14:paraId="721FF82A" w14:textId="77777777" w:rsidR="00DB3E86" w:rsidRPr="00BF4AF7" w:rsidRDefault="00DB3E86" w:rsidP="00DB35C3">
            <w:r w:rsidRPr="00BF4AF7">
              <w:lastRenderedPageBreak/>
              <w:t>16.</w:t>
            </w:r>
          </w:p>
        </w:tc>
        <w:tc>
          <w:tcPr>
            <w:tcW w:w="1844" w:type="dxa"/>
            <w:shd w:val="clear" w:color="auto" w:fill="auto"/>
            <w:vAlign w:val="center"/>
          </w:tcPr>
          <w:p w14:paraId="4F8057EC" w14:textId="77777777" w:rsidR="00DB3E86" w:rsidRDefault="00DB3E86" w:rsidP="00DB35C3">
            <w:pPr>
              <w:rPr>
                <w:color w:val="000000"/>
                <w:sz w:val="22"/>
                <w:szCs w:val="22"/>
              </w:rPr>
            </w:pPr>
            <w:r>
              <w:rPr>
                <w:color w:val="000000"/>
                <w:sz w:val="22"/>
                <w:szCs w:val="22"/>
              </w:rPr>
              <w:t>ОУО Приморского района</w:t>
            </w:r>
          </w:p>
        </w:tc>
        <w:tc>
          <w:tcPr>
            <w:tcW w:w="1701" w:type="dxa"/>
            <w:shd w:val="clear" w:color="auto" w:fill="auto"/>
            <w:vAlign w:val="center"/>
          </w:tcPr>
          <w:p w14:paraId="09B9CB89" w14:textId="77777777" w:rsidR="00DB3E86" w:rsidRDefault="00DB3E86" w:rsidP="00DB35C3">
            <w:pPr>
              <w:jc w:val="center"/>
              <w:rPr>
                <w:color w:val="000000"/>
                <w:sz w:val="22"/>
                <w:szCs w:val="22"/>
              </w:rPr>
            </w:pPr>
            <w:r>
              <w:rPr>
                <w:color w:val="000000"/>
                <w:sz w:val="22"/>
                <w:szCs w:val="22"/>
              </w:rPr>
              <w:t>0,005</w:t>
            </w:r>
          </w:p>
        </w:tc>
        <w:tc>
          <w:tcPr>
            <w:tcW w:w="1985" w:type="dxa"/>
            <w:shd w:val="clear" w:color="auto" w:fill="auto"/>
            <w:vAlign w:val="center"/>
          </w:tcPr>
          <w:p w14:paraId="37C1EF3B" w14:textId="77777777" w:rsidR="00DB3E86" w:rsidRDefault="00DB3E86" w:rsidP="00DB35C3">
            <w:pPr>
              <w:jc w:val="center"/>
              <w:rPr>
                <w:color w:val="000000"/>
                <w:sz w:val="22"/>
                <w:szCs w:val="22"/>
              </w:rPr>
            </w:pPr>
            <w:r>
              <w:rPr>
                <w:color w:val="000000"/>
                <w:sz w:val="22"/>
                <w:szCs w:val="22"/>
              </w:rPr>
              <w:t>0,154</w:t>
            </w:r>
          </w:p>
        </w:tc>
        <w:tc>
          <w:tcPr>
            <w:tcW w:w="1274" w:type="dxa"/>
            <w:shd w:val="clear" w:color="auto" w:fill="auto"/>
            <w:vAlign w:val="center"/>
          </w:tcPr>
          <w:p w14:paraId="26038792" w14:textId="77777777" w:rsidR="00DB3E86" w:rsidRDefault="00DB3E86" w:rsidP="00DB35C3">
            <w:pPr>
              <w:jc w:val="center"/>
              <w:rPr>
                <w:color w:val="000000"/>
                <w:sz w:val="22"/>
                <w:szCs w:val="22"/>
              </w:rPr>
            </w:pPr>
            <w:r>
              <w:rPr>
                <w:color w:val="000000"/>
                <w:sz w:val="22"/>
                <w:szCs w:val="22"/>
              </w:rPr>
              <w:t>0,487</w:t>
            </w:r>
          </w:p>
        </w:tc>
        <w:tc>
          <w:tcPr>
            <w:tcW w:w="1275" w:type="dxa"/>
            <w:shd w:val="clear" w:color="auto" w:fill="auto"/>
            <w:vAlign w:val="center"/>
          </w:tcPr>
          <w:p w14:paraId="7074BD69" w14:textId="77777777" w:rsidR="00DB3E86" w:rsidRDefault="00DB3E86" w:rsidP="00DB35C3">
            <w:pPr>
              <w:jc w:val="center"/>
              <w:rPr>
                <w:color w:val="000000"/>
                <w:sz w:val="22"/>
                <w:szCs w:val="22"/>
              </w:rPr>
            </w:pPr>
            <w:r>
              <w:rPr>
                <w:color w:val="000000"/>
                <w:sz w:val="22"/>
                <w:szCs w:val="22"/>
              </w:rPr>
              <w:t>0,344</w:t>
            </w:r>
          </w:p>
        </w:tc>
        <w:tc>
          <w:tcPr>
            <w:tcW w:w="1561" w:type="dxa"/>
            <w:shd w:val="clear" w:color="auto" w:fill="auto"/>
            <w:vAlign w:val="center"/>
          </w:tcPr>
          <w:p w14:paraId="49934906" w14:textId="77777777" w:rsidR="00DB3E86" w:rsidRDefault="00DB3E86" w:rsidP="00DB35C3">
            <w:pPr>
              <w:jc w:val="center"/>
              <w:rPr>
                <w:color w:val="000000"/>
                <w:sz w:val="22"/>
                <w:szCs w:val="22"/>
              </w:rPr>
            </w:pPr>
            <w:r>
              <w:rPr>
                <w:color w:val="000000"/>
                <w:sz w:val="22"/>
                <w:szCs w:val="22"/>
              </w:rPr>
              <w:t>26</w:t>
            </w:r>
          </w:p>
        </w:tc>
      </w:tr>
      <w:tr w:rsidR="00DB3E86" w14:paraId="3C0DE635" w14:textId="77777777" w:rsidTr="00DB35C3">
        <w:trPr>
          <w:cantSplit/>
          <w:trHeight w:val="243"/>
        </w:trPr>
        <w:tc>
          <w:tcPr>
            <w:tcW w:w="566" w:type="dxa"/>
            <w:shd w:val="clear" w:color="auto" w:fill="auto"/>
          </w:tcPr>
          <w:p w14:paraId="72D359F3" w14:textId="77777777" w:rsidR="00DB3E86" w:rsidRPr="00BF4AF7" w:rsidRDefault="00DB3E86" w:rsidP="00DB35C3">
            <w:r w:rsidRPr="00BF4AF7">
              <w:t>17.</w:t>
            </w:r>
          </w:p>
        </w:tc>
        <w:tc>
          <w:tcPr>
            <w:tcW w:w="1844" w:type="dxa"/>
            <w:shd w:val="clear" w:color="auto" w:fill="auto"/>
            <w:vAlign w:val="center"/>
          </w:tcPr>
          <w:p w14:paraId="312EBB96" w14:textId="77777777" w:rsidR="00DB3E86" w:rsidRDefault="00DB3E86" w:rsidP="00DB35C3">
            <w:pPr>
              <w:rPr>
                <w:color w:val="000000"/>
                <w:sz w:val="22"/>
                <w:szCs w:val="22"/>
              </w:rPr>
            </w:pPr>
            <w:r>
              <w:rPr>
                <w:color w:val="000000"/>
                <w:sz w:val="22"/>
                <w:szCs w:val="22"/>
              </w:rPr>
              <w:t>ОУО Пушкинского района</w:t>
            </w:r>
          </w:p>
        </w:tc>
        <w:tc>
          <w:tcPr>
            <w:tcW w:w="1701" w:type="dxa"/>
            <w:shd w:val="clear" w:color="auto" w:fill="auto"/>
            <w:vAlign w:val="center"/>
          </w:tcPr>
          <w:p w14:paraId="68DF2A27" w14:textId="77777777" w:rsidR="00DB3E86" w:rsidRDefault="00DB3E86" w:rsidP="00DB35C3">
            <w:pPr>
              <w:jc w:val="center"/>
              <w:rPr>
                <w:color w:val="000000"/>
                <w:sz w:val="22"/>
                <w:szCs w:val="22"/>
              </w:rPr>
            </w:pPr>
            <w:r>
              <w:rPr>
                <w:color w:val="000000"/>
                <w:sz w:val="22"/>
                <w:szCs w:val="22"/>
              </w:rPr>
              <w:t>0,001</w:t>
            </w:r>
          </w:p>
        </w:tc>
        <w:tc>
          <w:tcPr>
            <w:tcW w:w="1985" w:type="dxa"/>
            <w:shd w:val="clear" w:color="auto" w:fill="auto"/>
            <w:vAlign w:val="center"/>
          </w:tcPr>
          <w:p w14:paraId="54611101" w14:textId="77777777" w:rsidR="00DB3E86" w:rsidRDefault="00DB3E86" w:rsidP="00DB35C3">
            <w:pPr>
              <w:jc w:val="center"/>
              <w:rPr>
                <w:color w:val="000000"/>
                <w:sz w:val="22"/>
                <w:szCs w:val="22"/>
              </w:rPr>
            </w:pPr>
            <w:r>
              <w:rPr>
                <w:color w:val="000000"/>
                <w:sz w:val="22"/>
                <w:szCs w:val="22"/>
              </w:rPr>
              <w:t>0,138</w:t>
            </w:r>
          </w:p>
        </w:tc>
        <w:tc>
          <w:tcPr>
            <w:tcW w:w="1274" w:type="dxa"/>
            <w:shd w:val="clear" w:color="auto" w:fill="auto"/>
            <w:vAlign w:val="center"/>
          </w:tcPr>
          <w:p w14:paraId="2AD6305A" w14:textId="77777777" w:rsidR="00DB3E86" w:rsidRDefault="00DB3E86" w:rsidP="00DB35C3">
            <w:pPr>
              <w:jc w:val="center"/>
              <w:rPr>
                <w:color w:val="000000"/>
                <w:sz w:val="22"/>
                <w:szCs w:val="22"/>
              </w:rPr>
            </w:pPr>
            <w:r>
              <w:rPr>
                <w:color w:val="000000"/>
                <w:sz w:val="22"/>
                <w:szCs w:val="22"/>
              </w:rPr>
              <w:t>0,515</w:t>
            </w:r>
          </w:p>
        </w:tc>
        <w:tc>
          <w:tcPr>
            <w:tcW w:w="1275" w:type="dxa"/>
            <w:shd w:val="clear" w:color="auto" w:fill="auto"/>
            <w:vAlign w:val="center"/>
          </w:tcPr>
          <w:p w14:paraId="7609B021" w14:textId="77777777" w:rsidR="00DB3E86" w:rsidRDefault="00DB3E86" w:rsidP="00DB35C3">
            <w:pPr>
              <w:jc w:val="center"/>
              <w:rPr>
                <w:color w:val="000000"/>
                <w:sz w:val="22"/>
                <w:szCs w:val="22"/>
              </w:rPr>
            </w:pPr>
            <w:r>
              <w:rPr>
                <w:color w:val="000000"/>
                <w:sz w:val="22"/>
                <w:szCs w:val="22"/>
              </w:rPr>
              <w:t>0,337</w:t>
            </w:r>
          </w:p>
        </w:tc>
        <w:tc>
          <w:tcPr>
            <w:tcW w:w="1561" w:type="dxa"/>
            <w:shd w:val="clear" w:color="auto" w:fill="auto"/>
            <w:vAlign w:val="center"/>
          </w:tcPr>
          <w:p w14:paraId="6CB6CE1B" w14:textId="77777777" w:rsidR="00DB3E86" w:rsidRDefault="00DB3E86" w:rsidP="00DB35C3">
            <w:pPr>
              <w:jc w:val="center"/>
              <w:rPr>
                <w:color w:val="000000"/>
                <w:sz w:val="22"/>
                <w:szCs w:val="22"/>
              </w:rPr>
            </w:pPr>
            <w:r>
              <w:rPr>
                <w:color w:val="000000"/>
                <w:sz w:val="22"/>
                <w:szCs w:val="22"/>
              </w:rPr>
              <w:t>11</w:t>
            </w:r>
          </w:p>
        </w:tc>
      </w:tr>
      <w:tr w:rsidR="00DB3E86" w14:paraId="104A8822" w14:textId="77777777" w:rsidTr="00DB35C3">
        <w:trPr>
          <w:cantSplit/>
          <w:trHeight w:val="243"/>
        </w:trPr>
        <w:tc>
          <w:tcPr>
            <w:tcW w:w="566" w:type="dxa"/>
            <w:shd w:val="clear" w:color="auto" w:fill="auto"/>
          </w:tcPr>
          <w:p w14:paraId="7C455797" w14:textId="77777777" w:rsidR="00DB3E86" w:rsidRPr="00BF4AF7" w:rsidRDefault="00DB3E86" w:rsidP="00DB35C3">
            <w:r w:rsidRPr="00BF4AF7">
              <w:t>18.</w:t>
            </w:r>
          </w:p>
        </w:tc>
        <w:tc>
          <w:tcPr>
            <w:tcW w:w="1844" w:type="dxa"/>
            <w:shd w:val="clear" w:color="auto" w:fill="auto"/>
            <w:vAlign w:val="center"/>
          </w:tcPr>
          <w:p w14:paraId="0B3E41FB" w14:textId="77777777" w:rsidR="00DB3E86" w:rsidRDefault="00DB3E86" w:rsidP="00DB35C3">
            <w:pPr>
              <w:rPr>
                <w:color w:val="000000"/>
                <w:sz w:val="22"/>
                <w:szCs w:val="22"/>
              </w:rPr>
            </w:pPr>
            <w:r>
              <w:rPr>
                <w:color w:val="000000"/>
                <w:sz w:val="22"/>
                <w:szCs w:val="22"/>
              </w:rPr>
              <w:t>ОУО Фрунзенского района</w:t>
            </w:r>
          </w:p>
        </w:tc>
        <w:tc>
          <w:tcPr>
            <w:tcW w:w="1701" w:type="dxa"/>
            <w:shd w:val="clear" w:color="auto" w:fill="auto"/>
            <w:vAlign w:val="center"/>
          </w:tcPr>
          <w:p w14:paraId="6E75F30D" w14:textId="77777777" w:rsidR="00DB3E86" w:rsidRDefault="00DB3E86" w:rsidP="00DB35C3">
            <w:pPr>
              <w:jc w:val="center"/>
              <w:rPr>
                <w:color w:val="000000"/>
                <w:sz w:val="22"/>
                <w:szCs w:val="22"/>
              </w:rPr>
            </w:pPr>
            <w:r>
              <w:rPr>
                <w:color w:val="000000"/>
                <w:sz w:val="22"/>
                <w:szCs w:val="22"/>
              </w:rPr>
              <w:t>0,009</w:t>
            </w:r>
          </w:p>
        </w:tc>
        <w:tc>
          <w:tcPr>
            <w:tcW w:w="1985" w:type="dxa"/>
            <w:shd w:val="clear" w:color="auto" w:fill="auto"/>
            <w:vAlign w:val="center"/>
          </w:tcPr>
          <w:p w14:paraId="3DFA34C1" w14:textId="77777777" w:rsidR="00DB3E86" w:rsidRDefault="00DB3E86" w:rsidP="00DB35C3">
            <w:pPr>
              <w:jc w:val="center"/>
              <w:rPr>
                <w:color w:val="000000"/>
                <w:sz w:val="22"/>
                <w:szCs w:val="22"/>
              </w:rPr>
            </w:pPr>
            <w:r>
              <w:rPr>
                <w:color w:val="000000"/>
                <w:sz w:val="22"/>
                <w:szCs w:val="22"/>
              </w:rPr>
              <w:t>0,179</w:t>
            </w:r>
          </w:p>
        </w:tc>
        <w:tc>
          <w:tcPr>
            <w:tcW w:w="1274" w:type="dxa"/>
            <w:shd w:val="clear" w:color="auto" w:fill="auto"/>
            <w:vAlign w:val="center"/>
          </w:tcPr>
          <w:p w14:paraId="42C6B3D8" w14:textId="77777777" w:rsidR="00DB3E86" w:rsidRDefault="00DB3E86" w:rsidP="00DB35C3">
            <w:pPr>
              <w:jc w:val="center"/>
              <w:rPr>
                <w:color w:val="000000"/>
                <w:sz w:val="22"/>
                <w:szCs w:val="22"/>
              </w:rPr>
            </w:pPr>
            <w:r>
              <w:rPr>
                <w:color w:val="000000"/>
                <w:sz w:val="22"/>
                <w:szCs w:val="22"/>
              </w:rPr>
              <w:t>0,482</w:t>
            </w:r>
          </w:p>
        </w:tc>
        <w:tc>
          <w:tcPr>
            <w:tcW w:w="1275" w:type="dxa"/>
            <w:shd w:val="clear" w:color="auto" w:fill="auto"/>
            <w:vAlign w:val="center"/>
          </w:tcPr>
          <w:p w14:paraId="5BEE363D" w14:textId="77777777" w:rsidR="00DB3E86" w:rsidRDefault="00DB3E86" w:rsidP="00DB35C3">
            <w:pPr>
              <w:jc w:val="center"/>
              <w:rPr>
                <w:color w:val="000000"/>
                <w:sz w:val="22"/>
                <w:szCs w:val="22"/>
              </w:rPr>
            </w:pPr>
            <w:r>
              <w:rPr>
                <w:color w:val="000000"/>
                <w:sz w:val="22"/>
                <w:szCs w:val="22"/>
              </w:rPr>
              <w:t>0,321</w:t>
            </w:r>
          </w:p>
        </w:tc>
        <w:tc>
          <w:tcPr>
            <w:tcW w:w="1561" w:type="dxa"/>
            <w:shd w:val="clear" w:color="auto" w:fill="auto"/>
            <w:vAlign w:val="center"/>
          </w:tcPr>
          <w:p w14:paraId="5CA3BB05" w14:textId="77777777" w:rsidR="00DB3E86" w:rsidRDefault="00DB3E86" w:rsidP="00DB35C3">
            <w:pPr>
              <w:jc w:val="center"/>
              <w:rPr>
                <w:color w:val="000000"/>
                <w:sz w:val="22"/>
                <w:szCs w:val="22"/>
              </w:rPr>
            </w:pPr>
            <w:r>
              <w:rPr>
                <w:color w:val="000000"/>
                <w:sz w:val="22"/>
                <w:szCs w:val="22"/>
              </w:rPr>
              <w:t>14</w:t>
            </w:r>
          </w:p>
        </w:tc>
      </w:tr>
      <w:tr w:rsidR="00DB3E86" w14:paraId="40162D7F" w14:textId="77777777" w:rsidTr="00DB35C3">
        <w:trPr>
          <w:cantSplit/>
          <w:trHeight w:val="243"/>
        </w:trPr>
        <w:tc>
          <w:tcPr>
            <w:tcW w:w="566" w:type="dxa"/>
            <w:shd w:val="clear" w:color="auto" w:fill="auto"/>
          </w:tcPr>
          <w:p w14:paraId="1655479C" w14:textId="77777777" w:rsidR="00DB3E86" w:rsidRPr="00BF4AF7" w:rsidRDefault="00DB3E86" w:rsidP="00DB35C3">
            <w:r w:rsidRPr="00BF4AF7">
              <w:t>19.</w:t>
            </w:r>
          </w:p>
        </w:tc>
        <w:tc>
          <w:tcPr>
            <w:tcW w:w="1844" w:type="dxa"/>
            <w:shd w:val="clear" w:color="auto" w:fill="auto"/>
            <w:vAlign w:val="center"/>
          </w:tcPr>
          <w:p w14:paraId="60A8FB8B" w14:textId="77777777" w:rsidR="00DB3E86" w:rsidRDefault="00DB3E86" w:rsidP="00DB35C3">
            <w:pPr>
              <w:rPr>
                <w:color w:val="000000"/>
                <w:sz w:val="22"/>
                <w:szCs w:val="22"/>
              </w:rPr>
            </w:pPr>
            <w:r>
              <w:rPr>
                <w:color w:val="000000"/>
                <w:sz w:val="22"/>
                <w:szCs w:val="22"/>
              </w:rPr>
              <w:t>ОУО Центрального района</w:t>
            </w:r>
          </w:p>
        </w:tc>
        <w:tc>
          <w:tcPr>
            <w:tcW w:w="1701" w:type="dxa"/>
            <w:shd w:val="clear" w:color="auto" w:fill="auto"/>
            <w:vAlign w:val="center"/>
          </w:tcPr>
          <w:p w14:paraId="4DC6F576" w14:textId="77777777" w:rsidR="00DB3E86" w:rsidRDefault="00DB3E86" w:rsidP="00DB35C3">
            <w:pPr>
              <w:jc w:val="center"/>
              <w:rPr>
                <w:color w:val="000000"/>
                <w:sz w:val="22"/>
                <w:szCs w:val="22"/>
              </w:rPr>
            </w:pPr>
            <w:r>
              <w:rPr>
                <w:color w:val="000000"/>
                <w:sz w:val="22"/>
                <w:szCs w:val="22"/>
              </w:rPr>
              <w:t>0,004</w:t>
            </w:r>
          </w:p>
        </w:tc>
        <w:tc>
          <w:tcPr>
            <w:tcW w:w="1985" w:type="dxa"/>
            <w:shd w:val="clear" w:color="auto" w:fill="auto"/>
            <w:vAlign w:val="center"/>
          </w:tcPr>
          <w:p w14:paraId="64C39445" w14:textId="77777777" w:rsidR="00DB3E86" w:rsidRDefault="00DB3E86" w:rsidP="00DB35C3">
            <w:pPr>
              <w:jc w:val="center"/>
              <w:rPr>
                <w:color w:val="000000"/>
                <w:sz w:val="22"/>
                <w:szCs w:val="22"/>
              </w:rPr>
            </w:pPr>
            <w:r>
              <w:rPr>
                <w:color w:val="000000"/>
                <w:sz w:val="22"/>
                <w:szCs w:val="22"/>
              </w:rPr>
              <w:t>0,107</w:t>
            </w:r>
          </w:p>
        </w:tc>
        <w:tc>
          <w:tcPr>
            <w:tcW w:w="1274" w:type="dxa"/>
            <w:shd w:val="clear" w:color="auto" w:fill="auto"/>
            <w:vAlign w:val="center"/>
          </w:tcPr>
          <w:p w14:paraId="3E1C0431" w14:textId="77777777" w:rsidR="00DB3E86" w:rsidRDefault="00DB3E86" w:rsidP="00DB35C3">
            <w:pPr>
              <w:jc w:val="center"/>
              <w:rPr>
                <w:color w:val="000000"/>
                <w:sz w:val="22"/>
                <w:szCs w:val="22"/>
              </w:rPr>
            </w:pPr>
            <w:r>
              <w:rPr>
                <w:color w:val="000000"/>
                <w:sz w:val="22"/>
                <w:szCs w:val="22"/>
              </w:rPr>
              <w:t>0,400</w:t>
            </w:r>
          </w:p>
        </w:tc>
        <w:tc>
          <w:tcPr>
            <w:tcW w:w="1275" w:type="dxa"/>
            <w:shd w:val="clear" w:color="auto" w:fill="auto"/>
            <w:vAlign w:val="center"/>
          </w:tcPr>
          <w:p w14:paraId="53D99F92" w14:textId="77777777" w:rsidR="00DB3E86" w:rsidRDefault="00DB3E86" w:rsidP="00DB35C3">
            <w:pPr>
              <w:jc w:val="center"/>
              <w:rPr>
                <w:color w:val="000000"/>
                <w:sz w:val="22"/>
                <w:szCs w:val="22"/>
              </w:rPr>
            </w:pPr>
            <w:r>
              <w:rPr>
                <w:color w:val="000000"/>
                <w:sz w:val="22"/>
                <w:szCs w:val="22"/>
              </w:rPr>
              <w:t>0,472</w:t>
            </w:r>
          </w:p>
        </w:tc>
        <w:tc>
          <w:tcPr>
            <w:tcW w:w="1561" w:type="dxa"/>
            <w:shd w:val="clear" w:color="auto" w:fill="auto"/>
            <w:vAlign w:val="center"/>
          </w:tcPr>
          <w:p w14:paraId="5ECB80B9" w14:textId="77777777" w:rsidR="00DB3E86" w:rsidRDefault="00DB3E86" w:rsidP="00DB35C3">
            <w:pPr>
              <w:jc w:val="center"/>
              <w:rPr>
                <w:color w:val="000000"/>
                <w:sz w:val="22"/>
                <w:szCs w:val="22"/>
              </w:rPr>
            </w:pPr>
            <w:r>
              <w:rPr>
                <w:color w:val="000000"/>
                <w:sz w:val="22"/>
                <w:szCs w:val="22"/>
              </w:rPr>
              <w:t>37</w:t>
            </w:r>
          </w:p>
        </w:tc>
      </w:tr>
    </w:tbl>
    <w:p w14:paraId="2DDC3761" w14:textId="77777777" w:rsidR="00DB3E86" w:rsidRPr="00224624" w:rsidRDefault="00DB3E86" w:rsidP="00676514">
      <w:pPr>
        <w:spacing w:line="276" w:lineRule="auto"/>
        <w:ind w:firstLine="525"/>
        <w:contextualSpacing/>
        <w:jc w:val="center"/>
        <w:rPr>
          <w:rFonts w:eastAsia="Times New Roman"/>
          <w:b/>
        </w:rPr>
      </w:pPr>
    </w:p>
    <w:p w14:paraId="744560B2" w14:textId="77777777" w:rsidR="00ED3F5F" w:rsidRDefault="00ED3F5F" w:rsidP="00ED3F5F">
      <w:pPr>
        <w:spacing w:line="360" w:lineRule="auto"/>
        <w:ind w:firstLine="708"/>
        <w:jc w:val="both"/>
        <w:rPr>
          <w:bCs/>
        </w:rPr>
      </w:pPr>
      <w:r w:rsidRPr="0072108E">
        <w:rPr>
          <w:bCs/>
        </w:rPr>
        <w:t>Таким образом, можно сделать вывод о том, что в целом результаты 2020 года коррелируют с результатами прошлых лет и что, как и в прошедшем году, результаты ЕГЭ выпускников ряда ОО Санкт-Петербурга выше общегородских и стабильно улучшаются.</w:t>
      </w:r>
    </w:p>
    <w:p w14:paraId="249B926A" w14:textId="77777777" w:rsidR="00F80B72" w:rsidRDefault="005765A0" w:rsidP="003B7823">
      <w:pPr>
        <w:spacing w:line="360" w:lineRule="auto"/>
        <w:ind w:firstLine="708"/>
        <w:jc w:val="both"/>
      </w:pPr>
      <w:r>
        <w:t xml:space="preserve">Сравнительные результаты ОО разных типов представлены в таблице </w:t>
      </w:r>
      <w:r w:rsidR="00EB17B4">
        <w:t>10</w:t>
      </w:r>
      <w:r>
        <w:t xml:space="preserve">. </w:t>
      </w:r>
    </w:p>
    <w:p w14:paraId="7F4CA8D2" w14:textId="77777777" w:rsidR="005060D9" w:rsidRDefault="00867F87" w:rsidP="00867F87">
      <w:pPr>
        <w:pStyle w:val="a3"/>
        <w:spacing w:after="120" w:line="240" w:lineRule="auto"/>
        <w:ind w:left="709" w:hanging="709"/>
        <w:jc w:val="right"/>
        <w:rPr>
          <w:rFonts w:ascii="Times New Roman" w:hAnsi="Times New Roman"/>
          <w:i/>
          <w:sz w:val="24"/>
          <w:szCs w:val="24"/>
        </w:rPr>
      </w:pPr>
      <w:r w:rsidRPr="00F35084">
        <w:rPr>
          <w:rFonts w:ascii="Times New Roman" w:hAnsi="Times New Roman"/>
          <w:i/>
          <w:sz w:val="24"/>
          <w:szCs w:val="24"/>
        </w:rPr>
        <w:t xml:space="preserve">Таблица </w:t>
      </w:r>
      <w:r w:rsidR="00EB17B4">
        <w:rPr>
          <w:rFonts w:ascii="Times New Roman" w:hAnsi="Times New Roman"/>
          <w:i/>
          <w:sz w:val="24"/>
          <w:szCs w:val="24"/>
        </w:rPr>
        <w:t>10</w:t>
      </w:r>
    </w:p>
    <w:p w14:paraId="3AF588F5" w14:textId="77777777" w:rsidR="005765A0" w:rsidRDefault="005765A0" w:rsidP="00867F87">
      <w:pPr>
        <w:pStyle w:val="a3"/>
        <w:spacing w:after="120" w:line="240" w:lineRule="auto"/>
        <w:ind w:left="709" w:hanging="709"/>
        <w:jc w:val="right"/>
        <w:rPr>
          <w:rFonts w:ascii="Times New Roman" w:hAnsi="Times New Roman"/>
          <w:i/>
          <w:sz w:val="24"/>
          <w:szCs w:val="24"/>
        </w:rPr>
      </w:pPr>
    </w:p>
    <w:p w14:paraId="789404D4" w14:textId="2FEBD848" w:rsidR="005765A0" w:rsidRDefault="005765A0" w:rsidP="005765A0">
      <w:pPr>
        <w:pStyle w:val="a3"/>
        <w:spacing w:after="120" w:line="240" w:lineRule="auto"/>
        <w:ind w:left="709" w:hanging="709"/>
        <w:jc w:val="center"/>
        <w:rPr>
          <w:rFonts w:ascii="Times New Roman" w:hAnsi="Times New Roman"/>
          <w:b/>
          <w:sz w:val="24"/>
          <w:szCs w:val="24"/>
        </w:rPr>
      </w:pPr>
      <w:r w:rsidRPr="005765A0">
        <w:rPr>
          <w:rFonts w:ascii="Times New Roman" w:hAnsi="Times New Roman"/>
          <w:b/>
          <w:sz w:val="24"/>
          <w:szCs w:val="24"/>
        </w:rPr>
        <w:t>Сравнительные результаты ЕГЭ 20</w:t>
      </w:r>
      <w:r w:rsidR="009B05C6">
        <w:rPr>
          <w:rFonts w:ascii="Times New Roman" w:hAnsi="Times New Roman"/>
          <w:b/>
          <w:sz w:val="24"/>
          <w:szCs w:val="24"/>
        </w:rPr>
        <w:t>20</w:t>
      </w:r>
      <w:r w:rsidRPr="005765A0">
        <w:rPr>
          <w:rFonts w:ascii="Times New Roman" w:hAnsi="Times New Roman"/>
          <w:b/>
          <w:sz w:val="24"/>
          <w:szCs w:val="24"/>
        </w:rPr>
        <w:t xml:space="preserve"> года в разных типах ОО</w:t>
      </w:r>
      <w:r>
        <w:rPr>
          <w:rFonts w:ascii="Times New Roman" w:hAnsi="Times New Roman"/>
          <w:b/>
          <w:sz w:val="24"/>
          <w:szCs w:val="24"/>
        </w:rPr>
        <w:t xml:space="preserve"> Санкт-Петербурга</w:t>
      </w:r>
    </w:p>
    <w:p w14:paraId="05D514F5" w14:textId="5A91A377" w:rsidR="005465A6" w:rsidRDefault="005465A6" w:rsidP="005765A0">
      <w:pPr>
        <w:pStyle w:val="a3"/>
        <w:spacing w:after="120" w:line="240" w:lineRule="auto"/>
        <w:ind w:left="709" w:hanging="709"/>
        <w:jc w:val="center"/>
        <w:rPr>
          <w:rFonts w:ascii="Times New Roman" w:hAnsi="Times New Roman"/>
          <w:b/>
          <w:sz w:val="24"/>
          <w:szCs w:val="24"/>
        </w:rPr>
      </w:pPr>
    </w:p>
    <w:p w14:paraId="2038E95E" w14:textId="425D8C85" w:rsidR="005465A6" w:rsidRDefault="005465A6" w:rsidP="005765A0">
      <w:pPr>
        <w:pStyle w:val="a3"/>
        <w:spacing w:after="120" w:line="240" w:lineRule="auto"/>
        <w:ind w:left="709" w:hanging="709"/>
        <w:jc w:val="center"/>
        <w:rPr>
          <w:rFonts w:ascii="Times New Roman" w:hAnsi="Times New Roman"/>
          <w:b/>
          <w:sz w:val="24"/>
          <w:szCs w:val="24"/>
        </w:rPr>
      </w:pPr>
    </w:p>
    <w:p w14:paraId="19E4AE33" w14:textId="74FB92DF" w:rsidR="005465A6" w:rsidRDefault="005465A6" w:rsidP="005765A0">
      <w:pPr>
        <w:pStyle w:val="a3"/>
        <w:spacing w:after="120" w:line="240" w:lineRule="auto"/>
        <w:ind w:left="709" w:hanging="709"/>
        <w:jc w:val="center"/>
        <w:rPr>
          <w:rFonts w:ascii="Times New Roman" w:hAnsi="Times New Roman"/>
          <w:b/>
          <w:sz w:val="24"/>
          <w:szCs w:val="24"/>
        </w:rPr>
      </w:pPr>
    </w:p>
    <w:p w14:paraId="723E65A0" w14:textId="5ECDABA0" w:rsidR="005465A6" w:rsidRDefault="005465A6" w:rsidP="005765A0">
      <w:pPr>
        <w:pStyle w:val="a3"/>
        <w:spacing w:after="120" w:line="240" w:lineRule="auto"/>
        <w:ind w:left="709" w:hanging="709"/>
        <w:jc w:val="center"/>
        <w:rPr>
          <w:rFonts w:ascii="Times New Roman" w:hAnsi="Times New Roman"/>
          <w:b/>
          <w:sz w:val="24"/>
          <w:szCs w:val="24"/>
        </w:rPr>
      </w:pPr>
    </w:p>
    <w:p w14:paraId="133E06C0" w14:textId="4D959D43" w:rsidR="005465A6" w:rsidRDefault="005465A6" w:rsidP="005765A0">
      <w:pPr>
        <w:pStyle w:val="a3"/>
        <w:spacing w:after="120" w:line="240" w:lineRule="auto"/>
        <w:ind w:left="709" w:hanging="709"/>
        <w:jc w:val="center"/>
        <w:rPr>
          <w:rFonts w:ascii="Times New Roman" w:hAnsi="Times New Roman"/>
          <w:b/>
          <w:sz w:val="24"/>
          <w:szCs w:val="24"/>
        </w:rPr>
      </w:pPr>
    </w:p>
    <w:p w14:paraId="7FBEDEF0" w14:textId="587BA7F4" w:rsidR="005465A6" w:rsidRDefault="005465A6" w:rsidP="005765A0">
      <w:pPr>
        <w:pStyle w:val="a3"/>
        <w:spacing w:after="120" w:line="240" w:lineRule="auto"/>
        <w:ind w:left="709" w:hanging="709"/>
        <w:jc w:val="center"/>
        <w:rPr>
          <w:rFonts w:ascii="Times New Roman" w:hAnsi="Times New Roman"/>
          <w:b/>
          <w:sz w:val="24"/>
          <w:szCs w:val="24"/>
        </w:rPr>
      </w:pPr>
    </w:p>
    <w:p w14:paraId="1AE724C5" w14:textId="307A46F9" w:rsidR="005465A6" w:rsidRDefault="005465A6" w:rsidP="005765A0">
      <w:pPr>
        <w:pStyle w:val="a3"/>
        <w:spacing w:after="120" w:line="240" w:lineRule="auto"/>
        <w:ind w:left="709" w:hanging="709"/>
        <w:jc w:val="center"/>
        <w:rPr>
          <w:rFonts w:ascii="Times New Roman" w:hAnsi="Times New Roman"/>
          <w:b/>
          <w:sz w:val="24"/>
          <w:szCs w:val="24"/>
        </w:rPr>
      </w:pPr>
    </w:p>
    <w:p w14:paraId="5E019B24" w14:textId="7EA9A85D" w:rsidR="005465A6" w:rsidRDefault="005465A6" w:rsidP="005765A0">
      <w:pPr>
        <w:pStyle w:val="a3"/>
        <w:spacing w:after="120" w:line="240" w:lineRule="auto"/>
        <w:ind w:left="709" w:hanging="709"/>
        <w:jc w:val="center"/>
        <w:rPr>
          <w:rFonts w:ascii="Times New Roman" w:hAnsi="Times New Roman"/>
          <w:b/>
          <w:sz w:val="24"/>
          <w:szCs w:val="24"/>
        </w:rPr>
      </w:pPr>
    </w:p>
    <w:p w14:paraId="4DACF464" w14:textId="7F287CDC" w:rsidR="005465A6" w:rsidRDefault="005465A6" w:rsidP="005765A0">
      <w:pPr>
        <w:pStyle w:val="a3"/>
        <w:spacing w:after="120" w:line="240" w:lineRule="auto"/>
        <w:ind w:left="709" w:hanging="709"/>
        <w:jc w:val="center"/>
        <w:rPr>
          <w:rFonts w:ascii="Times New Roman" w:hAnsi="Times New Roman"/>
          <w:b/>
          <w:sz w:val="24"/>
          <w:szCs w:val="24"/>
        </w:rPr>
      </w:pPr>
    </w:p>
    <w:p w14:paraId="4F4B10A3" w14:textId="0DCA1BDA" w:rsidR="005465A6" w:rsidRDefault="005465A6" w:rsidP="005765A0">
      <w:pPr>
        <w:pStyle w:val="a3"/>
        <w:spacing w:after="120" w:line="240" w:lineRule="auto"/>
        <w:ind w:left="709" w:hanging="709"/>
        <w:jc w:val="center"/>
        <w:rPr>
          <w:rFonts w:ascii="Times New Roman" w:hAnsi="Times New Roman"/>
          <w:b/>
          <w:sz w:val="24"/>
          <w:szCs w:val="24"/>
        </w:rPr>
      </w:pPr>
    </w:p>
    <w:p w14:paraId="1D9B3D7C" w14:textId="679275DE" w:rsidR="005465A6" w:rsidRDefault="005465A6" w:rsidP="005765A0">
      <w:pPr>
        <w:pStyle w:val="a3"/>
        <w:spacing w:after="120" w:line="240" w:lineRule="auto"/>
        <w:ind w:left="709" w:hanging="709"/>
        <w:jc w:val="center"/>
        <w:rPr>
          <w:rFonts w:ascii="Times New Roman" w:hAnsi="Times New Roman"/>
          <w:b/>
          <w:sz w:val="24"/>
          <w:szCs w:val="24"/>
        </w:rPr>
      </w:pPr>
    </w:p>
    <w:p w14:paraId="78C0ABD9" w14:textId="128D9ABF" w:rsidR="005465A6" w:rsidRDefault="005465A6" w:rsidP="005765A0">
      <w:pPr>
        <w:pStyle w:val="a3"/>
        <w:spacing w:after="120" w:line="240" w:lineRule="auto"/>
        <w:ind w:left="709" w:hanging="709"/>
        <w:jc w:val="center"/>
        <w:rPr>
          <w:rFonts w:ascii="Times New Roman" w:hAnsi="Times New Roman"/>
          <w:b/>
          <w:sz w:val="24"/>
          <w:szCs w:val="24"/>
        </w:rPr>
      </w:pPr>
    </w:p>
    <w:p w14:paraId="5D764F0D" w14:textId="1EC3925F" w:rsidR="005465A6" w:rsidRDefault="005465A6" w:rsidP="005765A0">
      <w:pPr>
        <w:pStyle w:val="a3"/>
        <w:spacing w:after="120" w:line="240" w:lineRule="auto"/>
        <w:ind w:left="709" w:hanging="709"/>
        <w:jc w:val="center"/>
        <w:rPr>
          <w:rFonts w:ascii="Times New Roman" w:hAnsi="Times New Roman"/>
          <w:b/>
          <w:sz w:val="24"/>
          <w:szCs w:val="24"/>
        </w:rPr>
      </w:pPr>
    </w:p>
    <w:p w14:paraId="4FD30886" w14:textId="6DFAD77E" w:rsidR="005465A6" w:rsidRDefault="005465A6" w:rsidP="005765A0">
      <w:pPr>
        <w:pStyle w:val="a3"/>
        <w:spacing w:after="120" w:line="240" w:lineRule="auto"/>
        <w:ind w:left="709" w:hanging="709"/>
        <w:jc w:val="center"/>
        <w:rPr>
          <w:rFonts w:ascii="Times New Roman" w:hAnsi="Times New Roman"/>
          <w:b/>
          <w:sz w:val="24"/>
          <w:szCs w:val="24"/>
        </w:rPr>
      </w:pPr>
    </w:p>
    <w:p w14:paraId="4B29DC4F" w14:textId="1FF58CF5" w:rsidR="005465A6" w:rsidRDefault="005465A6" w:rsidP="005765A0">
      <w:pPr>
        <w:pStyle w:val="a3"/>
        <w:spacing w:after="120" w:line="240" w:lineRule="auto"/>
        <w:ind w:left="709" w:hanging="709"/>
        <w:jc w:val="center"/>
        <w:rPr>
          <w:rFonts w:ascii="Times New Roman" w:hAnsi="Times New Roman"/>
          <w:b/>
          <w:sz w:val="24"/>
          <w:szCs w:val="24"/>
        </w:rPr>
      </w:pPr>
    </w:p>
    <w:p w14:paraId="2A2D46B5" w14:textId="25FE4DF8" w:rsidR="005465A6" w:rsidRDefault="005465A6" w:rsidP="005765A0">
      <w:pPr>
        <w:pStyle w:val="a3"/>
        <w:spacing w:after="120" w:line="240" w:lineRule="auto"/>
        <w:ind w:left="709" w:hanging="709"/>
        <w:jc w:val="center"/>
        <w:rPr>
          <w:rFonts w:ascii="Times New Roman" w:hAnsi="Times New Roman"/>
          <w:b/>
          <w:sz w:val="24"/>
          <w:szCs w:val="24"/>
        </w:rPr>
      </w:pPr>
    </w:p>
    <w:p w14:paraId="2959DA41" w14:textId="77777777" w:rsidR="005465A6" w:rsidRDefault="005465A6" w:rsidP="005765A0">
      <w:pPr>
        <w:pStyle w:val="a3"/>
        <w:spacing w:after="120" w:line="240" w:lineRule="auto"/>
        <w:ind w:left="709" w:hanging="709"/>
        <w:jc w:val="center"/>
        <w:rPr>
          <w:rFonts w:ascii="Times New Roman" w:hAnsi="Times New Roman"/>
          <w:b/>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59"/>
        <w:gridCol w:w="1701"/>
        <w:gridCol w:w="1701"/>
        <w:gridCol w:w="1559"/>
        <w:gridCol w:w="1559"/>
      </w:tblGrid>
      <w:tr w:rsidR="00CB0EE1" w:rsidRPr="00634251" w14:paraId="6A6A6668" w14:textId="77777777" w:rsidTr="00DB35C3">
        <w:trPr>
          <w:cantSplit/>
          <w:tblHeader/>
        </w:trPr>
        <w:tc>
          <w:tcPr>
            <w:tcW w:w="1986" w:type="dxa"/>
            <w:vMerge w:val="restart"/>
            <w:vAlign w:val="center"/>
          </w:tcPr>
          <w:p w14:paraId="618A3372" w14:textId="77777777" w:rsidR="00CB0EE1" w:rsidRPr="00F579AB" w:rsidRDefault="00CB0EE1" w:rsidP="00DB35C3"/>
        </w:tc>
        <w:tc>
          <w:tcPr>
            <w:tcW w:w="6520" w:type="dxa"/>
            <w:gridSpan w:val="4"/>
            <w:vAlign w:val="center"/>
          </w:tcPr>
          <w:p w14:paraId="0DE49520" w14:textId="4ED72D26" w:rsidR="00CB0EE1" w:rsidRPr="00FA4B3A" w:rsidRDefault="00CB0EE1" w:rsidP="00DB35C3">
            <w:pPr>
              <w:jc w:val="center"/>
            </w:pPr>
            <w:r w:rsidRPr="00FA4B3A">
              <w:rPr>
                <w:rFonts w:eastAsia="Times New Roman"/>
                <w:bCs/>
              </w:rPr>
              <w:t>Д</w:t>
            </w:r>
            <w:r w:rsidR="005465A6">
              <w:rPr>
                <w:rFonts w:eastAsia="Times New Roman"/>
                <w:bCs/>
              </w:rPr>
              <w:t>л</w:t>
            </w:r>
            <w:r w:rsidRPr="00FA4B3A">
              <w:rPr>
                <w:rFonts w:eastAsia="Times New Roman"/>
                <w:bCs/>
              </w:rPr>
              <w:t>я</w:t>
            </w:r>
            <w:r w:rsidRPr="00FA4B3A">
              <w:t xml:space="preserve"> участников, получивших тестовый балл</w:t>
            </w:r>
          </w:p>
        </w:tc>
        <w:tc>
          <w:tcPr>
            <w:tcW w:w="1559" w:type="dxa"/>
            <w:vMerge w:val="restart"/>
            <w:vAlign w:val="center"/>
          </w:tcPr>
          <w:p w14:paraId="1539B801" w14:textId="77777777" w:rsidR="00CB0EE1" w:rsidRPr="00FA4B3A" w:rsidRDefault="00CB0EE1" w:rsidP="00DB35C3">
            <w:pPr>
              <w:jc w:val="center"/>
            </w:pPr>
            <w:r w:rsidRPr="00FA4B3A">
              <w:t>Количество участников, получивших</w:t>
            </w:r>
          </w:p>
          <w:p w14:paraId="6254CDDC" w14:textId="77777777" w:rsidR="00CB0EE1" w:rsidRPr="00FA4B3A" w:rsidRDefault="00CB0EE1" w:rsidP="00DB35C3">
            <w:pPr>
              <w:jc w:val="center"/>
            </w:pPr>
            <w:r w:rsidRPr="00FA4B3A">
              <w:t>100 баллов</w:t>
            </w:r>
          </w:p>
        </w:tc>
      </w:tr>
      <w:tr w:rsidR="00CB0EE1" w:rsidRPr="00634251" w14:paraId="2FD2BD07" w14:textId="77777777" w:rsidTr="00DB35C3">
        <w:trPr>
          <w:cantSplit/>
          <w:tblHeader/>
        </w:trPr>
        <w:tc>
          <w:tcPr>
            <w:tcW w:w="1986" w:type="dxa"/>
            <w:vMerge/>
            <w:vAlign w:val="center"/>
          </w:tcPr>
          <w:p w14:paraId="0EE79CCB" w14:textId="77777777" w:rsidR="00CB0EE1" w:rsidRPr="00FA4B3A" w:rsidRDefault="00CB0EE1" w:rsidP="00DB35C3"/>
        </w:tc>
        <w:tc>
          <w:tcPr>
            <w:tcW w:w="1559" w:type="dxa"/>
            <w:vAlign w:val="center"/>
          </w:tcPr>
          <w:p w14:paraId="6676D8A2" w14:textId="77777777" w:rsidR="00CB0EE1" w:rsidRPr="00FA4B3A" w:rsidRDefault="00CB0EE1" w:rsidP="00DB35C3">
            <w:pPr>
              <w:jc w:val="center"/>
            </w:pPr>
            <w:r w:rsidRPr="00FA4B3A">
              <w:t>ниже минимального</w:t>
            </w:r>
          </w:p>
        </w:tc>
        <w:tc>
          <w:tcPr>
            <w:tcW w:w="1701" w:type="dxa"/>
            <w:vAlign w:val="center"/>
          </w:tcPr>
          <w:p w14:paraId="7861A43A" w14:textId="77777777" w:rsidR="00CB0EE1" w:rsidRPr="00FA4B3A" w:rsidRDefault="00CB0EE1" w:rsidP="00DB35C3">
            <w:pPr>
              <w:jc w:val="center"/>
            </w:pPr>
            <w:r w:rsidRPr="00FA4B3A">
              <w:t>от минимального до 60 баллов</w:t>
            </w:r>
          </w:p>
        </w:tc>
        <w:tc>
          <w:tcPr>
            <w:tcW w:w="1701" w:type="dxa"/>
            <w:vAlign w:val="center"/>
          </w:tcPr>
          <w:p w14:paraId="54E63C0E" w14:textId="77777777" w:rsidR="00CB0EE1" w:rsidRPr="00FA4B3A" w:rsidRDefault="00CB0EE1" w:rsidP="00DB35C3">
            <w:pPr>
              <w:jc w:val="center"/>
            </w:pPr>
            <w:r w:rsidRPr="00FA4B3A">
              <w:t>от 61 до 80 баллов</w:t>
            </w:r>
          </w:p>
        </w:tc>
        <w:tc>
          <w:tcPr>
            <w:tcW w:w="1559" w:type="dxa"/>
            <w:vAlign w:val="center"/>
          </w:tcPr>
          <w:p w14:paraId="1F9AD003" w14:textId="77777777" w:rsidR="00CB0EE1" w:rsidRPr="00FA4B3A" w:rsidRDefault="00CB0EE1" w:rsidP="00DB35C3">
            <w:pPr>
              <w:jc w:val="center"/>
            </w:pPr>
            <w:r w:rsidRPr="00FA4B3A">
              <w:t>от 81 до 99 баллов</w:t>
            </w:r>
          </w:p>
        </w:tc>
        <w:tc>
          <w:tcPr>
            <w:tcW w:w="1559" w:type="dxa"/>
            <w:vMerge/>
            <w:vAlign w:val="center"/>
          </w:tcPr>
          <w:p w14:paraId="112ABE49" w14:textId="77777777" w:rsidR="00CB0EE1" w:rsidRPr="00FA4B3A" w:rsidRDefault="00CB0EE1" w:rsidP="00DB35C3">
            <w:pPr>
              <w:jc w:val="center"/>
            </w:pPr>
          </w:p>
        </w:tc>
      </w:tr>
      <w:tr w:rsidR="00CB0EE1" w:rsidRPr="00634251" w14:paraId="18BB62DF" w14:textId="77777777" w:rsidTr="00DB35C3">
        <w:trPr>
          <w:cantSplit/>
          <w:tblHeader/>
        </w:trPr>
        <w:tc>
          <w:tcPr>
            <w:tcW w:w="1986" w:type="dxa"/>
            <w:shd w:val="clear" w:color="auto" w:fill="auto"/>
            <w:vAlign w:val="center"/>
          </w:tcPr>
          <w:p w14:paraId="42AA8C76" w14:textId="77777777" w:rsidR="00CB0EE1" w:rsidRPr="00FD2C3C" w:rsidRDefault="00CB0EE1" w:rsidP="00DB35C3">
            <w:pPr>
              <w:rPr>
                <w:color w:val="000000"/>
                <w:sz w:val="22"/>
                <w:szCs w:val="22"/>
              </w:rPr>
            </w:pPr>
            <w:r w:rsidRPr="00FD2C3C">
              <w:rPr>
                <w:color w:val="000000"/>
                <w:sz w:val="22"/>
                <w:szCs w:val="22"/>
              </w:rPr>
              <w:t>Академия</w:t>
            </w:r>
          </w:p>
        </w:tc>
        <w:tc>
          <w:tcPr>
            <w:tcW w:w="1559" w:type="dxa"/>
            <w:shd w:val="clear" w:color="auto" w:fill="auto"/>
            <w:vAlign w:val="center"/>
          </w:tcPr>
          <w:p w14:paraId="23DB5952"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30FE5916" w14:textId="77777777" w:rsidR="00CB0EE1" w:rsidRPr="008B7646" w:rsidRDefault="00CB0EE1" w:rsidP="00DB35C3">
            <w:pPr>
              <w:jc w:val="center"/>
              <w:rPr>
                <w:color w:val="000000"/>
              </w:rPr>
            </w:pPr>
            <w:r w:rsidRPr="008B7646">
              <w:rPr>
                <w:color w:val="000000"/>
              </w:rPr>
              <w:t>0,100</w:t>
            </w:r>
          </w:p>
        </w:tc>
        <w:tc>
          <w:tcPr>
            <w:tcW w:w="1701" w:type="dxa"/>
            <w:shd w:val="clear" w:color="auto" w:fill="auto"/>
            <w:vAlign w:val="center"/>
          </w:tcPr>
          <w:p w14:paraId="28AC609C" w14:textId="77777777" w:rsidR="00CB0EE1" w:rsidRPr="008B7646" w:rsidRDefault="00CB0EE1" w:rsidP="00DB35C3">
            <w:pPr>
              <w:jc w:val="center"/>
              <w:rPr>
                <w:color w:val="000000"/>
              </w:rPr>
            </w:pPr>
            <w:r w:rsidRPr="008B7646">
              <w:rPr>
                <w:color w:val="000000"/>
              </w:rPr>
              <w:t>0,575</w:t>
            </w:r>
          </w:p>
        </w:tc>
        <w:tc>
          <w:tcPr>
            <w:tcW w:w="1559" w:type="dxa"/>
            <w:shd w:val="clear" w:color="auto" w:fill="auto"/>
            <w:vAlign w:val="center"/>
          </w:tcPr>
          <w:p w14:paraId="7802FC50" w14:textId="77777777" w:rsidR="00CB0EE1" w:rsidRPr="008B7646" w:rsidRDefault="00CB0EE1" w:rsidP="00DB35C3">
            <w:pPr>
              <w:jc w:val="center"/>
              <w:rPr>
                <w:color w:val="000000"/>
              </w:rPr>
            </w:pPr>
            <w:r w:rsidRPr="008B7646">
              <w:rPr>
                <w:color w:val="000000"/>
              </w:rPr>
              <w:t>0,325</w:t>
            </w:r>
          </w:p>
        </w:tc>
        <w:tc>
          <w:tcPr>
            <w:tcW w:w="1559" w:type="dxa"/>
            <w:shd w:val="clear" w:color="auto" w:fill="auto"/>
            <w:vAlign w:val="center"/>
          </w:tcPr>
          <w:p w14:paraId="25967962"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284DD7FA" w14:textId="77777777" w:rsidTr="00DB35C3">
        <w:trPr>
          <w:cantSplit/>
          <w:tblHeader/>
        </w:trPr>
        <w:tc>
          <w:tcPr>
            <w:tcW w:w="1986" w:type="dxa"/>
            <w:shd w:val="clear" w:color="auto" w:fill="auto"/>
            <w:vAlign w:val="center"/>
          </w:tcPr>
          <w:p w14:paraId="67CCB650" w14:textId="77777777" w:rsidR="00CB0EE1" w:rsidRPr="00FD2C3C" w:rsidRDefault="00CB0EE1" w:rsidP="00DB35C3">
            <w:pPr>
              <w:rPr>
                <w:color w:val="000000"/>
                <w:sz w:val="22"/>
                <w:szCs w:val="22"/>
              </w:rPr>
            </w:pPr>
            <w:r w:rsidRPr="00FD2C3C">
              <w:rPr>
                <w:color w:val="000000"/>
                <w:sz w:val="22"/>
                <w:szCs w:val="22"/>
              </w:rPr>
              <w:t>Гимназия</w:t>
            </w:r>
          </w:p>
        </w:tc>
        <w:tc>
          <w:tcPr>
            <w:tcW w:w="1559" w:type="dxa"/>
            <w:shd w:val="clear" w:color="auto" w:fill="auto"/>
            <w:vAlign w:val="center"/>
          </w:tcPr>
          <w:p w14:paraId="337B08D5"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120EB131" w14:textId="77777777" w:rsidR="00CB0EE1" w:rsidRPr="008B7646" w:rsidRDefault="00CB0EE1" w:rsidP="00DB35C3">
            <w:pPr>
              <w:jc w:val="center"/>
              <w:rPr>
                <w:color w:val="000000"/>
              </w:rPr>
            </w:pPr>
            <w:r w:rsidRPr="008B7646">
              <w:rPr>
                <w:color w:val="000000"/>
              </w:rPr>
              <w:t>0,079</w:t>
            </w:r>
          </w:p>
        </w:tc>
        <w:tc>
          <w:tcPr>
            <w:tcW w:w="1701" w:type="dxa"/>
            <w:shd w:val="clear" w:color="auto" w:fill="auto"/>
            <w:vAlign w:val="center"/>
          </w:tcPr>
          <w:p w14:paraId="58B06829" w14:textId="77777777" w:rsidR="00CB0EE1" w:rsidRPr="008B7646" w:rsidRDefault="00CB0EE1" w:rsidP="00DB35C3">
            <w:pPr>
              <w:jc w:val="center"/>
              <w:rPr>
                <w:color w:val="000000"/>
              </w:rPr>
            </w:pPr>
            <w:r w:rsidRPr="008B7646">
              <w:rPr>
                <w:color w:val="000000"/>
              </w:rPr>
              <w:t>0,403</w:t>
            </w:r>
          </w:p>
        </w:tc>
        <w:tc>
          <w:tcPr>
            <w:tcW w:w="1559" w:type="dxa"/>
            <w:shd w:val="clear" w:color="auto" w:fill="auto"/>
            <w:vAlign w:val="center"/>
          </w:tcPr>
          <w:p w14:paraId="0298D20D" w14:textId="77777777" w:rsidR="00CB0EE1" w:rsidRPr="008B7646" w:rsidRDefault="00CB0EE1" w:rsidP="00DB35C3">
            <w:pPr>
              <w:jc w:val="center"/>
              <w:rPr>
                <w:color w:val="000000"/>
              </w:rPr>
            </w:pPr>
            <w:r w:rsidRPr="008B7646">
              <w:rPr>
                <w:color w:val="000000"/>
              </w:rPr>
              <w:t>0,500</w:t>
            </w:r>
          </w:p>
        </w:tc>
        <w:tc>
          <w:tcPr>
            <w:tcW w:w="1559" w:type="dxa"/>
            <w:shd w:val="clear" w:color="auto" w:fill="auto"/>
            <w:vAlign w:val="center"/>
          </w:tcPr>
          <w:p w14:paraId="3BBEF871" w14:textId="77777777" w:rsidR="00CB0EE1" w:rsidRPr="00FD2C3C" w:rsidRDefault="00CB0EE1" w:rsidP="00DB35C3">
            <w:pPr>
              <w:jc w:val="center"/>
              <w:rPr>
                <w:color w:val="000000"/>
                <w:sz w:val="22"/>
                <w:szCs w:val="22"/>
              </w:rPr>
            </w:pPr>
            <w:r w:rsidRPr="00FD2C3C">
              <w:rPr>
                <w:color w:val="000000"/>
                <w:sz w:val="22"/>
                <w:szCs w:val="22"/>
              </w:rPr>
              <w:t>71</w:t>
            </w:r>
          </w:p>
        </w:tc>
      </w:tr>
      <w:tr w:rsidR="00CB0EE1" w:rsidRPr="00634251" w14:paraId="5C5309AD" w14:textId="77777777" w:rsidTr="00DB35C3">
        <w:trPr>
          <w:cantSplit/>
          <w:tblHeader/>
        </w:trPr>
        <w:tc>
          <w:tcPr>
            <w:tcW w:w="1986" w:type="dxa"/>
            <w:shd w:val="clear" w:color="auto" w:fill="auto"/>
            <w:vAlign w:val="center"/>
          </w:tcPr>
          <w:p w14:paraId="4D6362E4" w14:textId="77777777" w:rsidR="00CB0EE1" w:rsidRPr="00FD2C3C" w:rsidRDefault="00CB0EE1" w:rsidP="00DB35C3">
            <w:pPr>
              <w:rPr>
                <w:color w:val="000000"/>
                <w:sz w:val="22"/>
                <w:szCs w:val="22"/>
              </w:rPr>
            </w:pPr>
            <w:r w:rsidRPr="00FD2C3C">
              <w:rPr>
                <w:color w:val="000000"/>
                <w:sz w:val="22"/>
                <w:szCs w:val="22"/>
              </w:rPr>
              <w:t>Иное</w:t>
            </w:r>
          </w:p>
        </w:tc>
        <w:tc>
          <w:tcPr>
            <w:tcW w:w="1559" w:type="dxa"/>
            <w:shd w:val="clear" w:color="auto" w:fill="auto"/>
            <w:vAlign w:val="center"/>
          </w:tcPr>
          <w:p w14:paraId="78D5B332" w14:textId="77777777" w:rsidR="00CB0EE1" w:rsidRPr="008B7646" w:rsidRDefault="00CB0EE1" w:rsidP="00DB35C3">
            <w:pPr>
              <w:jc w:val="center"/>
              <w:rPr>
                <w:color w:val="000000"/>
              </w:rPr>
            </w:pPr>
            <w:r w:rsidRPr="008B7646">
              <w:rPr>
                <w:color w:val="000000"/>
              </w:rPr>
              <w:t>0,020</w:t>
            </w:r>
          </w:p>
        </w:tc>
        <w:tc>
          <w:tcPr>
            <w:tcW w:w="1701" w:type="dxa"/>
            <w:shd w:val="clear" w:color="auto" w:fill="auto"/>
            <w:vAlign w:val="center"/>
          </w:tcPr>
          <w:p w14:paraId="3948745C" w14:textId="77777777" w:rsidR="00CB0EE1" w:rsidRPr="008B7646" w:rsidRDefault="00CB0EE1" w:rsidP="00DB35C3">
            <w:pPr>
              <w:jc w:val="center"/>
              <w:rPr>
                <w:color w:val="000000"/>
              </w:rPr>
            </w:pPr>
            <w:r w:rsidRPr="008B7646">
              <w:rPr>
                <w:color w:val="000000"/>
              </w:rPr>
              <w:t>0,171</w:t>
            </w:r>
          </w:p>
        </w:tc>
        <w:tc>
          <w:tcPr>
            <w:tcW w:w="1701" w:type="dxa"/>
            <w:shd w:val="clear" w:color="auto" w:fill="auto"/>
            <w:vAlign w:val="center"/>
          </w:tcPr>
          <w:p w14:paraId="2BA4B62E" w14:textId="77777777" w:rsidR="00CB0EE1" w:rsidRPr="008B7646" w:rsidRDefault="00CB0EE1" w:rsidP="00DB35C3">
            <w:pPr>
              <w:jc w:val="center"/>
              <w:rPr>
                <w:color w:val="000000"/>
              </w:rPr>
            </w:pPr>
            <w:r w:rsidRPr="008B7646">
              <w:rPr>
                <w:color w:val="000000"/>
              </w:rPr>
              <w:t>0,452</w:t>
            </w:r>
          </w:p>
        </w:tc>
        <w:tc>
          <w:tcPr>
            <w:tcW w:w="1559" w:type="dxa"/>
            <w:shd w:val="clear" w:color="auto" w:fill="auto"/>
            <w:vAlign w:val="center"/>
          </w:tcPr>
          <w:p w14:paraId="68EDC47F" w14:textId="77777777" w:rsidR="00CB0EE1" w:rsidRPr="008B7646" w:rsidRDefault="00CB0EE1" w:rsidP="00DB35C3">
            <w:pPr>
              <w:jc w:val="center"/>
              <w:rPr>
                <w:color w:val="000000"/>
              </w:rPr>
            </w:pPr>
            <w:r w:rsidRPr="008B7646">
              <w:rPr>
                <w:color w:val="000000"/>
              </w:rPr>
              <w:t>0,342</w:t>
            </w:r>
          </w:p>
        </w:tc>
        <w:tc>
          <w:tcPr>
            <w:tcW w:w="1559" w:type="dxa"/>
            <w:shd w:val="clear" w:color="auto" w:fill="auto"/>
            <w:vAlign w:val="center"/>
          </w:tcPr>
          <w:p w14:paraId="04982869" w14:textId="77777777" w:rsidR="00CB0EE1" w:rsidRPr="00FD2C3C" w:rsidRDefault="00CB0EE1" w:rsidP="00DB35C3">
            <w:pPr>
              <w:jc w:val="center"/>
              <w:rPr>
                <w:color w:val="000000"/>
                <w:sz w:val="22"/>
                <w:szCs w:val="22"/>
              </w:rPr>
            </w:pPr>
            <w:r w:rsidRPr="00FD2C3C">
              <w:rPr>
                <w:color w:val="000000"/>
                <w:sz w:val="22"/>
                <w:szCs w:val="22"/>
              </w:rPr>
              <w:t>34</w:t>
            </w:r>
          </w:p>
        </w:tc>
      </w:tr>
      <w:tr w:rsidR="00CB0EE1" w:rsidRPr="00634251" w14:paraId="04AC07A9" w14:textId="77777777" w:rsidTr="00DB35C3">
        <w:trPr>
          <w:cantSplit/>
          <w:tblHeader/>
        </w:trPr>
        <w:tc>
          <w:tcPr>
            <w:tcW w:w="1986" w:type="dxa"/>
            <w:shd w:val="clear" w:color="auto" w:fill="auto"/>
            <w:vAlign w:val="center"/>
          </w:tcPr>
          <w:p w14:paraId="78A72143" w14:textId="77777777" w:rsidR="00CB0EE1" w:rsidRPr="00FD2C3C" w:rsidRDefault="00CB0EE1" w:rsidP="00DB35C3">
            <w:pPr>
              <w:rPr>
                <w:color w:val="000000"/>
                <w:sz w:val="22"/>
                <w:szCs w:val="22"/>
              </w:rPr>
            </w:pPr>
            <w:r w:rsidRPr="00FD2C3C">
              <w:rPr>
                <w:color w:val="000000"/>
                <w:sz w:val="22"/>
                <w:szCs w:val="22"/>
              </w:rPr>
              <w:t>Институт</w:t>
            </w:r>
          </w:p>
        </w:tc>
        <w:tc>
          <w:tcPr>
            <w:tcW w:w="1559" w:type="dxa"/>
            <w:shd w:val="clear" w:color="auto" w:fill="auto"/>
            <w:vAlign w:val="center"/>
          </w:tcPr>
          <w:p w14:paraId="3EB40B5D"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1C24CABA" w14:textId="77777777" w:rsidR="00CB0EE1" w:rsidRPr="008B7646" w:rsidRDefault="00CB0EE1" w:rsidP="00DB35C3">
            <w:pPr>
              <w:jc w:val="center"/>
              <w:rPr>
                <w:color w:val="000000"/>
              </w:rPr>
            </w:pPr>
            <w:r w:rsidRPr="008B7646">
              <w:rPr>
                <w:color w:val="000000"/>
              </w:rPr>
              <w:t>0,444</w:t>
            </w:r>
          </w:p>
        </w:tc>
        <w:tc>
          <w:tcPr>
            <w:tcW w:w="1701" w:type="dxa"/>
            <w:shd w:val="clear" w:color="auto" w:fill="auto"/>
            <w:vAlign w:val="center"/>
          </w:tcPr>
          <w:p w14:paraId="4A81F02D" w14:textId="77777777" w:rsidR="00CB0EE1" w:rsidRPr="008B7646" w:rsidRDefault="00CB0EE1" w:rsidP="00DB35C3">
            <w:pPr>
              <w:jc w:val="center"/>
              <w:rPr>
                <w:color w:val="000000"/>
              </w:rPr>
            </w:pPr>
            <w:r w:rsidRPr="008B7646">
              <w:rPr>
                <w:color w:val="000000"/>
              </w:rPr>
              <w:t>0,349</w:t>
            </w:r>
          </w:p>
        </w:tc>
        <w:tc>
          <w:tcPr>
            <w:tcW w:w="1559" w:type="dxa"/>
            <w:shd w:val="clear" w:color="auto" w:fill="auto"/>
            <w:vAlign w:val="center"/>
          </w:tcPr>
          <w:p w14:paraId="75E7C76F" w14:textId="77777777" w:rsidR="00CB0EE1" w:rsidRPr="008B7646" w:rsidRDefault="00CB0EE1" w:rsidP="00DB35C3">
            <w:pPr>
              <w:jc w:val="center"/>
              <w:rPr>
                <w:color w:val="000000"/>
              </w:rPr>
            </w:pPr>
            <w:r w:rsidRPr="008B7646">
              <w:rPr>
                <w:color w:val="000000"/>
              </w:rPr>
              <w:t>0,206</w:t>
            </w:r>
          </w:p>
        </w:tc>
        <w:tc>
          <w:tcPr>
            <w:tcW w:w="1559" w:type="dxa"/>
            <w:shd w:val="clear" w:color="auto" w:fill="auto"/>
            <w:vAlign w:val="center"/>
          </w:tcPr>
          <w:p w14:paraId="57DAEC67"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66A75719" w14:textId="77777777" w:rsidTr="00DB35C3">
        <w:trPr>
          <w:cantSplit/>
          <w:tblHeader/>
        </w:trPr>
        <w:tc>
          <w:tcPr>
            <w:tcW w:w="1986" w:type="dxa"/>
            <w:shd w:val="clear" w:color="auto" w:fill="auto"/>
            <w:vAlign w:val="center"/>
          </w:tcPr>
          <w:p w14:paraId="56AE8282" w14:textId="77777777" w:rsidR="00CB0EE1" w:rsidRPr="00FD2C3C" w:rsidRDefault="00CB0EE1" w:rsidP="00DB35C3">
            <w:pPr>
              <w:rPr>
                <w:color w:val="000000"/>
                <w:sz w:val="22"/>
                <w:szCs w:val="22"/>
              </w:rPr>
            </w:pPr>
            <w:r w:rsidRPr="00FD2C3C">
              <w:rPr>
                <w:color w:val="000000"/>
                <w:sz w:val="22"/>
                <w:szCs w:val="22"/>
              </w:rPr>
              <w:t>Кадетская школа</w:t>
            </w:r>
          </w:p>
        </w:tc>
        <w:tc>
          <w:tcPr>
            <w:tcW w:w="1559" w:type="dxa"/>
            <w:shd w:val="clear" w:color="auto" w:fill="auto"/>
            <w:vAlign w:val="center"/>
          </w:tcPr>
          <w:p w14:paraId="7FD1A431"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2894EC61" w14:textId="77777777" w:rsidR="00CB0EE1" w:rsidRPr="008B7646" w:rsidRDefault="00CB0EE1" w:rsidP="00DB35C3">
            <w:pPr>
              <w:jc w:val="center"/>
              <w:rPr>
                <w:color w:val="000000"/>
              </w:rPr>
            </w:pPr>
            <w:r w:rsidRPr="008B7646">
              <w:rPr>
                <w:color w:val="000000"/>
              </w:rPr>
              <w:t>0,108</w:t>
            </w:r>
          </w:p>
        </w:tc>
        <w:tc>
          <w:tcPr>
            <w:tcW w:w="1701" w:type="dxa"/>
            <w:shd w:val="clear" w:color="auto" w:fill="auto"/>
            <w:vAlign w:val="center"/>
          </w:tcPr>
          <w:p w14:paraId="743D1363" w14:textId="77777777" w:rsidR="00CB0EE1" w:rsidRPr="008B7646" w:rsidRDefault="00CB0EE1" w:rsidP="00DB35C3">
            <w:pPr>
              <w:jc w:val="center"/>
              <w:rPr>
                <w:color w:val="000000"/>
              </w:rPr>
            </w:pPr>
            <w:r w:rsidRPr="008B7646">
              <w:rPr>
                <w:color w:val="000000"/>
              </w:rPr>
              <w:t>0,541</w:t>
            </w:r>
          </w:p>
        </w:tc>
        <w:tc>
          <w:tcPr>
            <w:tcW w:w="1559" w:type="dxa"/>
            <w:shd w:val="clear" w:color="auto" w:fill="auto"/>
            <w:vAlign w:val="center"/>
          </w:tcPr>
          <w:p w14:paraId="661DA81C" w14:textId="77777777" w:rsidR="00CB0EE1" w:rsidRPr="008B7646" w:rsidRDefault="00CB0EE1" w:rsidP="00DB35C3">
            <w:pPr>
              <w:jc w:val="center"/>
              <w:rPr>
                <w:color w:val="000000"/>
              </w:rPr>
            </w:pPr>
            <w:r w:rsidRPr="008B7646">
              <w:rPr>
                <w:color w:val="000000"/>
              </w:rPr>
              <w:t>0,351</w:t>
            </w:r>
          </w:p>
        </w:tc>
        <w:tc>
          <w:tcPr>
            <w:tcW w:w="1559" w:type="dxa"/>
            <w:shd w:val="clear" w:color="auto" w:fill="auto"/>
            <w:vAlign w:val="center"/>
          </w:tcPr>
          <w:p w14:paraId="1AC730C9"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1ED0E4F5" w14:textId="77777777" w:rsidTr="00DB35C3">
        <w:trPr>
          <w:cantSplit/>
          <w:tblHeader/>
        </w:trPr>
        <w:tc>
          <w:tcPr>
            <w:tcW w:w="1986" w:type="dxa"/>
            <w:shd w:val="clear" w:color="auto" w:fill="auto"/>
            <w:vAlign w:val="center"/>
          </w:tcPr>
          <w:p w14:paraId="3CC5503F" w14:textId="77777777" w:rsidR="00CB0EE1" w:rsidRPr="00FD2C3C" w:rsidRDefault="00CB0EE1" w:rsidP="00DB35C3">
            <w:pPr>
              <w:rPr>
                <w:color w:val="000000"/>
                <w:sz w:val="22"/>
                <w:szCs w:val="22"/>
              </w:rPr>
            </w:pPr>
            <w:r w:rsidRPr="00FD2C3C">
              <w:rPr>
                <w:color w:val="000000"/>
                <w:sz w:val="22"/>
                <w:szCs w:val="22"/>
              </w:rPr>
              <w:t>Кадетский (морской кадетский) военный корпус</w:t>
            </w:r>
          </w:p>
        </w:tc>
        <w:tc>
          <w:tcPr>
            <w:tcW w:w="1559" w:type="dxa"/>
            <w:shd w:val="clear" w:color="auto" w:fill="auto"/>
            <w:vAlign w:val="center"/>
          </w:tcPr>
          <w:p w14:paraId="78A44585" w14:textId="77777777" w:rsidR="00CB0EE1" w:rsidRPr="008B7646" w:rsidRDefault="00CB0EE1" w:rsidP="00DB35C3">
            <w:pPr>
              <w:jc w:val="center"/>
              <w:rPr>
                <w:color w:val="000000"/>
              </w:rPr>
            </w:pPr>
            <w:r w:rsidRPr="008B7646">
              <w:rPr>
                <w:color w:val="000000"/>
              </w:rPr>
              <w:t>0,008</w:t>
            </w:r>
          </w:p>
        </w:tc>
        <w:tc>
          <w:tcPr>
            <w:tcW w:w="1701" w:type="dxa"/>
            <w:shd w:val="clear" w:color="auto" w:fill="auto"/>
            <w:vAlign w:val="center"/>
          </w:tcPr>
          <w:p w14:paraId="510BE7D7" w14:textId="77777777" w:rsidR="00CB0EE1" w:rsidRPr="008B7646" w:rsidRDefault="00CB0EE1" w:rsidP="00DB35C3">
            <w:pPr>
              <w:jc w:val="center"/>
              <w:rPr>
                <w:color w:val="000000"/>
              </w:rPr>
            </w:pPr>
            <w:r w:rsidRPr="008B7646">
              <w:rPr>
                <w:color w:val="000000"/>
              </w:rPr>
              <w:t>0,069</w:t>
            </w:r>
          </w:p>
        </w:tc>
        <w:tc>
          <w:tcPr>
            <w:tcW w:w="1701" w:type="dxa"/>
            <w:shd w:val="clear" w:color="auto" w:fill="auto"/>
            <w:vAlign w:val="center"/>
          </w:tcPr>
          <w:p w14:paraId="50CA0BEE" w14:textId="77777777" w:rsidR="00CB0EE1" w:rsidRPr="008B7646" w:rsidRDefault="00CB0EE1" w:rsidP="00DB35C3">
            <w:pPr>
              <w:jc w:val="center"/>
              <w:rPr>
                <w:color w:val="000000"/>
              </w:rPr>
            </w:pPr>
            <w:r w:rsidRPr="008B7646">
              <w:rPr>
                <w:color w:val="000000"/>
              </w:rPr>
              <w:t>0,608</w:t>
            </w:r>
          </w:p>
        </w:tc>
        <w:tc>
          <w:tcPr>
            <w:tcW w:w="1559" w:type="dxa"/>
            <w:shd w:val="clear" w:color="auto" w:fill="auto"/>
            <w:vAlign w:val="center"/>
          </w:tcPr>
          <w:p w14:paraId="723887B8" w14:textId="77777777" w:rsidR="00CB0EE1" w:rsidRPr="008B7646" w:rsidRDefault="00CB0EE1" w:rsidP="00DB35C3">
            <w:pPr>
              <w:jc w:val="center"/>
              <w:rPr>
                <w:color w:val="000000"/>
              </w:rPr>
            </w:pPr>
            <w:r w:rsidRPr="008B7646">
              <w:rPr>
                <w:color w:val="000000"/>
              </w:rPr>
              <w:t>0,315</w:t>
            </w:r>
          </w:p>
        </w:tc>
        <w:tc>
          <w:tcPr>
            <w:tcW w:w="1559" w:type="dxa"/>
            <w:shd w:val="clear" w:color="auto" w:fill="auto"/>
            <w:vAlign w:val="center"/>
          </w:tcPr>
          <w:p w14:paraId="7DBB8B03"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4E87B666" w14:textId="77777777" w:rsidTr="00DB35C3">
        <w:trPr>
          <w:cantSplit/>
          <w:tblHeader/>
        </w:trPr>
        <w:tc>
          <w:tcPr>
            <w:tcW w:w="1986" w:type="dxa"/>
            <w:shd w:val="clear" w:color="auto" w:fill="auto"/>
            <w:vAlign w:val="center"/>
          </w:tcPr>
          <w:p w14:paraId="4EEC5003" w14:textId="77777777" w:rsidR="00CB0EE1" w:rsidRPr="00FD2C3C" w:rsidRDefault="00CB0EE1" w:rsidP="00DB35C3">
            <w:pPr>
              <w:rPr>
                <w:color w:val="000000"/>
                <w:sz w:val="22"/>
                <w:szCs w:val="22"/>
              </w:rPr>
            </w:pPr>
            <w:r w:rsidRPr="00FD2C3C">
              <w:rPr>
                <w:color w:val="000000"/>
                <w:sz w:val="22"/>
                <w:szCs w:val="22"/>
              </w:rPr>
              <w:t>Колледж</w:t>
            </w:r>
          </w:p>
        </w:tc>
        <w:tc>
          <w:tcPr>
            <w:tcW w:w="1559" w:type="dxa"/>
            <w:shd w:val="clear" w:color="auto" w:fill="auto"/>
            <w:vAlign w:val="center"/>
          </w:tcPr>
          <w:p w14:paraId="5AC66818" w14:textId="77777777" w:rsidR="00CB0EE1" w:rsidRPr="008B7646" w:rsidRDefault="00CB0EE1" w:rsidP="00DB35C3">
            <w:pPr>
              <w:jc w:val="center"/>
              <w:rPr>
                <w:color w:val="000000"/>
              </w:rPr>
            </w:pPr>
            <w:r w:rsidRPr="008B7646">
              <w:rPr>
                <w:color w:val="000000"/>
              </w:rPr>
              <w:t>0,023</w:t>
            </w:r>
          </w:p>
        </w:tc>
        <w:tc>
          <w:tcPr>
            <w:tcW w:w="1701" w:type="dxa"/>
            <w:shd w:val="clear" w:color="auto" w:fill="auto"/>
            <w:vAlign w:val="center"/>
          </w:tcPr>
          <w:p w14:paraId="089434DE" w14:textId="77777777" w:rsidR="00CB0EE1" w:rsidRPr="008B7646" w:rsidRDefault="00CB0EE1" w:rsidP="00DB35C3">
            <w:pPr>
              <w:jc w:val="center"/>
              <w:rPr>
                <w:color w:val="000000"/>
              </w:rPr>
            </w:pPr>
            <w:r w:rsidRPr="008B7646">
              <w:rPr>
                <w:color w:val="000000"/>
              </w:rPr>
              <w:t>0,377</w:t>
            </w:r>
          </w:p>
        </w:tc>
        <w:tc>
          <w:tcPr>
            <w:tcW w:w="1701" w:type="dxa"/>
            <w:shd w:val="clear" w:color="auto" w:fill="auto"/>
            <w:vAlign w:val="center"/>
          </w:tcPr>
          <w:p w14:paraId="38BCDB73" w14:textId="77777777" w:rsidR="00CB0EE1" w:rsidRPr="008B7646" w:rsidRDefault="00CB0EE1" w:rsidP="00DB35C3">
            <w:pPr>
              <w:jc w:val="center"/>
              <w:rPr>
                <w:color w:val="000000"/>
              </w:rPr>
            </w:pPr>
            <w:r w:rsidRPr="008B7646">
              <w:rPr>
                <w:color w:val="000000"/>
              </w:rPr>
              <w:t>0,485</w:t>
            </w:r>
          </w:p>
        </w:tc>
        <w:tc>
          <w:tcPr>
            <w:tcW w:w="1559" w:type="dxa"/>
            <w:shd w:val="clear" w:color="auto" w:fill="auto"/>
            <w:vAlign w:val="center"/>
          </w:tcPr>
          <w:p w14:paraId="403BAA76" w14:textId="77777777" w:rsidR="00CB0EE1" w:rsidRPr="008B7646" w:rsidRDefault="00CB0EE1" w:rsidP="00DB35C3">
            <w:pPr>
              <w:jc w:val="center"/>
              <w:rPr>
                <w:color w:val="000000"/>
              </w:rPr>
            </w:pPr>
            <w:r w:rsidRPr="008B7646">
              <w:rPr>
                <w:color w:val="000000"/>
              </w:rPr>
              <w:t>0,114</w:t>
            </w:r>
          </w:p>
        </w:tc>
        <w:tc>
          <w:tcPr>
            <w:tcW w:w="1559" w:type="dxa"/>
            <w:shd w:val="clear" w:color="auto" w:fill="auto"/>
            <w:vAlign w:val="center"/>
          </w:tcPr>
          <w:p w14:paraId="4C0748FC"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193DD2E9" w14:textId="77777777" w:rsidTr="00DB35C3">
        <w:trPr>
          <w:cantSplit/>
          <w:tblHeader/>
        </w:trPr>
        <w:tc>
          <w:tcPr>
            <w:tcW w:w="1986" w:type="dxa"/>
            <w:shd w:val="clear" w:color="auto" w:fill="auto"/>
            <w:vAlign w:val="center"/>
          </w:tcPr>
          <w:p w14:paraId="476D5280" w14:textId="77777777" w:rsidR="00CB0EE1" w:rsidRPr="00FD2C3C" w:rsidRDefault="00CB0EE1" w:rsidP="00DB35C3">
            <w:pPr>
              <w:rPr>
                <w:color w:val="000000"/>
                <w:sz w:val="22"/>
                <w:szCs w:val="22"/>
              </w:rPr>
            </w:pPr>
            <w:r w:rsidRPr="00FD2C3C">
              <w:rPr>
                <w:color w:val="000000"/>
                <w:sz w:val="22"/>
                <w:szCs w:val="22"/>
              </w:rPr>
              <w:t>Лицей</w:t>
            </w:r>
          </w:p>
        </w:tc>
        <w:tc>
          <w:tcPr>
            <w:tcW w:w="1559" w:type="dxa"/>
            <w:shd w:val="clear" w:color="auto" w:fill="auto"/>
            <w:vAlign w:val="center"/>
          </w:tcPr>
          <w:p w14:paraId="4802E479" w14:textId="77777777" w:rsidR="00CB0EE1" w:rsidRPr="008B7646" w:rsidRDefault="00CB0EE1" w:rsidP="00DB35C3">
            <w:pPr>
              <w:jc w:val="center"/>
              <w:rPr>
                <w:color w:val="000000"/>
              </w:rPr>
            </w:pPr>
            <w:r w:rsidRPr="008B7646">
              <w:rPr>
                <w:color w:val="000000"/>
              </w:rPr>
              <w:t>0,001</w:t>
            </w:r>
          </w:p>
        </w:tc>
        <w:tc>
          <w:tcPr>
            <w:tcW w:w="1701" w:type="dxa"/>
            <w:shd w:val="clear" w:color="auto" w:fill="auto"/>
            <w:vAlign w:val="center"/>
          </w:tcPr>
          <w:p w14:paraId="3203C5FB" w14:textId="77777777" w:rsidR="00CB0EE1" w:rsidRPr="008B7646" w:rsidRDefault="00CB0EE1" w:rsidP="00DB35C3">
            <w:pPr>
              <w:jc w:val="center"/>
              <w:rPr>
                <w:color w:val="000000"/>
              </w:rPr>
            </w:pPr>
            <w:r w:rsidRPr="008B7646">
              <w:rPr>
                <w:color w:val="000000"/>
              </w:rPr>
              <w:t>0,069</w:t>
            </w:r>
          </w:p>
        </w:tc>
        <w:tc>
          <w:tcPr>
            <w:tcW w:w="1701" w:type="dxa"/>
            <w:shd w:val="clear" w:color="auto" w:fill="auto"/>
            <w:vAlign w:val="center"/>
          </w:tcPr>
          <w:p w14:paraId="55CF07B9" w14:textId="77777777" w:rsidR="00CB0EE1" w:rsidRPr="008B7646" w:rsidRDefault="00CB0EE1" w:rsidP="00DB35C3">
            <w:pPr>
              <w:jc w:val="center"/>
              <w:rPr>
                <w:color w:val="000000"/>
              </w:rPr>
            </w:pPr>
            <w:r w:rsidRPr="008B7646">
              <w:rPr>
                <w:color w:val="000000"/>
              </w:rPr>
              <w:t>0,393</w:t>
            </w:r>
          </w:p>
        </w:tc>
        <w:tc>
          <w:tcPr>
            <w:tcW w:w="1559" w:type="dxa"/>
            <w:shd w:val="clear" w:color="auto" w:fill="auto"/>
            <w:vAlign w:val="center"/>
          </w:tcPr>
          <w:p w14:paraId="0268205F" w14:textId="77777777" w:rsidR="00CB0EE1" w:rsidRPr="008B7646" w:rsidRDefault="00CB0EE1" w:rsidP="00DB35C3">
            <w:pPr>
              <w:jc w:val="center"/>
              <w:rPr>
                <w:color w:val="000000"/>
              </w:rPr>
            </w:pPr>
            <w:r w:rsidRPr="008B7646">
              <w:rPr>
                <w:color w:val="000000"/>
              </w:rPr>
              <w:t>0,518</w:t>
            </w:r>
          </w:p>
        </w:tc>
        <w:tc>
          <w:tcPr>
            <w:tcW w:w="1559" w:type="dxa"/>
            <w:shd w:val="clear" w:color="auto" w:fill="auto"/>
            <w:vAlign w:val="center"/>
          </w:tcPr>
          <w:p w14:paraId="6FAEA005" w14:textId="77777777" w:rsidR="00CB0EE1" w:rsidRPr="00FD2C3C" w:rsidRDefault="00CB0EE1" w:rsidP="00DB35C3">
            <w:pPr>
              <w:jc w:val="center"/>
              <w:rPr>
                <w:color w:val="000000"/>
                <w:sz w:val="22"/>
                <w:szCs w:val="22"/>
              </w:rPr>
            </w:pPr>
            <w:r w:rsidRPr="00FD2C3C">
              <w:rPr>
                <w:color w:val="000000"/>
                <w:sz w:val="22"/>
                <w:szCs w:val="22"/>
              </w:rPr>
              <w:t>53</w:t>
            </w:r>
          </w:p>
        </w:tc>
      </w:tr>
      <w:tr w:rsidR="00CB0EE1" w:rsidRPr="00634251" w14:paraId="02B3955E" w14:textId="77777777" w:rsidTr="00DB35C3">
        <w:trPr>
          <w:cantSplit/>
          <w:tblHeader/>
        </w:trPr>
        <w:tc>
          <w:tcPr>
            <w:tcW w:w="1986" w:type="dxa"/>
            <w:shd w:val="clear" w:color="auto" w:fill="auto"/>
            <w:vAlign w:val="center"/>
          </w:tcPr>
          <w:p w14:paraId="73D0FF32" w14:textId="77777777" w:rsidR="00CB0EE1" w:rsidRPr="00FD2C3C" w:rsidRDefault="00CB0EE1" w:rsidP="00DB35C3">
            <w:pPr>
              <w:rPr>
                <w:color w:val="000000"/>
                <w:sz w:val="22"/>
                <w:szCs w:val="22"/>
              </w:rPr>
            </w:pPr>
            <w:r w:rsidRPr="00FD2C3C">
              <w:rPr>
                <w:color w:val="000000"/>
                <w:sz w:val="22"/>
                <w:szCs w:val="22"/>
              </w:rPr>
              <w:t>Нахимовское военно-морское училище</w:t>
            </w:r>
          </w:p>
        </w:tc>
        <w:tc>
          <w:tcPr>
            <w:tcW w:w="1559" w:type="dxa"/>
            <w:shd w:val="clear" w:color="auto" w:fill="auto"/>
            <w:vAlign w:val="center"/>
          </w:tcPr>
          <w:p w14:paraId="33DB171A"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771216AF" w14:textId="77777777" w:rsidR="00CB0EE1" w:rsidRPr="008B7646" w:rsidRDefault="00CB0EE1" w:rsidP="00DB35C3">
            <w:pPr>
              <w:jc w:val="center"/>
              <w:rPr>
                <w:color w:val="000000"/>
              </w:rPr>
            </w:pPr>
            <w:r w:rsidRPr="008B7646">
              <w:rPr>
                <w:color w:val="000000"/>
              </w:rPr>
              <w:t>0,188</w:t>
            </w:r>
          </w:p>
        </w:tc>
        <w:tc>
          <w:tcPr>
            <w:tcW w:w="1701" w:type="dxa"/>
            <w:shd w:val="clear" w:color="auto" w:fill="auto"/>
            <w:vAlign w:val="center"/>
          </w:tcPr>
          <w:p w14:paraId="0BFD3A67" w14:textId="77777777" w:rsidR="00CB0EE1" w:rsidRPr="008B7646" w:rsidRDefault="00CB0EE1" w:rsidP="00DB35C3">
            <w:pPr>
              <w:jc w:val="center"/>
              <w:rPr>
                <w:color w:val="000000"/>
              </w:rPr>
            </w:pPr>
            <w:r w:rsidRPr="008B7646">
              <w:rPr>
                <w:color w:val="000000"/>
              </w:rPr>
              <w:t>0,625</w:t>
            </w:r>
          </w:p>
        </w:tc>
        <w:tc>
          <w:tcPr>
            <w:tcW w:w="1559" w:type="dxa"/>
            <w:shd w:val="clear" w:color="auto" w:fill="auto"/>
            <w:vAlign w:val="center"/>
          </w:tcPr>
          <w:p w14:paraId="0CB63A97" w14:textId="77777777" w:rsidR="00CB0EE1" w:rsidRPr="008B7646" w:rsidRDefault="00CB0EE1" w:rsidP="00DB35C3">
            <w:pPr>
              <w:jc w:val="center"/>
              <w:rPr>
                <w:color w:val="000000"/>
              </w:rPr>
            </w:pPr>
            <w:r w:rsidRPr="008B7646">
              <w:rPr>
                <w:color w:val="000000"/>
              </w:rPr>
              <w:t>0,188</w:t>
            </w:r>
          </w:p>
        </w:tc>
        <w:tc>
          <w:tcPr>
            <w:tcW w:w="1559" w:type="dxa"/>
            <w:shd w:val="clear" w:color="auto" w:fill="auto"/>
            <w:vAlign w:val="center"/>
          </w:tcPr>
          <w:p w14:paraId="45F27D09"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193AFAC7" w14:textId="77777777" w:rsidTr="00DB35C3">
        <w:trPr>
          <w:cantSplit/>
          <w:tblHeader/>
        </w:trPr>
        <w:tc>
          <w:tcPr>
            <w:tcW w:w="1986" w:type="dxa"/>
            <w:shd w:val="clear" w:color="auto" w:fill="auto"/>
            <w:vAlign w:val="center"/>
          </w:tcPr>
          <w:p w14:paraId="3E75FB7C" w14:textId="77777777" w:rsidR="00CB0EE1" w:rsidRPr="00FD2C3C" w:rsidRDefault="00CB0EE1" w:rsidP="00DB35C3">
            <w:pPr>
              <w:rPr>
                <w:color w:val="000000"/>
                <w:sz w:val="22"/>
                <w:szCs w:val="22"/>
              </w:rPr>
            </w:pPr>
            <w:r w:rsidRPr="00FD2C3C">
              <w:rPr>
                <w:color w:val="000000"/>
                <w:sz w:val="22"/>
                <w:szCs w:val="22"/>
              </w:rPr>
              <w:t>Основная общеобразовательная школа</w:t>
            </w:r>
          </w:p>
        </w:tc>
        <w:tc>
          <w:tcPr>
            <w:tcW w:w="1559" w:type="dxa"/>
            <w:shd w:val="clear" w:color="auto" w:fill="auto"/>
            <w:vAlign w:val="center"/>
          </w:tcPr>
          <w:p w14:paraId="4F3D90B3"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07E50CE8" w14:textId="77777777" w:rsidR="00CB0EE1" w:rsidRPr="008B7646" w:rsidRDefault="00CB0EE1" w:rsidP="00DB35C3">
            <w:pPr>
              <w:jc w:val="center"/>
              <w:rPr>
                <w:color w:val="000000"/>
              </w:rPr>
            </w:pPr>
            <w:r w:rsidRPr="008B7646">
              <w:rPr>
                <w:color w:val="000000"/>
              </w:rPr>
              <w:t>0,077</w:t>
            </w:r>
          </w:p>
        </w:tc>
        <w:tc>
          <w:tcPr>
            <w:tcW w:w="1701" w:type="dxa"/>
            <w:shd w:val="clear" w:color="auto" w:fill="auto"/>
            <w:vAlign w:val="center"/>
          </w:tcPr>
          <w:p w14:paraId="792CC6A4" w14:textId="77777777" w:rsidR="00CB0EE1" w:rsidRPr="008B7646" w:rsidRDefault="00CB0EE1" w:rsidP="00DB35C3">
            <w:pPr>
              <w:jc w:val="center"/>
              <w:rPr>
                <w:color w:val="000000"/>
              </w:rPr>
            </w:pPr>
            <w:r w:rsidRPr="008B7646">
              <w:rPr>
                <w:color w:val="000000"/>
              </w:rPr>
              <w:t>0,615</w:t>
            </w:r>
          </w:p>
        </w:tc>
        <w:tc>
          <w:tcPr>
            <w:tcW w:w="1559" w:type="dxa"/>
            <w:shd w:val="clear" w:color="auto" w:fill="auto"/>
            <w:vAlign w:val="center"/>
          </w:tcPr>
          <w:p w14:paraId="45CD81C8" w14:textId="77777777" w:rsidR="00CB0EE1" w:rsidRPr="008B7646" w:rsidRDefault="00CB0EE1" w:rsidP="00DB35C3">
            <w:pPr>
              <w:jc w:val="center"/>
              <w:rPr>
                <w:color w:val="000000"/>
              </w:rPr>
            </w:pPr>
            <w:r w:rsidRPr="008B7646">
              <w:rPr>
                <w:color w:val="000000"/>
              </w:rPr>
              <w:t>0,308</w:t>
            </w:r>
          </w:p>
        </w:tc>
        <w:tc>
          <w:tcPr>
            <w:tcW w:w="1559" w:type="dxa"/>
            <w:shd w:val="clear" w:color="auto" w:fill="auto"/>
            <w:vAlign w:val="center"/>
          </w:tcPr>
          <w:p w14:paraId="77F8A766"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48A3D997" w14:textId="77777777" w:rsidTr="00DB35C3">
        <w:trPr>
          <w:cantSplit/>
          <w:tblHeader/>
        </w:trPr>
        <w:tc>
          <w:tcPr>
            <w:tcW w:w="1986" w:type="dxa"/>
            <w:shd w:val="clear" w:color="auto" w:fill="auto"/>
            <w:vAlign w:val="center"/>
          </w:tcPr>
          <w:p w14:paraId="06B36E8D" w14:textId="77777777" w:rsidR="00CB0EE1" w:rsidRPr="00FD2C3C" w:rsidRDefault="00CB0EE1" w:rsidP="00DB35C3">
            <w:pPr>
              <w:rPr>
                <w:color w:val="000000"/>
                <w:sz w:val="22"/>
                <w:szCs w:val="22"/>
              </w:rPr>
            </w:pPr>
            <w:r w:rsidRPr="00FD2C3C">
              <w:rPr>
                <w:color w:val="000000"/>
                <w:sz w:val="22"/>
                <w:szCs w:val="22"/>
              </w:rPr>
              <w:t>Основная общеобразовательная школа-интернат</w:t>
            </w:r>
          </w:p>
        </w:tc>
        <w:tc>
          <w:tcPr>
            <w:tcW w:w="1559" w:type="dxa"/>
            <w:shd w:val="clear" w:color="auto" w:fill="auto"/>
            <w:vAlign w:val="center"/>
          </w:tcPr>
          <w:p w14:paraId="2CA4CAED"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4909A650" w14:textId="77777777" w:rsidR="00CB0EE1" w:rsidRPr="008B7646" w:rsidRDefault="00CB0EE1" w:rsidP="00DB35C3">
            <w:pPr>
              <w:jc w:val="center"/>
              <w:rPr>
                <w:color w:val="000000"/>
              </w:rPr>
            </w:pPr>
            <w:r w:rsidRPr="008B7646">
              <w:rPr>
                <w:color w:val="000000"/>
              </w:rPr>
              <w:t>0,500</w:t>
            </w:r>
          </w:p>
        </w:tc>
        <w:tc>
          <w:tcPr>
            <w:tcW w:w="1701" w:type="dxa"/>
            <w:shd w:val="clear" w:color="auto" w:fill="auto"/>
            <w:vAlign w:val="center"/>
          </w:tcPr>
          <w:p w14:paraId="123E1818" w14:textId="77777777" w:rsidR="00CB0EE1" w:rsidRPr="008B7646" w:rsidRDefault="00CB0EE1" w:rsidP="00DB35C3">
            <w:pPr>
              <w:jc w:val="center"/>
              <w:rPr>
                <w:color w:val="000000"/>
              </w:rPr>
            </w:pPr>
            <w:r w:rsidRPr="008B7646">
              <w:rPr>
                <w:color w:val="000000"/>
              </w:rPr>
              <w:t>0,500</w:t>
            </w:r>
          </w:p>
        </w:tc>
        <w:tc>
          <w:tcPr>
            <w:tcW w:w="1559" w:type="dxa"/>
            <w:shd w:val="clear" w:color="auto" w:fill="auto"/>
            <w:vAlign w:val="center"/>
          </w:tcPr>
          <w:p w14:paraId="732EF9B4" w14:textId="77777777" w:rsidR="00CB0EE1" w:rsidRPr="008B7646" w:rsidRDefault="00CB0EE1" w:rsidP="00DB35C3">
            <w:pPr>
              <w:jc w:val="center"/>
              <w:rPr>
                <w:color w:val="000000"/>
              </w:rPr>
            </w:pPr>
            <w:r w:rsidRPr="008B7646">
              <w:rPr>
                <w:color w:val="000000"/>
              </w:rPr>
              <w:t>0,000</w:t>
            </w:r>
          </w:p>
        </w:tc>
        <w:tc>
          <w:tcPr>
            <w:tcW w:w="1559" w:type="dxa"/>
            <w:shd w:val="clear" w:color="auto" w:fill="auto"/>
            <w:vAlign w:val="center"/>
          </w:tcPr>
          <w:p w14:paraId="6C2E55F0"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413758AF" w14:textId="77777777" w:rsidTr="00DB35C3">
        <w:trPr>
          <w:cantSplit/>
          <w:tblHeader/>
        </w:trPr>
        <w:tc>
          <w:tcPr>
            <w:tcW w:w="1986" w:type="dxa"/>
            <w:shd w:val="clear" w:color="auto" w:fill="auto"/>
            <w:vAlign w:val="center"/>
          </w:tcPr>
          <w:p w14:paraId="50DF4401" w14:textId="77777777" w:rsidR="00CB0EE1" w:rsidRPr="00FD2C3C" w:rsidRDefault="00CB0EE1" w:rsidP="00DB35C3">
            <w:pPr>
              <w:rPr>
                <w:color w:val="000000"/>
                <w:sz w:val="22"/>
                <w:szCs w:val="22"/>
              </w:rPr>
            </w:pPr>
            <w:r w:rsidRPr="00FD2C3C">
              <w:rPr>
                <w:color w:val="000000"/>
                <w:sz w:val="22"/>
                <w:szCs w:val="22"/>
              </w:rPr>
              <w:t>Профессиональное училище</w:t>
            </w:r>
          </w:p>
        </w:tc>
        <w:tc>
          <w:tcPr>
            <w:tcW w:w="1559" w:type="dxa"/>
            <w:shd w:val="clear" w:color="auto" w:fill="auto"/>
            <w:vAlign w:val="center"/>
          </w:tcPr>
          <w:p w14:paraId="2040C583"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6FE602B0" w14:textId="77777777" w:rsidR="00CB0EE1" w:rsidRPr="008B7646" w:rsidRDefault="00CB0EE1" w:rsidP="00DB35C3">
            <w:pPr>
              <w:jc w:val="center"/>
              <w:rPr>
                <w:color w:val="000000"/>
              </w:rPr>
            </w:pPr>
            <w:r w:rsidRPr="008B7646">
              <w:rPr>
                <w:color w:val="000000"/>
              </w:rPr>
              <w:t>0,333</w:t>
            </w:r>
          </w:p>
        </w:tc>
        <w:tc>
          <w:tcPr>
            <w:tcW w:w="1701" w:type="dxa"/>
            <w:shd w:val="clear" w:color="auto" w:fill="auto"/>
            <w:vAlign w:val="center"/>
          </w:tcPr>
          <w:p w14:paraId="6601FA71" w14:textId="77777777" w:rsidR="00CB0EE1" w:rsidRPr="008B7646" w:rsidRDefault="00CB0EE1" w:rsidP="00DB35C3">
            <w:pPr>
              <w:jc w:val="center"/>
              <w:rPr>
                <w:color w:val="000000"/>
              </w:rPr>
            </w:pPr>
            <w:r w:rsidRPr="008B7646">
              <w:rPr>
                <w:color w:val="000000"/>
              </w:rPr>
              <w:t>0,667</w:t>
            </w:r>
          </w:p>
        </w:tc>
        <w:tc>
          <w:tcPr>
            <w:tcW w:w="1559" w:type="dxa"/>
            <w:shd w:val="clear" w:color="auto" w:fill="auto"/>
            <w:vAlign w:val="center"/>
          </w:tcPr>
          <w:p w14:paraId="74F1BF74" w14:textId="77777777" w:rsidR="00CB0EE1" w:rsidRPr="008B7646" w:rsidRDefault="00CB0EE1" w:rsidP="00DB35C3">
            <w:pPr>
              <w:jc w:val="center"/>
              <w:rPr>
                <w:color w:val="000000"/>
              </w:rPr>
            </w:pPr>
            <w:r w:rsidRPr="008B7646">
              <w:rPr>
                <w:color w:val="000000"/>
              </w:rPr>
              <w:t>0,000</w:t>
            </w:r>
          </w:p>
        </w:tc>
        <w:tc>
          <w:tcPr>
            <w:tcW w:w="1559" w:type="dxa"/>
            <w:shd w:val="clear" w:color="auto" w:fill="auto"/>
            <w:vAlign w:val="center"/>
          </w:tcPr>
          <w:p w14:paraId="794AAF63"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33906641" w14:textId="77777777" w:rsidTr="00DB35C3">
        <w:trPr>
          <w:cantSplit/>
          <w:tblHeader/>
        </w:trPr>
        <w:tc>
          <w:tcPr>
            <w:tcW w:w="1986" w:type="dxa"/>
            <w:shd w:val="clear" w:color="auto" w:fill="auto"/>
            <w:vAlign w:val="center"/>
          </w:tcPr>
          <w:p w14:paraId="035204D3" w14:textId="77777777" w:rsidR="00CB0EE1" w:rsidRPr="00FD2C3C" w:rsidRDefault="00CB0EE1" w:rsidP="00DB35C3">
            <w:pPr>
              <w:rPr>
                <w:color w:val="000000"/>
                <w:sz w:val="22"/>
                <w:szCs w:val="22"/>
              </w:rPr>
            </w:pPr>
            <w:r w:rsidRPr="00FD2C3C">
              <w:rPr>
                <w:color w:val="000000"/>
                <w:sz w:val="22"/>
                <w:szCs w:val="22"/>
              </w:rPr>
              <w:t>Профессиональный лицей</w:t>
            </w:r>
          </w:p>
        </w:tc>
        <w:tc>
          <w:tcPr>
            <w:tcW w:w="1559" w:type="dxa"/>
            <w:shd w:val="clear" w:color="auto" w:fill="auto"/>
            <w:vAlign w:val="center"/>
          </w:tcPr>
          <w:p w14:paraId="7C8FBE8F" w14:textId="77777777" w:rsidR="00CB0EE1" w:rsidRPr="008B7646" w:rsidRDefault="00CB0EE1" w:rsidP="00DB35C3">
            <w:pPr>
              <w:jc w:val="center"/>
              <w:rPr>
                <w:color w:val="000000"/>
              </w:rPr>
            </w:pPr>
            <w:r w:rsidRPr="008B7646">
              <w:rPr>
                <w:color w:val="000000"/>
              </w:rPr>
              <w:t>0,083</w:t>
            </w:r>
          </w:p>
        </w:tc>
        <w:tc>
          <w:tcPr>
            <w:tcW w:w="1701" w:type="dxa"/>
            <w:shd w:val="clear" w:color="auto" w:fill="auto"/>
            <w:vAlign w:val="center"/>
          </w:tcPr>
          <w:p w14:paraId="318E5EBA" w14:textId="77777777" w:rsidR="00CB0EE1" w:rsidRPr="008B7646" w:rsidRDefault="00CB0EE1" w:rsidP="00DB35C3">
            <w:pPr>
              <w:jc w:val="center"/>
              <w:rPr>
                <w:color w:val="000000"/>
              </w:rPr>
            </w:pPr>
            <w:r w:rsidRPr="008B7646">
              <w:rPr>
                <w:color w:val="000000"/>
              </w:rPr>
              <w:t>0,417</w:t>
            </w:r>
          </w:p>
        </w:tc>
        <w:tc>
          <w:tcPr>
            <w:tcW w:w="1701" w:type="dxa"/>
            <w:shd w:val="clear" w:color="auto" w:fill="auto"/>
            <w:vAlign w:val="center"/>
          </w:tcPr>
          <w:p w14:paraId="3DD4C9D5" w14:textId="77777777" w:rsidR="00CB0EE1" w:rsidRPr="008B7646" w:rsidRDefault="00CB0EE1" w:rsidP="00DB35C3">
            <w:pPr>
              <w:jc w:val="center"/>
              <w:rPr>
                <w:color w:val="000000"/>
              </w:rPr>
            </w:pPr>
            <w:r w:rsidRPr="008B7646">
              <w:rPr>
                <w:color w:val="000000"/>
              </w:rPr>
              <w:t>0,417</w:t>
            </w:r>
          </w:p>
        </w:tc>
        <w:tc>
          <w:tcPr>
            <w:tcW w:w="1559" w:type="dxa"/>
            <w:shd w:val="clear" w:color="auto" w:fill="auto"/>
            <w:vAlign w:val="center"/>
          </w:tcPr>
          <w:p w14:paraId="274FB610" w14:textId="77777777" w:rsidR="00CB0EE1" w:rsidRPr="008B7646" w:rsidRDefault="00CB0EE1" w:rsidP="00DB35C3">
            <w:pPr>
              <w:jc w:val="center"/>
              <w:rPr>
                <w:color w:val="000000"/>
              </w:rPr>
            </w:pPr>
            <w:r w:rsidRPr="008B7646">
              <w:rPr>
                <w:color w:val="000000"/>
              </w:rPr>
              <w:t>0,083</w:t>
            </w:r>
          </w:p>
        </w:tc>
        <w:tc>
          <w:tcPr>
            <w:tcW w:w="1559" w:type="dxa"/>
            <w:shd w:val="clear" w:color="auto" w:fill="auto"/>
            <w:vAlign w:val="center"/>
          </w:tcPr>
          <w:p w14:paraId="38085ACE"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562A303A" w14:textId="77777777" w:rsidTr="00DB35C3">
        <w:trPr>
          <w:cantSplit/>
          <w:tblHeader/>
        </w:trPr>
        <w:tc>
          <w:tcPr>
            <w:tcW w:w="1986" w:type="dxa"/>
            <w:shd w:val="clear" w:color="auto" w:fill="auto"/>
            <w:vAlign w:val="center"/>
          </w:tcPr>
          <w:p w14:paraId="45AFA826" w14:textId="77777777" w:rsidR="00CB0EE1" w:rsidRPr="00FD2C3C" w:rsidRDefault="00CB0EE1" w:rsidP="00DB35C3">
            <w:pPr>
              <w:rPr>
                <w:color w:val="000000"/>
                <w:sz w:val="22"/>
                <w:szCs w:val="22"/>
              </w:rPr>
            </w:pPr>
            <w:r w:rsidRPr="00FD2C3C">
              <w:rPr>
                <w:color w:val="000000"/>
                <w:sz w:val="22"/>
                <w:szCs w:val="22"/>
              </w:rPr>
              <w:t>Специальная (коррекционная) общеобразовательная школа</w:t>
            </w:r>
          </w:p>
        </w:tc>
        <w:tc>
          <w:tcPr>
            <w:tcW w:w="1559" w:type="dxa"/>
            <w:shd w:val="clear" w:color="auto" w:fill="auto"/>
            <w:vAlign w:val="center"/>
          </w:tcPr>
          <w:p w14:paraId="7ED2A027"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7156FD03" w14:textId="77777777" w:rsidR="00CB0EE1" w:rsidRPr="008B7646" w:rsidRDefault="00CB0EE1" w:rsidP="00DB35C3">
            <w:pPr>
              <w:jc w:val="center"/>
              <w:rPr>
                <w:color w:val="000000"/>
              </w:rPr>
            </w:pPr>
            <w:r w:rsidRPr="008B7646">
              <w:rPr>
                <w:color w:val="000000"/>
              </w:rPr>
              <w:t>0,333</w:t>
            </w:r>
          </w:p>
        </w:tc>
        <w:tc>
          <w:tcPr>
            <w:tcW w:w="1701" w:type="dxa"/>
            <w:shd w:val="clear" w:color="auto" w:fill="auto"/>
            <w:vAlign w:val="center"/>
          </w:tcPr>
          <w:p w14:paraId="31355E3E" w14:textId="77777777" w:rsidR="00CB0EE1" w:rsidRPr="008B7646" w:rsidRDefault="00CB0EE1" w:rsidP="00DB35C3">
            <w:pPr>
              <w:jc w:val="center"/>
              <w:rPr>
                <w:color w:val="000000"/>
              </w:rPr>
            </w:pPr>
            <w:r w:rsidRPr="008B7646">
              <w:rPr>
                <w:color w:val="000000"/>
              </w:rPr>
              <w:t>0,667</w:t>
            </w:r>
          </w:p>
        </w:tc>
        <w:tc>
          <w:tcPr>
            <w:tcW w:w="1559" w:type="dxa"/>
            <w:shd w:val="clear" w:color="auto" w:fill="auto"/>
            <w:vAlign w:val="center"/>
          </w:tcPr>
          <w:p w14:paraId="676D37A1" w14:textId="77777777" w:rsidR="00CB0EE1" w:rsidRPr="008B7646" w:rsidRDefault="00CB0EE1" w:rsidP="00DB35C3">
            <w:pPr>
              <w:jc w:val="center"/>
              <w:rPr>
                <w:color w:val="000000"/>
              </w:rPr>
            </w:pPr>
            <w:r w:rsidRPr="008B7646">
              <w:rPr>
                <w:color w:val="000000"/>
              </w:rPr>
              <w:t>0,000</w:t>
            </w:r>
          </w:p>
        </w:tc>
        <w:tc>
          <w:tcPr>
            <w:tcW w:w="1559" w:type="dxa"/>
            <w:shd w:val="clear" w:color="auto" w:fill="auto"/>
            <w:vAlign w:val="center"/>
          </w:tcPr>
          <w:p w14:paraId="63FC03C9"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3ABC2D3C" w14:textId="77777777" w:rsidTr="00DB35C3">
        <w:trPr>
          <w:cantSplit/>
          <w:tblHeader/>
        </w:trPr>
        <w:tc>
          <w:tcPr>
            <w:tcW w:w="1986" w:type="dxa"/>
            <w:shd w:val="clear" w:color="auto" w:fill="auto"/>
            <w:vAlign w:val="center"/>
          </w:tcPr>
          <w:p w14:paraId="2B8904BA" w14:textId="77777777" w:rsidR="00CB0EE1" w:rsidRPr="00FD2C3C" w:rsidRDefault="00CB0EE1" w:rsidP="00DB35C3">
            <w:pPr>
              <w:rPr>
                <w:color w:val="000000"/>
                <w:sz w:val="22"/>
                <w:szCs w:val="22"/>
              </w:rPr>
            </w:pPr>
            <w:r w:rsidRPr="00FD2C3C">
              <w:rPr>
                <w:color w:val="000000"/>
                <w:sz w:val="22"/>
                <w:szCs w:val="22"/>
              </w:rPr>
              <w:t>Специальная (коррекционная) школа-интернат</w:t>
            </w:r>
          </w:p>
        </w:tc>
        <w:tc>
          <w:tcPr>
            <w:tcW w:w="1559" w:type="dxa"/>
            <w:shd w:val="clear" w:color="auto" w:fill="auto"/>
            <w:vAlign w:val="center"/>
          </w:tcPr>
          <w:p w14:paraId="42871D60"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547EC27E" w14:textId="77777777" w:rsidR="00CB0EE1" w:rsidRPr="008B7646" w:rsidRDefault="00CB0EE1" w:rsidP="00DB35C3">
            <w:pPr>
              <w:jc w:val="center"/>
              <w:rPr>
                <w:color w:val="000000"/>
              </w:rPr>
            </w:pPr>
            <w:r w:rsidRPr="008B7646">
              <w:rPr>
                <w:color w:val="000000"/>
              </w:rPr>
              <w:t>0,077</w:t>
            </w:r>
          </w:p>
        </w:tc>
        <w:tc>
          <w:tcPr>
            <w:tcW w:w="1701" w:type="dxa"/>
            <w:shd w:val="clear" w:color="auto" w:fill="auto"/>
            <w:vAlign w:val="center"/>
          </w:tcPr>
          <w:p w14:paraId="1DF834B7" w14:textId="77777777" w:rsidR="00CB0EE1" w:rsidRPr="008B7646" w:rsidRDefault="00CB0EE1" w:rsidP="00DB35C3">
            <w:pPr>
              <w:jc w:val="center"/>
              <w:rPr>
                <w:color w:val="000000"/>
              </w:rPr>
            </w:pPr>
            <w:r w:rsidRPr="008B7646">
              <w:rPr>
                <w:color w:val="000000"/>
              </w:rPr>
              <w:t>0,500</w:t>
            </w:r>
          </w:p>
        </w:tc>
        <w:tc>
          <w:tcPr>
            <w:tcW w:w="1559" w:type="dxa"/>
            <w:shd w:val="clear" w:color="auto" w:fill="auto"/>
            <w:vAlign w:val="center"/>
          </w:tcPr>
          <w:p w14:paraId="560B1B42" w14:textId="77777777" w:rsidR="00CB0EE1" w:rsidRPr="008B7646" w:rsidRDefault="00CB0EE1" w:rsidP="00DB35C3">
            <w:pPr>
              <w:jc w:val="center"/>
              <w:rPr>
                <w:color w:val="000000"/>
              </w:rPr>
            </w:pPr>
            <w:r w:rsidRPr="008B7646">
              <w:rPr>
                <w:color w:val="000000"/>
              </w:rPr>
              <w:t>0,423</w:t>
            </w:r>
          </w:p>
        </w:tc>
        <w:tc>
          <w:tcPr>
            <w:tcW w:w="1559" w:type="dxa"/>
            <w:shd w:val="clear" w:color="auto" w:fill="auto"/>
            <w:vAlign w:val="center"/>
          </w:tcPr>
          <w:p w14:paraId="03219776"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3D0DC953" w14:textId="77777777" w:rsidTr="00DB35C3">
        <w:trPr>
          <w:cantSplit/>
          <w:tblHeader/>
        </w:trPr>
        <w:tc>
          <w:tcPr>
            <w:tcW w:w="1986" w:type="dxa"/>
            <w:shd w:val="clear" w:color="auto" w:fill="auto"/>
            <w:vAlign w:val="center"/>
          </w:tcPr>
          <w:p w14:paraId="60202672" w14:textId="77777777" w:rsidR="00CB0EE1" w:rsidRPr="00FD2C3C" w:rsidRDefault="00CB0EE1" w:rsidP="00DB35C3">
            <w:pPr>
              <w:rPr>
                <w:color w:val="000000"/>
                <w:sz w:val="22"/>
                <w:szCs w:val="22"/>
              </w:rPr>
            </w:pPr>
            <w:r w:rsidRPr="00FD2C3C">
              <w:rPr>
                <w:color w:val="000000"/>
                <w:sz w:val="22"/>
                <w:szCs w:val="22"/>
              </w:rPr>
              <w:t>Средняя общеобразовательная школа</w:t>
            </w:r>
          </w:p>
        </w:tc>
        <w:tc>
          <w:tcPr>
            <w:tcW w:w="1559" w:type="dxa"/>
            <w:shd w:val="clear" w:color="auto" w:fill="auto"/>
            <w:vAlign w:val="center"/>
          </w:tcPr>
          <w:p w14:paraId="4C6FD77A" w14:textId="77777777" w:rsidR="00CB0EE1" w:rsidRPr="008B7646" w:rsidRDefault="00CB0EE1" w:rsidP="00DB35C3">
            <w:pPr>
              <w:jc w:val="center"/>
              <w:rPr>
                <w:color w:val="000000"/>
              </w:rPr>
            </w:pPr>
            <w:r w:rsidRPr="008B7646">
              <w:rPr>
                <w:color w:val="000000"/>
              </w:rPr>
              <w:t>0,005</w:t>
            </w:r>
          </w:p>
        </w:tc>
        <w:tc>
          <w:tcPr>
            <w:tcW w:w="1701" w:type="dxa"/>
            <w:shd w:val="clear" w:color="auto" w:fill="auto"/>
            <w:vAlign w:val="center"/>
          </w:tcPr>
          <w:p w14:paraId="79AA4B05" w14:textId="77777777" w:rsidR="00CB0EE1" w:rsidRPr="008B7646" w:rsidRDefault="00CB0EE1" w:rsidP="00DB35C3">
            <w:pPr>
              <w:jc w:val="center"/>
              <w:rPr>
                <w:color w:val="000000"/>
              </w:rPr>
            </w:pPr>
            <w:r w:rsidRPr="008B7646">
              <w:rPr>
                <w:color w:val="000000"/>
              </w:rPr>
              <w:t>0,208</w:t>
            </w:r>
          </w:p>
        </w:tc>
        <w:tc>
          <w:tcPr>
            <w:tcW w:w="1701" w:type="dxa"/>
            <w:shd w:val="clear" w:color="auto" w:fill="auto"/>
            <w:vAlign w:val="center"/>
          </w:tcPr>
          <w:p w14:paraId="150CE7A5" w14:textId="77777777" w:rsidR="00CB0EE1" w:rsidRPr="008B7646" w:rsidRDefault="00CB0EE1" w:rsidP="00DB35C3">
            <w:pPr>
              <w:jc w:val="center"/>
              <w:rPr>
                <w:color w:val="000000"/>
              </w:rPr>
            </w:pPr>
            <w:r w:rsidRPr="008B7646">
              <w:rPr>
                <w:color w:val="000000"/>
              </w:rPr>
              <w:t>0,517</w:t>
            </w:r>
          </w:p>
        </w:tc>
        <w:tc>
          <w:tcPr>
            <w:tcW w:w="1559" w:type="dxa"/>
            <w:shd w:val="clear" w:color="auto" w:fill="auto"/>
            <w:vAlign w:val="center"/>
          </w:tcPr>
          <w:p w14:paraId="2B1F5CEA" w14:textId="77777777" w:rsidR="00CB0EE1" w:rsidRPr="008B7646" w:rsidRDefault="00CB0EE1" w:rsidP="00DB35C3">
            <w:pPr>
              <w:jc w:val="center"/>
              <w:rPr>
                <w:color w:val="000000"/>
              </w:rPr>
            </w:pPr>
            <w:r w:rsidRPr="008B7646">
              <w:rPr>
                <w:color w:val="000000"/>
              </w:rPr>
              <w:t>0,264</w:t>
            </w:r>
          </w:p>
        </w:tc>
        <w:tc>
          <w:tcPr>
            <w:tcW w:w="1559" w:type="dxa"/>
            <w:shd w:val="clear" w:color="auto" w:fill="auto"/>
            <w:vAlign w:val="center"/>
          </w:tcPr>
          <w:p w14:paraId="6D3C4AC8" w14:textId="77777777" w:rsidR="00CB0EE1" w:rsidRPr="00FD2C3C" w:rsidRDefault="00CB0EE1" w:rsidP="00DB35C3">
            <w:pPr>
              <w:jc w:val="center"/>
              <w:rPr>
                <w:color w:val="000000"/>
                <w:sz w:val="22"/>
                <w:szCs w:val="22"/>
              </w:rPr>
            </w:pPr>
            <w:r w:rsidRPr="00FD2C3C">
              <w:rPr>
                <w:color w:val="000000"/>
                <w:sz w:val="22"/>
                <w:szCs w:val="22"/>
              </w:rPr>
              <w:t>63</w:t>
            </w:r>
          </w:p>
        </w:tc>
      </w:tr>
      <w:tr w:rsidR="00CB0EE1" w:rsidRPr="00634251" w14:paraId="07EA8963" w14:textId="77777777" w:rsidTr="00DB35C3">
        <w:trPr>
          <w:cantSplit/>
          <w:tblHeader/>
        </w:trPr>
        <w:tc>
          <w:tcPr>
            <w:tcW w:w="1986" w:type="dxa"/>
            <w:shd w:val="clear" w:color="auto" w:fill="auto"/>
            <w:vAlign w:val="center"/>
          </w:tcPr>
          <w:p w14:paraId="54F159EE" w14:textId="77777777" w:rsidR="00CB0EE1" w:rsidRPr="00FD2C3C" w:rsidRDefault="00CB0EE1" w:rsidP="00DB35C3">
            <w:pPr>
              <w:rPr>
                <w:color w:val="000000"/>
                <w:sz w:val="22"/>
                <w:szCs w:val="22"/>
              </w:rPr>
            </w:pPr>
            <w:r w:rsidRPr="00FD2C3C">
              <w:rPr>
                <w:color w:val="000000"/>
                <w:sz w:val="22"/>
                <w:szCs w:val="22"/>
              </w:rPr>
              <w:t>Средняя общеобразовательная школа с углублённым изучением отдельных предметов</w:t>
            </w:r>
          </w:p>
        </w:tc>
        <w:tc>
          <w:tcPr>
            <w:tcW w:w="1559" w:type="dxa"/>
            <w:shd w:val="clear" w:color="auto" w:fill="auto"/>
            <w:vAlign w:val="center"/>
          </w:tcPr>
          <w:p w14:paraId="4A13E510" w14:textId="77777777" w:rsidR="00CB0EE1" w:rsidRPr="008B7646" w:rsidRDefault="00CB0EE1" w:rsidP="00DB35C3">
            <w:pPr>
              <w:jc w:val="center"/>
              <w:rPr>
                <w:color w:val="000000"/>
              </w:rPr>
            </w:pPr>
            <w:r w:rsidRPr="008B7646">
              <w:rPr>
                <w:color w:val="000000"/>
              </w:rPr>
              <w:t>0,003</w:t>
            </w:r>
          </w:p>
        </w:tc>
        <w:tc>
          <w:tcPr>
            <w:tcW w:w="1701" w:type="dxa"/>
            <w:shd w:val="clear" w:color="auto" w:fill="auto"/>
            <w:vAlign w:val="center"/>
          </w:tcPr>
          <w:p w14:paraId="78477C56" w14:textId="77777777" w:rsidR="00CB0EE1" w:rsidRPr="008B7646" w:rsidRDefault="00CB0EE1" w:rsidP="00DB35C3">
            <w:pPr>
              <w:jc w:val="center"/>
              <w:rPr>
                <w:color w:val="000000"/>
              </w:rPr>
            </w:pPr>
            <w:r w:rsidRPr="008B7646">
              <w:rPr>
                <w:color w:val="000000"/>
              </w:rPr>
              <w:t>0,108</w:t>
            </w:r>
          </w:p>
        </w:tc>
        <w:tc>
          <w:tcPr>
            <w:tcW w:w="1701" w:type="dxa"/>
            <w:shd w:val="clear" w:color="auto" w:fill="auto"/>
            <w:vAlign w:val="center"/>
          </w:tcPr>
          <w:p w14:paraId="6979F42A" w14:textId="77777777" w:rsidR="00CB0EE1" w:rsidRPr="008B7646" w:rsidRDefault="00CB0EE1" w:rsidP="00DB35C3">
            <w:pPr>
              <w:jc w:val="center"/>
              <w:rPr>
                <w:color w:val="000000"/>
              </w:rPr>
            </w:pPr>
            <w:r w:rsidRPr="008B7646">
              <w:rPr>
                <w:color w:val="000000"/>
              </w:rPr>
              <w:t>0,480</w:t>
            </w:r>
          </w:p>
        </w:tc>
        <w:tc>
          <w:tcPr>
            <w:tcW w:w="1559" w:type="dxa"/>
            <w:shd w:val="clear" w:color="auto" w:fill="auto"/>
            <w:vAlign w:val="center"/>
          </w:tcPr>
          <w:p w14:paraId="0698D218" w14:textId="77777777" w:rsidR="00CB0EE1" w:rsidRPr="008B7646" w:rsidRDefault="00CB0EE1" w:rsidP="00DB35C3">
            <w:pPr>
              <w:jc w:val="center"/>
              <w:rPr>
                <w:color w:val="000000"/>
              </w:rPr>
            </w:pPr>
            <w:r w:rsidRPr="008B7646">
              <w:rPr>
                <w:color w:val="000000"/>
              </w:rPr>
              <w:t>0,399</w:t>
            </w:r>
          </w:p>
        </w:tc>
        <w:tc>
          <w:tcPr>
            <w:tcW w:w="1559" w:type="dxa"/>
            <w:shd w:val="clear" w:color="auto" w:fill="auto"/>
            <w:vAlign w:val="center"/>
          </w:tcPr>
          <w:p w14:paraId="2FC0863C" w14:textId="77777777" w:rsidR="00CB0EE1" w:rsidRPr="00FD2C3C" w:rsidRDefault="00CB0EE1" w:rsidP="00DB35C3">
            <w:pPr>
              <w:jc w:val="center"/>
              <w:rPr>
                <w:color w:val="000000"/>
                <w:sz w:val="22"/>
                <w:szCs w:val="22"/>
              </w:rPr>
            </w:pPr>
            <w:r w:rsidRPr="00FD2C3C">
              <w:rPr>
                <w:color w:val="000000"/>
                <w:sz w:val="22"/>
                <w:szCs w:val="22"/>
              </w:rPr>
              <w:t>47</w:t>
            </w:r>
          </w:p>
        </w:tc>
      </w:tr>
      <w:tr w:rsidR="00CB0EE1" w:rsidRPr="00634251" w14:paraId="74FA36EE" w14:textId="77777777" w:rsidTr="00DB35C3">
        <w:trPr>
          <w:cantSplit/>
          <w:tblHeader/>
        </w:trPr>
        <w:tc>
          <w:tcPr>
            <w:tcW w:w="1986" w:type="dxa"/>
            <w:shd w:val="clear" w:color="auto" w:fill="auto"/>
            <w:vAlign w:val="center"/>
          </w:tcPr>
          <w:p w14:paraId="4BA5496C" w14:textId="77777777" w:rsidR="00CB0EE1" w:rsidRPr="00FD2C3C" w:rsidRDefault="00CB0EE1" w:rsidP="00DB35C3">
            <w:pPr>
              <w:rPr>
                <w:color w:val="000000"/>
                <w:sz w:val="22"/>
                <w:szCs w:val="22"/>
              </w:rPr>
            </w:pPr>
            <w:r w:rsidRPr="00FD2C3C">
              <w:rPr>
                <w:color w:val="000000"/>
                <w:sz w:val="22"/>
                <w:szCs w:val="22"/>
              </w:rPr>
              <w:t>Средняя общеобразовательная школа-интернат</w:t>
            </w:r>
          </w:p>
        </w:tc>
        <w:tc>
          <w:tcPr>
            <w:tcW w:w="1559" w:type="dxa"/>
            <w:shd w:val="clear" w:color="auto" w:fill="auto"/>
            <w:vAlign w:val="center"/>
          </w:tcPr>
          <w:p w14:paraId="1EFE7F64" w14:textId="77777777" w:rsidR="00CB0EE1" w:rsidRPr="008B7646" w:rsidRDefault="00CB0EE1" w:rsidP="00DB35C3">
            <w:pPr>
              <w:jc w:val="center"/>
              <w:rPr>
                <w:color w:val="000000"/>
              </w:rPr>
            </w:pPr>
            <w:r w:rsidRPr="008B7646">
              <w:rPr>
                <w:color w:val="000000"/>
              </w:rPr>
              <w:t>0,063</w:t>
            </w:r>
          </w:p>
        </w:tc>
        <w:tc>
          <w:tcPr>
            <w:tcW w:w="1701" w:type="dxa"/>
            <w:shd w:val="clear" w:color="auto" w:fill="auto"/>
            <w:vAlign w:val="center"/>
          </w:tcPr>
          <w:p w14:paraId="2469D9ED" w14:textId="77777777" w:rsidR="00CB0EE1" w:rsidRPr="008B7646" w:rsidRDefault="00CB0EE1" w:rsidP="00DB35C3">
            <w:pPr>
              <w:jc w:val="center"/>
              <w:rPr>
                <w:color w:val="000000"/>
              </w:rPr>
            </w:pPr>
            <w:r w:rsidRPr="008B7646">
              <w:rPr>
                <w:color w:val="000000"/>
              </w:rPr>
              <w:t>0,500</w:t>
            </w:r>
          </w:p>
        </w:tc>
        <w:tc>
          <w:tcPr>
            <w:tcW w:w="1701" w:type="dxa"/>
            <w:shd w:val="clear" w:color="auto" w:fill="auto"/>
            <w:vAlign w:val="center"/>
          </w:tcPr>
          <w:p w14:paraId="0BDA0E3A" w14:textId="77777777" w:rsidR="00CB0EE1" w:rsidRPr="008B7646" w:rsidRDefault="00CB0EE1" w:rsidP="00DB35C3">
            <w:pPr>
              <w:jc w:val="center"/>
              <w:rPr>
                <w:color w:val="000000"/>
              </w:rPr>
            </w:pPr>
            <w:r w:rsidRPr="008B7646">
              <w:rPr>
                <w:color w:val="000000"/>
              </w:rPr>
              <w:t>0,438</w:t>
            </w:r>
          </w:p>
        </w:tc>
        <w:tc>
          <w:tcPr>
            <w:tcW w:w="1559" w:type="dxa"/>
            <w:shd w:val="clear" w:color="auto" w:fill="auto"/>
            <w:vAlign w:val="center"/>
          </w:tcPr>
          <w:p w14:paraId="4760723B" w14:textId="77777777" w:rsidR="00CB0EE1" w:rsidRPr="008B7646" w:rsidRDefault="00CB0EE1" w:rsidP="00DB35C3">
            <w:pPr>
              <w:jc w:val="center"/>
              <w:rPr>
                <w:color w:val="000000"/>
              </w:rPr>
            </w:pPr>
            <w:r w:rsidRPr="008B7646">
              <w:rPr>
                <w:color w:val="000000"/>
              </w:rPr>
              <w:t>0,000</w:t>
            </w:r>
          </w:p>
        </w:tc>
        <w:tc>
          <w:tcPr>
            <w:tcW w:w="1559" w:type="dxa"/>
            <w:shd w:val="clear" w:color="auto" w:fill="auto"/>
            <w:vAlign w:val="center"/>
          </w:tcPr>
          <w:p w14:paraId="5A0B0CE3"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6619E52B" w14:textId="77777777" w:rsidTr="00DB35C3">
        <w:trPr>
          <w:cantSplit/>
          <w:tblHeader/>
        </w:trPr>
        <w:tc>
          <w:tcPr>
            <w:tcW w:w="1986" w:type="dxa"/>
            <w:shd w:val="clear" w:color="auto" w:fill="auto"/>
            <w:vAlign w:val="center"/>
          </w:tcPr>
          <w:p w14:paraId="3E1A39D4" w14:textId="77777777" w:rsidR="00CB0EE1" w:rsidRPr="00FD2C3C" w:rsidRDefault="00CB0EE1" w:rsidP="00DB35C3">
            <w:pPr>
              <w:rPr>
                <w:color w:val="000000"/>
                <w:sz w:val="22"/>
                <w:szCs w:val="22"/>
              </w:rPr>
            </w:pPr>
            <w:r w:rsidRPr="00FD2C3C">
              <w:rPr>
                <w:color w:val="000000"/>
                <w:sz w:val="22"/>
                <w:szCs w:val="22"/>
              </w:rPr>
              <w:lastRenderedPageBreak/>
              <w:t>Средняя общеобразовательная школа-интернат с углублённым изучением отдельных предметов</w:t>
            </w:r>
          </w:p>
        </w:tc>
        <w:tc>
          <w:tcPr>
            <w:tcW w:w="1559" w:type="dxa"/>
            <w:shd w:val="clear" w:color="auto" w:fill="auto"/>
            <w:vAlign w:val="center"/>
          </w:tcPr>
          <w:p w14:paraId="0F294D1D"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3E8015DF" w14:textId="77777777" w:rsidR="00CB0EE1" w:rsidRPr="008B7646" w:rsidRDefault="00CB0EE1" w:rsidP="00DB35C3">
            <w:pPr>
              <w:jc w:val="center"/>
              <w:rPr>
                <w:color w:val="000000"/>
              </w:rPr>
            </w:pPr>
            <w:r w:rsidRPr="008B7646">
              <w:rPr>
                <w:color w:val="000000"/>
              </w:rPr>
              <w:t>0,275</w:t>
            </w:r>
          </w:p>
        </w:tc>
        <w:tc>
          <w:tcPr>
            <w:tcW w:w="1701" w:type="dxa"/>
            <w:shd w:val="clear" w:color="auto" w:fill="auto"/>
            <w:vAlign w:val="center"/>
          </w:tcPr>
          <w:p w14:paraId="52D3D8AA" w14:textId="77777777" w:rsidR="00CB0EE1" w:rsidRPr="008B7646" w:rsidRDefault="00CB0EE1" w:rsidP="00DB35C3">
            <w:pPr>
              <w:jc w:val="center"/>
              <w:rPr>
                <w:color w:val="000000"/>
              </w:rPr>
            </w:pPr>
            <w:r w:rsidRPr="008B7646">
              <w:rPr>
                <w:color w:val="000000"/>
              </w:rPr>
              <w:t>0,609</w:t>
            </w:r>
          </w:p>
        </w:tc>
        <w:tc>
          <w:tcPr>
            <w:tcW w:w="1559" w:type="dxa"/>
            <w:shd w:val="clear" w:color="auto" w:fill="auto"/>
            <w:vAlign w:val="center"/>
          </w:tcPr>
          <w:p w14:paraId="242BC4A1" w14:textId="77777777" w:rsidR="00CB0EE1" w:rsidRPr="008B7646" w:rsidRDefault="00CB0EE1" w:rsidP="00DB35C3">
            <w:pPr>
              <w:jc w:val="center"/>
              <w:rPr>
                <w:color w:val="000000"/>
              </w:rPr>
            </w:pPr>
            <w:r w:rsidRPr="008B7646">
              <w:rPr>
                <w:color w:val="000000"/>
              </w:rPr>
              <w:t>0,116</w:t>
            </w:r>
          </w:p>
        </w:tc>
        <w:tc>
          <w:tcPr>
            <w:tcW w:w="1559" w:type="dxa"/>
            <w:shd w:val="clear" w:color="auto" w:fill="auto"/>
            <w:vAlign w:val="center"/>
          </w:tcPr>
          <w:p w14:paraId="3E232A48"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46700843" w14:textId="77777777" w:rsidTr="00DB35C3">
        <w:trPr>
          <w:cantSplit/>
          <w:tblHeader/>
        </w:trPr>
        <w:tc>
          <w:tcPr>
            <w:tcW w:w="1986" w:type="dxa"/>
            <w:shd w:val="clear" w:color="auto" w:fill="auto"/>
            <w:vAlign w:val="center"/>
          </w:tcPr>
          <w:p w14:paraId="0A799ABC" w14:textId="77777777" w:rsidR="00CB0EE1" w:rsidRPr="00FD2C3C" w:rsidRDefault="00CB0EE1" w:rsidP="00DB35C3">
            <w:pPr>
              <w:rPr>
                <w:color w:val="000000"/>
                <w:sz w:val="22"/>
                <w:szCs w:val="22"/>
              </w:rPr>
            </w:pPr>
            <w:r w:rsidRPr="00FD2C3C">
              <w:rPr>
                <w:color w:val="000000"/>
                <w:sz w:val="22"/>
                <w:szCs w:val="22"/>
              </w:rPr>
              <w:t>Суворовское военное училище</w:t>
            </w:r>
          </w:p>
        </w:tc>
        <w:tc>
          <w:tcPr>
            <w:tcW w:w="1559" w:type="dxa"/>
            <w:shd w:val="clear" w:color="auto" w:fill="auto"/>
            <w:vAlign w:val="center"/>
          </w:tcPr>
          <w:p w14:paraId="7631D84A"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71437F59" w14:textId="77777777" w:rsidR="00CB0EE1" w:rsidRPr="008B7646" w:rsidRDefault="00CB0EE1" w:rsidP="00DB35C3">
            <w:pPr>
              <w:jc w:val="center"/>
              <w:rPr>
                <w:color w:val="000000"/>
              </w:rPr>
            </w:pPr>
            <w:r w:rsidRPr="008B7646">
              <w:rPr>
                <w:color w:val="000000"/>
              </w:rPr>
              <w:t>0,105</w:t>
            </w:r>
          </w:p>
        </w:tc>
        <w:tc>
          <w:tcPr>
            <w:tcW w:w="1701" w:type="dxa"/>
            <w:shd w:val="clear" w:color="auto" w:fill="auto"/>
            <w:vAlign w:val="center"/>
          </w:tcPr>
          <w:p w14:paraId="45796BE6" w14:textId="77777777" w:rsidR="00CB0EE1" w:rsidRPr="008B7646" w:rsidRDefault="00CB0EE1" w:rsidP="00DB35C3">
            <w:pPr>
              <w:jc w:val="center"/>
              <w:rPr>
                <w:color w:val="000000"/>
              </w:rPr>
            </w:pPr>
            <w:r w:rsidRPr="008B7646">
              <w:rPr>
                <w:color w:val="000000"/>
              </w:rPr>
              <w:t>0,500</w:t>
            </w:r>
          </w:p>
        </w:tc>
        <w:tc>
          <w:tcPr>
            <w:tcW w:w="1559" w:type="dxa"/>
            <w:shd w:val="clear" w:color="auto" w:fill="auto"/>
            <w:vAlign w:val="center"/>
          </w:tcPr>
          <w:p w14:paraId="5E2D260D" w14:textId="77777777" w:rsidR="00CB0EE1" w:rsidRPr="008B7646" w:rsidRDefault="00CB0EE1" w:rsidP="00DB35C3">
            <w:pPr>
              <w:jc w:val="center"/>
              <w:rPr>
                <w:color w:val="000000"/>
              </w:rPr>
            </w:pPr>
            <w:r w:rsidRPr="008B7646">
              <w:rPr>
                <w:color w:val="000000"/>
              </w:rPr>
              <w:t>0,377</w:t>
            </w:r>
          </w:p>
        </w:tc>
        <w:tc>
          <w:tcPr>
            <w:tcW w:w="1559" w:type="dxa"/>
            <w:shd w:val="clear" w:color="auto" w:fill="auto"/>
            <w:vAlign w:val="center"/>
          </w:tcPr>
          <w:p w14:paraId="0519B637" w14:textId="77777777" w:rsidR="00CB0EE1" w:rsidRPr="00FD2C3C" w:rsidRDefault="00CB0EE1" w:rsidP="00DB35C3">
            <w:pPr>
              <w:jc w:val="center"/>
              <w:rPr>
                <w:color w:val="000000"/>
                <w:sz w:val="22"/>
                <w:szCs w:val="22"/>
              </w:rPr>
            </w:pPr>
            <w:r w:rsidRPr="00FD2C3C">
              <w:rPr>
                <w:color w:val="000000"/>
                <w:sz w:val="22"/>
                <w:szCs w:val="22"/>
              </w:rPr>
              <w:t>2</w:t>
            </w:r>
          </w:p>
        </w:tc>
      </w:tr>
      <w:tr w:rsidR="00CB0EE1" w:rsidRPr="00634251" w14:paraId="0785B477" w14:textId="77777777" w:rsidTr="00DB35C3">
        <w:trPr>
          <w:cantSplit/>
          <w:tblHeader/>
        </w:trPr>
        <w:tc>
          <w:tcPr>
            <w:tcW w:w="1986" w:type="dxa"/>
            <w:shd w:val="clear" w:color="auto" w:fill="auto"/>
            <w:vAlign w:val="center"/>
          </w:tcPr>
          <w:p w14:paraId="52F9D997" w14:textId="77777777" w:rsidR="00CB0EE1" w:rsidRPr="00FD2C3C" w:rsidRDefault="00CB0EE1" w:rsidP="00DB35C3">
            <w:pPr>
              <w:rPr>
                <w:color w:val="000000"/>
                <w:sz w:val="22"/>
                <w:szCs w:val="22"/>
              </w:rPr>
            </w:pPr>
            <w:r w:rsidRPr="00FD2C3C">
              <w:rPr>
                <w:color w:val="000000"/>
                <w:sz w:val="22"/>
                <w:szCs w:val="22"/>
              </w:rPr>
              <w:t xml:space="preserve">Техникум </w:t>
            </w:r>
          </w:p>
        </w:tc>
        <w:tc>
          <w:tcPr>
            <w:tcW w:w="1559" w:type="dxa"/>
            <w:shd w:val="clear" w:color="auto" w:fill="auto"/>
            <w:vAlign w:val="center"/>
          </w:tcPr>
          <w:p w14:paraId="561D5B3C" w14:textId="77777777" w:rsidR="00CB0EE1" w:rsidRPr="008B7646" w:rsidRDefault="00CB0EE1" w:rsidP="00DB35C3">
            <w:pPr>
              <w:jc w:val="center"/>
              <w:rPr>
                <w:color w:val="000000"/>
              </w:rPr>
            </w:pPr>
            <w:r w:rsidRPr="008B7646">
              <w:rPr>
                <w:color w:val="000000"/>
              </w:rPr>
              <w:t>0,021</w:t>
            </w:r>
          </w:p>
        </w:tc>
        <w:tc>
          <w:tcPr>
            <w:tcW w:w="1701" w:type="dxa"/>
            <w:shd w:val="clear" w:color="auto" w:fill="auto"/>
            <w:vAlign w:val="center"/>
          </w:tcPr>
          <w:p w14:paraId="3F41DD6C" w14:textId="77777777" w:rsidR="00CB0EE1" w:rsidRPr="008B7646" w:rsidRDefault="00CB0EE1" w:rsidP="00DB35C3">
            <w:pPr>
              <w:jc w:val="center"/>
              <w:rPr>
                <w:color w:val="000000"/>
              </w:rPr>
            </w:pPr>
            <w:r w:rsidRPr="008B7646">
              <w:rPr>
                <w:color w:val="000000"/>
              </w:rPr>
              <w:t>0,253</w:t>
            </w:r>
          </w:p>
        </w:tc>
        <w:tc>
          <w:tcPr>
            <w:tcW w:w="1701" w:type="dxa"/>
            <w:shd w:val="clear" w:color="auto" w:fill="auto"/>
            <w:vAlign w:val="center"/>
          </w:tcPr>
          <w:p w14:paraId="5CD83CCB" w14:textId="77777777" w:rsidR="00CB0EE1" w:rsidRPr="008B7646" w:rsidRDefault="00CB0EE1" w:rsidP="00DB35C3">
            <w:pPr>
              <w:jc w:val="center"/>
              <w:rPr>
                <w:color w:val="000000"/>
              </w:rPr>
            </w:pPr>
            <w:r w:rsidRPr="008B7646">
              <w:rPr>
                <w:color w:val="000000"/>
              </w:rPr>
              <w:t>0,503</w:t>
            </w:r>
          </w:p>
        </w:tc>
        <w:tc>
          <w:tcPr>
            <w:tcW w:w="1559" w:type="dxa"/>
            <w:shd w:val="clear" w:color="auto" w:fill="auto"/>
            <w:vAlign w:val="center"/>
          </w:tcPr>
          <w:p w14:paraId="6EA1194D" w14:textId="77777777" w:rsidR="00CB0EE1" w:rsidRPr="008B7646" w:rsidRDefault="00CB0EE1" w:rsidP="00DB35C3">
            <w:pPr>
              <w:jc w:val="center"/>
              <w:rPr>
                <w:color w:val="000000"/>
              </w:rPr>
            </w:pPr>
            <w:r w:rsidRPr="008B7646">
              <w:rPr>
                <w:color w:val="000000"/>
              </w:rPr>
              <w:t>0,216</w:t>
            </w:r>
          </w:p>
        </w:tc>
        <w:tc>
          <w:tcPr>
            <w:tcW w:w="1559" w:type="dxa"/>
            <w:shd w:val="clear" w:color="auto" w:fill="auto"/>
            <w:vAlign w:val="center"/>
          </w:tcPr>
          <w:p w14:paraId="35548BD8" w14:textId="77777777" w:rsidR="00CB0EE1" w:rsidRPr="00FD2C3C" w:rsidRDefault="00CB0EE1" w:rsidP="00DB35C3">
            <w:pPr>
              <w:jc w:val="center"/>
              <w:rPr>
                <w:color w:val="000000"/>
                <w:sz w:val="22"/>
                <w:szCs w:val="22"/>
              </w:rPr>
            </w:pPr>
            <w:r w:rsidRPr="00FD2C3C">
              <w:rPr>
                <w:color w:val="000000"/>
                <w:sz w:val="22"/>
                <w:szCs w:val="22"/>
              </w:rPr>
              <w:t>2</w:t>
            </w:r>
          </w:p>
        </w:tc>
      </w:tr>
      <w:tr w:rsidR="00CB0EE1" w:rsidRPr="00634251" w14:paraId="65A5ECE2" w14:textId="77777777" w:rsidTr="00DB35C3">
        <w:trPr>
          <w:cantSplit/>
          <w:tblHeader/>
        </w:trPr>
        <w:tc>
          <w:tcPr>
            <w:tcW w:w="1986" w:type="dxa"/>
            <w:shd w:val="clear" w:color="auto" w:fill="auto"/>
            <w:vAlign w:val="center"/>
          </w:tcPr>
          <w:p w14:paraId="2F68E849" w14:textId="77777777" w:rsidR="00CB0EE1" w:rsidRPr="00FD2C3C" w:rsidRDefault="00CB0EE1" w:rsidP="00DB35C3">
            <w:pPr>
              <w:rPr>
                <w:color w:val="000000"/>
                <w:sz w:val="22"/>
                <w:szCs w:val="22"/>
              </w:rPr>
            </w:pPr>
            <w:r w:rsidRPr="00FD2C3C">
              <w:rPr>
                <w:color w:val="000000"/>
                <w:sz w:val="22"/>
                <w:szCs w:val="22"/>
              </w:rPr>
              <w:t>Университет</w:t>
            </w:r>
          </w:p>
        </w:tc>
        <w:tc>
          <w:tcPr>
            <w:tcW w:w="1559" w:type="dxa"/>
            <w:shd w:val="clear" w:color="auto" w:fill="auto"/>
            <w:vAlign w:val="center"/>
          </w:tcPr>
          <w:p w14:paraId="66A4150E"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3FC8A070" w14:textId="77777777" w:rsidR="00CB0EE1" w:rsidRPr="008B7646" w:rsidRDefault="00CB0EE1" w:rsidP="00DB35C3">
            <w:pPr>
              <w:jc w:val="center"/>
              <w:rPr>
                <w:color w:val="000000"/>
              </w:rPr>
            </w:pPr>
            <w:r w:rsidRPr="008B7646">
              <w:rPr>
                <w:color w:val="000000"/>
              </w:rPr>
              <w:t>0,010</w:t>
            </w:r>
          </w:p>
        </w:tc>
        <w:tc>
          <w:tcPr>
            <w:tcW w:w="1701" w:type="dxa"/>
            <w:shd w:val="clear" w:color="auto" w:fill="auto"/>
            <w:vAlign w:val="center"/>
          </w:tcPr>
          <w:p w14:paraId="0EBFC72D" w14:textId="77777777" w:rsidR="00CB0EE1" w:rsidRPr="008B7646" w:rsidRDefault="00CB0EE1" w:rsidP="00DB35C3">
            <w:pPr>
              <w:jc w:val="center"/>
              <w:rPr>
                <w:color w:val="000000"/>
              </w:rPr>
            </w:pPr>
            <w:r w:rsidRPr="008B7646">
              <w:rPr>
                <w:color w:val="000000"/>
              </w:rPr>
              <w:t>0,268</w:t>
            </w:r>
          </w:p>
        </w:tc>
        <w:tc>
          <w:tcPr>
            <w:tcW w:w="1559" w:type="dxa"/>
            <w:shd w:val="clear" w:color="auto" w:fill="auto"/>
            <w:vAlign w:val="center"/>
          </w:tcPr>
          <w:p w14:paraId="6E48BEB2" w14:textId="77777777" w:rsidR="00CB0EE1" w:rsidRPr="008B7646" w:rsidRDefault="00CB0EE1" w:rsidP="00DB35C3">
            <w:pPr>
              <w:jc w:val="center"/>
              <w:rPr>
                <w:color w:val="000000"/>
              </w:rPr>
            </w:pPr>
            <w:r w:rsidRPr="008B7646">
              <w:rPr>
                <w:color w:val="000000"/>
              </w:rPr>
              <w:t>0,691</w:t>
            </w:r>
          </w:p>
        </w:tc>
        <w:tc>
          <w:tcPr>
            <w:tcW w:w="1559" w:type="dxa"/>
            <w:shd w:val="clear" w:color="auto" w:fill="auto"/>
            <w:vAlign w:val="center"/>
          </w:tcPr>
          <w:p w14:paraId="77C89917" w14:textId="77777777" w:rsidR="00CB0EE1" w:rsidRPr="00FD2C3C" w:rsidRDefault="00CB0EE1" w:rsidP="00DB35C3">
            <w:pPr>
              <w:jc w:val="center"/>
              <w:rPr>
                <w:color w:val="000000"/>
                <w:sz w:val="22"/>
                <w:szCs w:val="22"/>
              </w:rPr>
            </w:pPr>
            <w:r w:rsidRPr="00FD2C3C">
              <w:rPr>
                <w:color w:val="000000"/>
                <w:sz w:val="22"/>
                <w:szCs w:val="22"/>
              </w:rPr>
              <w:t>3</w:t>
            </w:r>
          </w:p>
        </w:tc>
      </w:tr>
      <w:tr w:rsidR="00CB0EE1" w:rsidRPr="00634251" w14:paraId="34AC34AB" w14:textId="77777777" w:rsidTr="00DB35C3">
        <w:trPr>
          <w:cantSplit/>
          <w:tblHeader/>
        </w:trPr>
        <w:tc>
          <w:tcPr>
            <w:tcW w:w="1986" w:type="dxa"/>
            <w:shd w:val="clear" w:color="auto" w:fill="auto"/>
            <w:vAlign w:val="center"/>
          </w:tcPr>
          <w:p w14:paraId="297D78BD" w14:textId="77777777" w:rsidR="00CB0EE1" w:rsidRPr="00FD2C3C" w:rsidRDefault="00CB0EE1" w:rsidP="00DB35C3">
            <w:pPr>
              <w:rPr>
                <w:color w:val="000000"/>
                <w:sz w:val="22"/>
                <w:szCs w:val="22"/>
              </w:rPr>
            </w:pPr>
            <w:r w:rsidRPr="00FD2C3C">
              <w:rPr>
                <w:color w:val="000000"/>
                <w:sz w:val="22"/>
                <w:szCs w:val="22"/>
              </w:rPr>
              <w:t>Центр лечебной педагогики и дифференцированного обучения</w:t>
            </w:r>
          </w:p>
        </w:tc>
        <w:tc>
          <w:tcPr>
            <w:tcW w:w="1559" w:type="dxa"/>
            <w:shd w:val="clear" w:color="auto" w:fill="auto"/>
            <w:vAlign w:val="center"/>
          </w:tcPr>
          <w:p w14:paraId="4D8DADF2" w14:textId="77777777" w:rsidR="00CB0EE1" w:rsidRPr="008B7646" w:rsidRDefault="00CB0EE1" w:rsidP="00DB35C3">
            <w:pPr>
              <w:jc w:val="center"/>
              <w:rPr>
                <w:color w:val="000000"/>
              </w:rPr>
            </w:pPr>
            <w:r w:rsidRPr="008B7646">
              <w:rPr>
                <w:color w:val="000000"/>
              </w:rPr>
              <w:t>0</w:t>
            </w:r>
          </w:p>
        </w:tc>
        <w:tc>
          <w:tcPr>
            <w:tcW w:w="1701" w:type="dxa"/>
            <w:shd w:val="clear" w:color="auto" w:fill="auto"/>
            <w:vAlign w:val="center"/>
          </w:tcPr>
          <w:p w14:paraId="4F56FB19" w14:textId="77777777" w:rsidR="00CB0EE1" w:rsidRPr="008B7646" w:rsidRDefault="00CB0EE1" w:rsidP="00DB35C3">
            <w:pPr>
              <w:jc w:val="center"/>
              <w:rPr>
                <w:color w:val="000000"/>
              </w:rPr>
            </w:pPr>
            <w:r w:rsidRPr="008B7646">
              <w:rPr>
                <w:color w:val="000000"/>
              </w:rPr>
              <w:t>0,188</w:t>
            </w:r>
          </w:p>
        </w:tc>
        <w:tc>
          <w:tcPr>
            <w:tcW w:w="1701" w:type="dxa"/>
            <w:shd w:val="clear" w:color="auto" w:fill="auto"/>
            <w:vAlign w:val="center"/>
          </w:tcPr>
          <w:p w14:paraId="56EBD448" w14:textId="77777777" w:rsidR="00CB0EE1" w:rsidRPr="008B7646" w:rsidRDefault="00CB0EE1" w:rsidP="00DB35C3">
            <w:pPr>
              <w:jc w:val="center"/>
              <w:rPr>
                <w:color w:val="000000"/>
              </w:rPr>
            </w:pPr>
            <w:r w:rsidRPr="008B7646">
              <w:rPr>
                <w:color w:val="000000"/>
              </w:rPr>
              <w:t>0,500</w:t>
            </w:r>
          </w:p>
        </w:tc>
        <w:tc>
          <w:tcPr>
            <w:tcW w:w="1559" w:type="dxa"/>
            <w:shd w:val="clear" w:color="auto" w:fill="auto"/>
            <w:vAlign w:val="center"/>
          </w:tcPr>
          <w:p w14:paraId="303BC512" w14:textId="77777777" w:rsidR="00CB0EE1" w:rsidRPr="008B7646" w:rsidRDefault="00CB0EE1" w:rsidP="00DB35C3">
            <w:pPr>
              <w:jc w:val="center"/>
              <w:rPr>
                <w:color w:val="000000"/>
              </w:rPr>
            </w:pPr>
            <w:r w:rsidRPr="008B7646">
              <w:rPr>
                <w:color w:val="000000"/>
              </w:rPr>
              <w:t>0,313</w:t>
            </w:r>
          </w:p>
        </w:tc>
        <w:tc>
          <w:tcPr>
            <w:tcW w:w="1559" w:type="dxa"/>
            <w:shd w:val="clear" w:color="auto" w:fill="auto"/>
            <w:vAlign w:val="center"/>
          </w:tcPr>
          <w:p w14:paraId="00040122" w14:textId="77777777" w:rsidR="00CB0EE1" w:rsidRPr="00FD2C3C" w:rsidRDefault="00CB0EE1" w:rsidP="00DB35C3">
            <w:pPr>
              <w:jc w:val="center"/>
              <w:rPr>
                <w:color w:val="000000"/>
                <w:sz w:val="22"/>
                <w:szCs w:val="22"/>
              </w:rPr>
            </w:pPr>
            <w:r w:rsidRPr="00FD2C3C">
              <w:rPr>
                <w:color w:val="000000"/>
                <w:sz w:val="22"/>
                <w:szCs w:val="22"/>
              </w:rPr>
              <w:t>0</w:t>
            </w:r>
          </w:p>
        </w:tc>
      </w:tr>
      <w:tr w:rsidR="00CB0EE1" w:rsidRPr="00634251" w14:paraId="16FEE318" w14:textId="77777777" w:rsidTr="00DB35C3">
        <w:trPr>
          <w:cantSplit/>
          <w:tblHeader/>
        </w:trPr>
        <w:tc>
          <w:tcPr>
            <w:tcW w:w="1986" w:type="dxa"/>
            <w:shd w:val="clear" w:color="auto" w:fill="auto"/>
            <w:vAlign w:val="center"/>
          </w:tcPr>
          <w:p w14:paraId="4D6D4A41" w14:textId="77777777" w:rsidR="00CB0EE1" w:rsidRPr="00FD2C3C" w:rsidRDefault="00CB0EE1" w:rsidP="00DB35C3">
            <w:pPr>
              <w:rPr>
                <w:color w:val="000000"/>
                <w:sz w:val="22"/>
                <w:szCs w:val="22"/>
              </w:rPr>
            </w:pPr>
            <w:r w:rsidRPr="00FD2C3C">
              <w:rPr>
                <w:color w:val="000000"/>
                <w:sz w:val="22"/>
                <w:szCs w:val="22"/>
              </w:rPr>
              <w:t>Центр образования</w:t>
            </w:r>
          </w:p>
        </w:tc>
        <w:tc>
          <w:tcPr>
            <w:tcW w:w="1559" w:type="dxa"/>
            <w:shd w:val="clear" w:color="auto" w:fill="auto"/>
            <w:vAlign w:val="center"/>
          </w:tcPr>
          <w:p w14:paraId="74C687E0" w14:textId="77777777" w:rsidR="00CB0EE1" w:rsidRPr="008B7646" w:rsidRDefault="00CB0EE1" w:rsidP="00DB35C3">
            <w:pPr>
              <w:jc w:val="center"/>
              <w:rPr>
                <w:color w:val="000000"/>
              </w:rPr>
            </w:pPr>
            <w:r w:rsidRPr="008B7646">
              <w:rPr>
                <w:color w:val="000000"/>
              </w:rPr>
              <w:t>0,035</w:t>
            </w:r>
          </w:p>
        </w:tc>
        <w:tc>
          <w:tcPr>
            <w:tcW w:w="1701" w:type="dxa"/>
            <w:shd w:val="clear" w:color="auto" w:fill="auto"/>
            <w:vAlign w:val="center"/>
          </w:tcPr>
          <w:p w14:paraId="7F577FE0" w14:textId="77777777" w:rsidR="00CB0EE1" w:rsidRPr="008B7646" w:rsidRDefault="00CB0EE1" w:rsidP="00DB35C3">
            <w:pPr>
              <w:jc w:val="center"/>
              <w:rPr>
                <w:color w:val="000000"/>
              </w:rPr>
            </w:pPr>
            <w:r w:rsidRPr="008B7646">
              <w:rPr>
                <w:color w:val="000000"/>
              </w:rPr>
              <w:t>0,338</w:t>
            </w:r>
          </w:p>
        </w:tc>
        <w:tc>
          <w:tcPr>
            <w:tcW w:w="1701" w:type="dxa"/>
            <w:shd w:val="clear" w:color="auto" w:fill="auto"/>
            <w:vAlign w:val="center"/>
          </w:tcPr>
          <w:p w14:paraId="5AD1BCF8" w14:textId="77777777" w:rsidR="00CB0EE1" w:rsidRPr="008B7646" w:rsidRDefault="00CB0EE1" w:rsidP="00DB35C3">
            <w:pPr>
              <w:jc w:val="center"/>
              <w:rPr>
                <w:color w:val="000000"/>
              </w:rPr>
            </w:pPr>
            <w:r w:rsidRPr="008B7646">
              <w:rPr>
                <w:color w:val="000000"/>
              </w:rPr>
              <w:t>0,443</w:t>
            </w:r>
          </w:p>
        </w:tc>
        <w:tc>
          <w:tcPr>
            <w:tcW w:w="1559" w:type="dxa"/>
            <w:shd w:val="clear" w:color="auto" w:fill="auto"/>
            <w:vAlign w:val="center"/>
          </w:tcPr>
          <w:p w14:paraId="3B4B5507" w14:textId="77777777" w:rsidR="00CB0EE1" w:rsidRPr="008B7646" w:rsidRDefault="00CB0EE1" w:rsidP="00DB35C3">
            <w:pPr>
              <w:jc w:val="center"/>
              <w:rPr>
                <w:color w:val="000000"/>
              </w:rPr>
            </w:pPr>
            <w:r w:rsidRPr="008B7646">
              <w:rPr>
                <w:color w:val="000000"/>
              </w:rPr>
              <w:t>0,172</w:t>
            </w:r>
          </w:p>
        </w:tc>
        <w:tc>
          <w:tcPr>
            <w:tcW w:w="1559" w:type="dxa"/>
            <w:shd w:val="clear" w:color="auto" w:fill="auto"/>
            <w:vAlign w:val="center"/>
          </w:tcPr>
          <w:p w14:paraId="5409CCB3" w14:textId="77777777" w:rsidR="00CB0EE1" w:rsidRPr="00FD2C3C" w:rsidRDefault="00CB0EE1" w:rsidP="00DB35C3">
            <w:pPr>
              <w:jc w:val="center"/>
              <w:rPr>
                <w:color w:val="000000"/>
                <w:sz w:val="22"/>
                <w:szCs w:val="22"/>
              </w:rPr>
            </w:pPr>
            <w:r w:rsidRPr="00FD2C3C">
              <w:rPr>
                <w:color w:val="000000"/>
                <w:sz w:val="22"/>
                <w:szCs w:val="22"/>
              </w:rPr>
              <w:t>4</w:t>
            </w:r>
          </w:p>
        </w:tc>
      </w:tr>
    </w:tbl>
    <w:p w14:paraId="4B5AD10E" w14:textId="77777777" w:rsidR="00CB0EE1" w:rsidRDefault="00CB0EE1" w:rsidP="00CB0EE1">
      <w:pPr>
        <w:rPr>
          <w:b/>
          <w:bCs/>
        </w:rPr>
      </w:pPr>
    </w:p>
    <w:p w14:paraId="7612EEE8" w14:textId="77777777" w:rsidR="00CB0EE1" w:rsidRDefault="00CB0EE1" w:rsidP="00CB0EE1">
      <w:pPr>
        <w:rPr>
          <w:b/>
          <w:bCs/>
        </w:rPr>
      </w:pPr>
    </w:p>
    <w:p w14:paraId="4F643EE7" w14:textId="77777777" w:rsidR="00A72DB8" w:rsidRPr="00A72DB8" w:rsidRDefault="00A72DB8" w:rsidP="003B7823">
      <w:pPr>
        <w:spacing w:line="360" w:lineRule="auto"/>
        <w:ind w:firstLine="708"/>
        <w:jc w:val="both"/>
        <w:rPr>
          <w:rFonts w:eastAsia="Calibri"/>
        </w:rPr>
      </w:pPr>
      <w:r w:rsidRPr="00A72DB8">
        <w:rPr>
          <w:rFonts w:eastAsia="Calibri"/>
        </w:rPr>
        <w:t xml:space="preserve">Далее на диаграммах </w:t>
      </w:r>
      <w:r w:rsidR="009B2122">
        <w:rPr>
          <w:rFonts w:eastAsia="Calibri"/>
        </w:rPr>
        <w:t>6</w:t>
      </w:r>
      <w:r w:rsidRPr="00A72DB8">
        <w:rPr>
          <w:rFonts w:eastAsia="Calibri"/>
        </w:rPr>
        <w:t xml:space="preserve"> – </w:t>
      </w:r>
      <w:r w:rsidR="009B2122">
        <w:rPr>
          <w:rFonts w:eastAsia="Calibri"/>
        </w:rPr>
        <w:t>1</w:t>
      </w:r>
      <w:r w:rsidR="00D94A7D">
        <w:rPr>
          <w:rFonts w:eastAsia="Calibri"/>
        </w:rPr>
        <w:t>0</w:t>
      </w:r>
      <w:r w:rsidRPr="00A72DB8">
        <w:rPr>
          <w:rFonts w:eastAsia="Calibri"/>
        </w:rPr>
        <w:t xml:space="preserve"> показаны результаты ЕГЭ по русскому языку в Санкт-Петербурге, распределённые по </w:t>
      </w:r>
      <w:r>
        <w:rPr>
          <w:rFonts w:eastAsia="Calibri"/>
        </w:rPr>
        <w:t>административно-территориальным единицам и типам ОО, что позволяет</w:t>
      </w:r>
      <w:r w:rsidRPr="00A72DB8">
        <w:rPr>
          <w:rFonts w:eastAsia="Calibri"/>
        </w:rPr>
        <w:t xml:space="preserve"> наглядно продемонстрировать</w:t>
      </w:r>
      <w:r>
        <w:rPr>
          <w:rFonts w:eastAsia="Calibri"/>
        </w:rPr>
        <w:t>,</w:t>
      </w:r>
      <w:r w:rsidRPr="00A72DB8">
        <w:rPr>
          <w:rFonts w:eastAsia="Calibri"/>
        </w:rPr>
        <w:t xml:space="preserve"> </w:t>
      </w:r>
      <w:r>
        <w:rPr>
          <w:rFonts w:eastAsia="Calibri"/>
        </w:rPr>
        <w:t>с одной стороны,</w:t>
      </w:r>
      <w:r w:rsidRPr="00A72DB8">
        <w:rPr>
          <w:rFonts w:eastAsia="Calibri"/>
        </w:rPr>
        <w:t xml:space="preserve"> стабильность высоких показателей ряда </w:t>
      </w:r>
      <w:r>
        <w:rPr>
          <w:rFonts w:eastAsia="Calibri"/>
        </w:rPr>
        <w:t>административно-территориальных единиц и типов ОО</w:t>
      </w:r>
      <w:r w:rsidRPr="00A72DB8">
        <w:rPr>
          <w:rFonts w:eastAsia="Calibri"/>
        </w:rPr>
        <w:t xml:space="preserve">, </w:t>
      </w:r>
      <w:r>
        <w:rPr>
          <w:rFonts w:eastAsia="Calibri"/>
        </w:rPr>
        <w:t xml:space="preserve">с другой – </w:t>
      </w:r>
      <w:r w:rsidRPr="00A72DB8">
        <w:rPr>
          <w:rFonts w:eastAsia="Calibri"/>
        </w:rPr>
        <w:t>недостатки в подготовке в определённых типах ОО</w:t>
      </w:r>
      <w:r>
        <w:rPr>
          <w:rFonts w:eastAsia="Calibri"/>
        </w:rPr>
        <w:t xml:space="preserve"> и в отдельных районах.</w:t>
      </w:r>
      <w:r w:rsidRPr="00A72DB8">
        <w:rPr>
          <w:rFonts w:eastAsia="Calibri"/>
        </w:rPr>
        <w:t xml:space="preserve"> </w:t>
      </w:r>
    </w:p>
    <w:p w14:paraId="53CE113D" w14:textId="77777777" w:rsidR="00A72DB8" w:rsidRDefault="00C221AC" w:rsidP="003B7823">
      <w:pPr>
        <w:spacing w:line="360" w:lineRule="auto"/>
        <w:ind w:firstLine="708"/>
        <w:jc w:val="both"/>
      </w:pPr>
      <w:r>
        <w:t>АТЕ и типы ОО</w:t>
      </w:r>
      <w:r w:rsidR="00A72DB8">
        <w:t xml:space="preserve">, в которых участники получили 100 баллов, представлены в диаграмме </w:t>
      </w:r>
      <w:r w:rsidR="009B2122">
        <w:t>6</w:t>
      </w:r>
      <w:r w:rsidR="00A72DB8">
        <w:t>.</w:t>
      </w:r>
    </w:p>
    <w:p w14:paraId="23782B87" w14:textId="77777777" w:rsidR="003B7823" w:rsidRDefault="003B7823" w:rsidP="00A72DB8">
      <w:pPr>
        <w:jc w:val="right"/>
        <w:rPr>
          <w:i/>
        </w:rPr>
      </w:pPr>
    </w:p>
    <w:p w14:paraId="542A8FC4" w14:textId="77777777" w:rsidR="00A72DB8" w:rsidRDefault="00A72DB8" w:rsidP="00A72DB8">
      <w:pPr>
        <w:jc w:val="right"/>
        <w:rPr>
          <w:i/>
        </w:rPr>
      </w:pPr>
      <w:r w:rsidRPr="005E1709">
        <w:rPr>
          <w:i/>
        </w:rPr>
        <w:t xml:space="preserve">Диаграмма </w:t>
      </w:r>
      <w:r w:rsidR="009B2122" w:rsidRPr="005E1709">
        <w:rPr>
          <w:i/>
        </w:rPr>
        <w:t>6</w:t>
      </w:r>
    </w:p>
    <w:p w14:paraId="7FDA351B" w14:textId="77777777" w:rsidR="005E1709" w:rsidRDefault="005E1709" w:rsidP="00A72DB8">
      <w:pPr>
        <w:jc w:val="right"/>
        <w:rPr>
          <w:i/>
        </w:rPr>
      </w:pPr>
    </w:p>
    <w:p w14:paraId="71344404" w14:textId="77777777" w:rsidR="00A72DB8" w:rsidRDefault="0097301B" w:rsidP="005E1709">
      <w:pPr>
        <w:jc w:val="center"/>
        <w:rPr>
          <w:i/>
        </w:rPr>
      </w:pPr>
      <w:r>
        <w:rPr>
          <w:noProof/>
        </w:rPr>
        <w:drawing>
          <wp:inline distT="0" distB="0" distL="0" distR="0" wp14:anchorId="66F24C26" wp14:editId="78604C5B">
            <wp:extent cx="5972175" cy="31527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224D5A" w14:textId="77777777" w:rsidR="00A72DB8" w:rsidRPr="00992570" w:rsidRDefault="00A72DB8" w:rsidP="00A72DB8">
      <w:pPr>
        <w:jc w:val="right"/>
        <w:rPr>
          <w:i/>
        </w:rPr>
      </w:pPr>
    </w:p>
    <w:p w14:paraId="27FE784C" w14:textId="77777777" w:rsidR="00110330" w:rsidRDefault="0097301B" w:rsidP="00110330">
      <w:pPr>
        <w:spacing w:line="276" w:lineRule="auto"/>
        <w:ind w:firstLine="708"/>
        <w:jc w:val="both"/>
        <w:rPr>
          <w:noProof/>
          <w:highlight w:val="yellow"/>
        </w:rPr>
      </w:pPr>
      <w:r>
        <w:lastRenderedPageBreak/>
        <w:t>АТЕ</w:t>
      </w:r>
      <w:r w:rsidR="002C5469">
        <w:t xml:space="preserve"> и типы ОО, в которых участники не преодолели минимального балла, представлены в диаграмме </w:t>
      </w:r>
      <w:r>
        <w:t>7</w:t>
      </w:r>
      <w:r w:rsidR="00BB3194">
        <w:t>.</w:t>
      </w:r>
    </w:p>
    <w:p w14:paraId="6859C629" w14:textId="77777777" w:rsidR="00C3413F" w:rsidRDefault="004F5034" w:rsidP="00110330">
      <w:pPr>
        <w:spacing w:line="276" w:lineRule="auto"/>
        <w:ind w:firstLine="708"/>
        <w:jc w:val="right"/>
        <w:rPr>
          <w:i/>
        </w:rPr>
      </w:pPr>
      <w:r>
        <w:rPr>
          <w:noProof/>
        </w:rPr>
        <w:drawing>
          <wp:anchor distT="0" distB="0" distL="114300" distR="114300" simplePos="0" relativeHeight="251678720" behindDoc="0" locked="0" layoutInCell="1" allowOverlap="1" wp14:anchorId="215E373F" wp14:editId="367A2CDA">
            <wp:simplePos x="0" y="0"/>
            <wp:positionH relativeFrom="column">
              <wp:posOffset>-32385</wp:posOffset>
            </wp:positionH>
            <wp:positionV relativeFrom="paragraph">
              <wp:posOffset>305435</wp:posOffset>
            </wp:positionV>
            <wp:extent cx="5991225" cy="2686050"/>
            <wp:effectExtent l="0" t="0" r="9525"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3413F" w:rsidRPr="00BB3194">
        <w:rPr>
          <w:i/>
        </w:rPr>
        <w:t xml:space="preserve">Диаграмма </w:t>
      </w:r>
      <w:r w:rsidR="009B2122" w:rsidRPr="00BB3194">
        <w:rPr>
          <w:i/>
        </w:rPr>
        <w:t>7</w:t>
      </w:r>
    </w:p>
    <w:p w14:paraId="571408D5" w14:textId="77777777" w:rsidR="004F5034" w:rsidRDefault="004F5034" w:rsidP="00110330">
      <w:pPr>
        <w:spacing w:line="276" w:lineRule="auto"/>
        <w:ind w:firstLine="708"/>
        <w:jc w:val="right"/>
        <w:rPr>
          <w:i/>
        </w:rPr>
      </w:pPr>
    </w:p>
    <w:p w14:paraId="36A3A979" w14:textId="77777777" w:rsidR="00A72DB8" w:rsidRPr="001F586C" w:rsidRDefault="00A72DB8" w:rsidP="00C3413F">
      <w:pPr>
        <w:jc w:val="right"/>
      </w:pPr>
    </w:p>
    <w:p w14:paraId="3FA9557B" w14:textId="77777777" w:rsidR="002C5469" w:rsidRDefault="002C5469" w:rsidP="00D46DC8">
      <w:pPr>
        <w:spacing w:line="276" w:lineRule="auto"/>
        <w:ind w:firstLine="708"/>
        <w:jc w:val="both"/>
      </w:pPr>
      <w:r>
        <w:t xml:space="preserve">Информация об участниках, набравших от порогового до 60 баллов, содержится в диаграмме </w:t>
      </w:r>
      <w:r w:rsidR="008B21CF">
        <w:t>8</w:t>
      </w:r>
      <w:r>
        <w:t>.</w:t>
      </w:r>
    </w:p>
    <w:p w14:paraId="5E41374F" w14:textId="77777777" w:rsidR="00A72DB8" w:rsidRDefault="00A72DB8" w:rsidP="00D46DC8">
      <w:pPr>
        <w:pStyle w:val="a3"/>
        <w:spacing w:after="0"/>
        <w:ind w:left="-426" w:hanging="142"/>
        <w:jc w:val="both"/>
        <w:rPr>
          <w:rFonts w:ascii="Times New Roman" w:eastAsia="Times New Roman" w:hAnsi="Times New Roman"/>
          <w:sz w:val="24"/>
          <w:szCs w:val="24"/>
          <w:lang w:eastAsia="ru-RU"/>
        </w:rPr>
      </w:pPr>
    </w:p>
    <w:p w14:paraId="06F3B38F" w14:textId="77777777" w:rsidR="00A72DB8" w:rsidRDefault="00A07C9F" w:rsidP="002C5469">
      <w:pPr>
        <w:pStyle w:val="a3"/>
        <w:spacing w:after="0" w:line="240" w:lineRule="auto"/>
        <w:ind w:left="-426" w:hanging="142"/>
        <w:jc w:val="right"/>
        <w:rPr>
          <w:rFonts w:ascii="Times New Roman" w:eastAsia="Times New Roman" w:hAnsi="Times New Roman"/>
          <w:i/>
          <w:sz w:val="24"/>
          <w:szCs w:val="24"/>
          <w:lang w:eastAsia="ru-RU"/>
        </w:rPr>
      </w:pPr>
      <w:r>
        <w:rPr>
          <w:noProof/>
          <w:lang w:eastAsia="ru-RU"/>
        </w:rPr>
        <w:drawing>
          <wp:anchor distT="0" distB="0" distL="114300" distR="114300" simplePos="0" relativeHeight="251679744" behindDoc="0" locked="0" layoutInCell="1" allowOverlap="1" wp14:anchorId="08176D2F" wp14:editId="05C44A37">
            <wp:simplePos x="0" y="0"/>
            <wp:positionH relativeFrom="column">
              <wp:posOffset>-32385</wp:posOffset>
            </wp:positionH>
            <wp:positionV relativeFrom="paragraph">
              <wp:posOffset>349885</wp:posOffset>
            </wp:positionV>
            <wp:extent cx="5924550" cy="2743200"/>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2C5469" w:rsidRPr="008B21CF">
        <w:rPr>
          <w:rFonts w:ascii="Times New Roman" w:eastAsia="Times New Roman" w:hAnsi="Times New Roman"/>
          <w:i/>
          <w:sz w:val="24"/>
          <w:szCs w:val="24"/>
          <w:lang w:eastAsia="ru-RU"/>
        </w:rPr>
        <w:t xml:space="preserve">Диаграмма </w:t>
      </w:r>
      <w:r w:rsidR="009B2122" w:rsidRPr="008B21CF">
        <w:rPr>
          <w:rFonts w:ascii="Times New Roman" w:eastAsia="Times New Roman" w:hAnsi="Times New Roman"/>
          <w:i/>
          <w:sz w:val="24"/>
          <w:szCs w:val="24"/>
          <w:lang w:eastAsia="ru-RU"/>
        </w:rPr>
        <w:t>8</w:t>
      </w:r>
    </w:p>
    <w:p w14:paraId="4E3C30F7" w14:textId="77777777" w:rsidR="008B21CF" w:rsidRDefault="008B21CF" w:rsidP="008B21CF">
      <w:pPr>
        <w:pStyle w:val="a3"/>
        <w:spacing w:after="0" w:line="240" w:lineRule="auto"/>
        <w:ind w:left="-426" w:hanging="142"/>
        <w:jc w:val="center"/>
        <w:rPr>
          <w:rFonts w:ascii="Times New Roman" w:eastAsia="Times New Roman" w:hAnsi="Times New Roman"/>
          <w:sz w:val="24"/>
          <w:szCs w:val="24"/>
          <w:lang w:eastAsia="ru-RU"/>
        </w:rPr>
      </w:pPr>
    </w:p>
    <w:p w14:paraId="762F6086" w14:textId="77777777" w:rsidR="007C5F44" w:rsidRDefault="007C5F44" w:rsidP="00A14863">
      <w:pPr>
        <w:ind w:firstLine="708"/>
        <w:jc w:val="both"/>
      </w:pPr>
    </w:p>
    <w:p w14:paraId="1296EAFF" w14:textId="77777777" w:rsidR="00A14863" w:rsidRDefault="00A14863" w:rsidP="00D46DC8">
      <w:pPr>
        <w:spacing w:line="276" w:lineRule="auto"/>
        <w:ind w:firstLine="708"/>
        <w:jc w:val="both"/>
      </w:pPr>
      <w:r>
        <w:t xml:space="preserve">Информация об участниках, набравших от 61 балла до 80, представлена на диаграмме </w:t>
      </w:r>
      <w:r w:rsidR="00A07C9F">
        <w:t>9</w:t>
      </w:r>
      <w:r>
        <w:t>.</w:t>
      </w:r>
    </w:p>
    <w:p w14:paraId="42C1E4EB" w14:textId="77777777" w:rsidR="00A14863" w:rsidRDefault="00A14863" w:rsidP="00A14863">
      <w:pPr>
        <w:pStyle w:val="a3"/>
        <w:spacing w:after="0" w:line="240" w:lineRule="auto"/>
        <w:ind w:left="-426" w:hanging="142"/>
        <w:jc w:val="both"/>
        <w:rPr>
          <w:rFonts w:ascii="Times New Roman" w:eastAsia="Times New Roman" w:hAnsi="Times New Roman"/>
          <w:sz w:val="24"/>
          <w:szCs w:val="24"/>
          <w:lang w:eastAsia="ru-RU"/>
        </w:rPr>
      </w:pPr>
    </w:p>
    <w:p w14:paraId="2377F2A0" w14:textId="77777777" w:rsidR="00F91DB4" w:rsidRDefault="00F91DB4" w:rsidP="00A14863">
      <w:pPr>
        <w:pStyle w:val="a3"/>
        <w:spacing w:after="0" w:line="240" w:lineRule="auto"/>
        <w:ind w:left="-426" w:hanging="142"/>
        <w:jc w:val="right"/>
        <w:rPr>
          <w:rFonts w:ascii="Times New Roman" w:eastAsia="Times New Roman" w:hAnsi="Times New Roman"/>
          <w:i/>
          <w:sz w:val="24"/>
          <w:szCs w:val="24"/>
          <w:lang w:eastAsia="ru-RU"/>
        </w:rPr>
      </w:pPr>
    </w:p>
    <w:p w14:paraId="4BA3A324" w14:textId="77777777" w:rsidR="00F91DB4" w:rsidRDefault="00F91DB4" w:rsidP="00A14863">
      <w:pPr>
        <w:pStyle w:val="a3"/>
        <w:spacing w:after="0" w:line="240" w:lineRule="auto"/>
        <w:ind w:left="-426" w:hanging="142"/>
        <w:jc w:val="right"/>
        <w:rPr>
          <w:rFonts w:ascii="Times New Roman" w:eastAsia="Times New Roman" w:hAnsi="Times New Roman"/>
          <w:i/>
          <w:sz w:val="24"/>
          <w:szCs w:val="24"/>
          <w:lang w:eastAsia="ru-RU"/>
        </w:rPr>
      </w:pPr>
    </w:p>
    <w:p w14:paraId="5FB66CB3" w14:textId="77777777" w:rsidR="00F91DB4" w:rsidRDefault="00F91DB4" w:rsidP="00A14863">
      <w:pPr>
        <w:pStyle w:val="a3"/>
        <w:spacing w:after="0" w:line="240" w:lineRule="auto"/>
        <w:ind w:left="-426" w:hanging="142"/>
        <w:jc w:val="right"/>
        <w:rPr>
          <w:rFonts w:ascii="Times New Roman" w:eastAsia="Times New Roman" w:hAnsi="Times New Roman"/>
          <w:i/>
          <w:sz w:val="24"/>
          <w:szCs w:val="24"/>
          <w:lang w:eastAsia="ru-RU"/>
        </w:rPr>
      </w:pPr>
    </w:p>
    <w:p w14:paraId="7474F9F2" w14:textId="77777777" w:rsidR="00F91DB4" w:rsidRDefault="00F91DB4" w:rsidP="00A14863">
      <w:pPr>
        <w:pStyle w:val="a3"/>
        <w:spacing w:after="0" w:line="240" w:lineRule="auto"/>
        <w:ind w:left="-426" w:hanging="142"/>
        <w:jc w:val="right"/>
        <w:rPr>
          <w:rFonts w:ascii="Times New Roman" w:eastAsia="Times New Roman" w:hAnsi="Times New Roman"/>
          <w:i/>
          <w:sz w:val="24"/>
          <w:szCs w:val="24"/>
          <w:lang w:eastAsia="ru-RU"/>
        </w:rPr>
      </w:pPr>
    </w:p>
    <w:p w14:paraId="46A5C0D5" w14:textId="77777777" w:rsidR="00A14863" w:rsidRDefault="00A14863" w:rsidP="00A14863">
      <w:pPr>
        <w:pStyle w:val="a3"/>
        <w:spacing w:after="0" w:line="240" w:lineRule="auto"/>
        <w:ind w:left="-426" w:hanging="142"/>
        <w:jc w:val="right"/>
        <w:rPr>
          <w:rFonts w:ascii="Times New Roman" w:eastAsia="Times New Roman" w:hAnsi="Times New Roman"/>
          <w:i/>
          <w:sz w:val="24"/>
          <w:szCs w:val="24"/>
          <w:lang w:eastAsia="ru-RU"/>
        </w:rPr>
      </w:pPr>
      <w:r w:rsidRPr="009B495A">
        <w:rPr>
          <w:rFonts w:ascii="Times New Roman" w:eastAsia="Times New Roman" w:hAnsi="Times New Roman"/>
          <w:i/>
          <w:sz w:val="24"/>
          <w:szCs w:val="24"/>
          <w:lang w:eastAsia="ru-RU"/>
        </w:rPr>
        <w:lastRenderedPageBreak/>
        <w:t xml:space="preserve">Диаграмма </w:t>
      </w:r>
      <w:r w:rsidR="009B2122" w:rsidRPr="009B495A">
        <w:rPr>
          <w:rFonts w:ascii="Times New Roman" w:eastAsia="Times New Roman" w:hAnsi="Times New Roman"/>
          <w:i/>
          <w:sz w:val="24"/>
          <w:szCs w:val="24"/>
          <w:lang w:eastAsia="ru-RU"/>
        </w:rPr>
        <w:t>9</w:t>
      </w:r>
    </w:p>
    <w:p w14:paraId="5FE39866" w14:textId="77777777" w:rsidR="009B495A" w:rsidRDefault="009B495A" w:rsidP="00A14863">
      <w:pPr>
        <w:pStyle w:val="a3"/>
        <w:spacing w:after="0" w:line="240" w:lineRule="auto"/>
        <w:ind w:left="-426" w:hanging="142"/>
        <w:jc w:val="right"/>
        <w:rPr>
          <w:rFonts w:ascii="Times New Roman" w:eastAsia="Times New Roman" w:hAnsi="Times New Roman"/>
          <w:i/>
          <w:sz w:val="24"/>
          <w:szCs w:val="24"/>
          <w:lang w:eastAsia="ru-RU"/>
        </w:rPr>
      </w:pPr>
    </w:p>
    <w:p w14:paraId="395A65E9" w14:textId="77777777" w:rsidR="009B495A" w:rsidRDefault="009B495A" w:rsidP="009B495A">
      <w:pPr>
        <w:pStyle w:val="a3"/>
        <w:spacing w:after="0" w:line="240" w:lineRule="auto"/>
        <w:ind w:left="-426" w:hanging="142"/>
        <w:jc w:val="center"/>
        <w:rPr>
          <w:rFonts w:ascii="Times New Roman" w:eastAsia="Times New Roman" w:hAnsi="Times New Roman"/>
          <w:i/>
          <w:sz w:val="24"/>
          <w:szCs w:val="24"/>
          <w:lang w:eastAsia="ru-RU"/>
        </w:rPr>
      </w:pPr>
      <w:r>
        <w:rPr>
          <w:noProof/>
          <w:lang w:eastAsia="ru-RU"/>
        </w:rPr>
        <w:drawing>
          <wp:inline distT="0" distB="0" distL="0" distR="0" wp14:anchorId="565FE4EA" wp14:editId="37DDC30B">
            <wp:extent cx="6115050" cy="26860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0461DA" w14:textId="77777777" w:rsidR="00B00CD3" w:rsidRDefault="00B00CD3" w:rsidP="00A14863">
      <w:pPr>
        <w:pStyle w:val="a3"/>
        <w:spacing w:after="0" w:line="240" w:lineRule="auto"/>
        <w:ind w:left="-426" w:hanging="142"/>
        <w:jc w:val="right"/>
        <w:rPr>
          <w:rFonts w:ascii="Times New Roman" w:eastAsia="Times New Roman" w:hAnsi="Times New Roman"/>
          <w:i/>
          <w:sz w:val="24"/>
          <w:szCs w:val="24"/>
          <w:lang w:eastAsia="ru-RU"/>
        </w:rPr>
      </w:pPr>
    </w:p>
    <w:p w14:paraId="2F2AC99A" w14:textId="77777777" w:rsidR="00B00CD3" w:rsidRDefault="00B00CD3" w:rsidP="00A14863">
      <w:pPr>
        <w:pStyle w:val="a3"/>
        <w:spacing w:after="0" w:line="240" w:lineRule="auto"/>
        <w:ind w:left="-426" w:hanging="142"/>
        <w:jc w:val="right"/>
        <w:rPr>
          <w:rFonts w:ascii="Times New Roman" w:eastAsia="Times New Roman" w:hAnsi="Times New Roman"/>
          <w:sz w:val="24"/>
          <w:szCs w:val="24"/>
          <w:lang w:eastAsia="ru-RU"/>
        </w:rPr>
      </w:pPr>
    </w:p>
    <w:p w14:paraId="1784F7E2" w14:textId="77777777" w:rsidR="00776534" w:rsidRDefault="00776534" w:rsidP="00D46DC8">
      <w:pPr>
        <w:spacing w:line="276" w:lineRule="auto"/>
        <w:ind w:firstLine="708"/>
        <w:jc w:val="both"/>
      </w:pPr>
      <w:r>
        <w:t xml:space="preserve">Районы и типы ОО, в которых участники получили от 81 до 99 баллов, представлены в диаграмме </w:t>
      </w:r>
      <w:r w:rsidR="009B495A">
        <w:t>10</w:t>
      </w:r>
      <w:r>
        <w:t>.</w:t>
      </w:r>
    </w:p>
    <w:p w14:paraId="632651E5" w14:textId="77777777" w:rsidR="00DE070E" w:rsidRDefault="00776534" w:rsidP="00776534">
      <w:pPr>
        <w:pStyle w:val="a3"/>
        <w:spacing w:after="0" w:line="240" w:lineRule="auto"/>
        <w:ind w:left="-426" w:hanging="142"/>
        <w:jc w:val="right"/>
        <w:rPr>
          <w:rFonts w:ascii="Times New Roman" w:eastAsia="Times New Roman" w:hAnsi="Times New Roman"/>
          <w:i/>
          <w:sz w:val="24"/>
          <w:szCs w:val="24"/>
          <w:lang w:eastAsia="ru-RU"/>
        </w:rPr>
      </w:pPr>
      <w:r w:rsidRPr="009B495A">
        <w:rPr>
          <w:rFonts w:ascii="Times New Roman" w:eastAsia="Times New Roman" w:hAnsi="Times New Roman"/>
          <w:i/>
          <w:sz w:val="24"/>
          <w:szCs w:val="24"/>
          <w:lang w:eastAsia="ru-RU"/>
        </w:rPr>
        <w:t xml:space="preserve">Диаграмма </w:t>
      </w:r>
      <w:r w:rsidR="009B2122" w:rsidRPr="009B495A">
        <w:rPr>
          <w:rFonts w:ascii="Times New Roman" w:eastAsia="Times New Roman" w:hAnsi="Times New Roman"/>
          <w:i/>
          <w:sz w:val="24"/>
          <w:szCs w:val="24"/>
          <w:lang w:eastAsia="ru-RU"/>
        </w:rPr>
        <w:t>10</w:t>
      </w:r>
    </w:p>
    <w:p w14:paraId="5020B241" w14:textId="77777777" w:rsidR="009B495A" w:rsidRDefault="009B495A" w:rsidP="00776534">
      <w:pPr>
        <w:pStyle w:val="a3"/>
        <w:spacing w:after="0" w:line="240" w:lineRule="auto"/>
        <w:ind w:left="-426" w:hanging="142"/>
        <w:jc w:val="right"/>
        <w:rPr>
          <w:rFonts w:ascii="Times New Roman" w:eastAsia="Times New Roman" w:hAnsi="Times New Roman"/>
          <w:i/>
          <w:sz w:val="24"/>
          <w:szCs w:val="24"/>
          <w:lang w:eastAsia="ru-RU"/>
        </w:rPr>
      </w:pPr>
    </w:p>
    <w:p w14:paraId="11634F51" w14:textId="77777777" w:rsidR="009B495A" w:rsidRDefault="009B495A" w:rsidP="009B495A">
      <w:pPr>
        <w:pStyle w:val="a3"/>
        <w:spacing w:after="0" w:line="240" w:lineRule="auto"/>
        <w:ind w:left="-426" w:hanging="142"/>
        <w:jc w:val="center"/>
        <w:rPr>
          <w:rFonts w:ascii="Times New Roman" w:eastAsia="Times New Roman" w:hAnsi="Times New Roman"/>
          <w:i/>
          <w:sz w:val="24"/>
          <w:szCs w:val="24"/>
          <w:lang w:eastAsia="ru-RU"/>
        </w:rPr>
      </w:pPr>
      <w:r>
        <w:rPr>
          <w:noProof/>
          <w:lang w:eastAsia="ru-RU"/>
        </w:rPr>
        <w:drawing>
          <wp:inline distT="0" distB="0" distL="0" distR="0" wp14:anchorId="51905543" wp14:editId="2923C422">
            <wp:extent cx="6124575" cy="274320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E698E4" w14:textId="77777777" w:rsidR="009B2122" w:rsidRDefault="009B2122" w:rsidP="00776534">
      <w:pPr>
        <w:pStyle w:val="a3"/>
        <w:spacing w:after="0" w:line="240" w:lineRule="auto"/>
        <w:ind w:left="-426" w:hanging="142"/>
        <w:jc w:val="right"/>
        <w:rPr>
          <w:rFonts w:ascii="Times New Roman" w:eastAsia="Times New Roman" w:hAnsi="Times New Roman"/>
          <w:i/>
          <w:sz w:val="24"/>
          <w:szCs w:val="24"/>
          <w:lang w:eastAsia="ru-RU"/>
        </w:rPr>
      </w:pPr>
    </w:p>
    <w:p w14:paraId="0E841ABA" w14:textId="77777777" w:rsidR="00EB17B4" w:rsidRPr="00F80B72" w:rsidRDefault="00EB17B4" w:rsidP="003B7823">
      <w:pPr>
        <w:spacing w:line="360" w:lineRule="auto"/>
        <w:ind w:firstLine="708"/>
        <w:jc w:val="both"/>
        <w:rPr>
          <w:lang w:bidi="ru-RU"/>
        </w:rPr>
      </w:pPr>
      <w:r>
        <w:rPr>
          <w:lang w:bidi="ru-RU"/>
        </w:rPr>
        <w:t>Статистический а</w:t>
      </w:r>
      <w:r w:rsidRPr="00F80B72">
        <w:rPr>
          <w:lang w:bidi="ru-RU"/>
        </w:rPr>
        <w:t>нализ результативности по отдельным категориям участников экзамена</w:t>
      </w:r>
      <w:r>
        <w:rPr>
          <w:lang w:bidi="ru-RU"/>
        </w:rPr>
        <w:t>, типам ОО, административно-территориальным единицам Санкт-Петербурга</w:t>
      </w:r>
      <w:r w:rsidRPr="00F80B72">
        <w:rPr>
          <w:lang w:bidi="ru-RU"/>
        </w:rPr>
        <w:t xml:space="preserve"> </w:t>
      </w:r>
      <w:r>
        <w:rPr>
          <w:lang w:bidi="ru-RU"/>
        </w:rPr>
        <w:t xml:space="preserve">позволяет </w:t>
      </w:r>
      <w:r w:rsidRPr="00F80B72">
        <w:rPr>
          <w:lang w:bidi="ru-RU"/>
        </w:rPr>
        <w:t xml:space="preserve">сделать вывод о том, что результаты выпускников средних общеобразовательных школ, лицеев и гимназий Санкт-Петербурга по-прежнему отличаются от результатов выпускников ОО других типов: средний балл </w:t>
      </w:r>
      <w:r>
        <w:rPr>
          <w:lang w:bidi="ru-RU"/>
        </w:rPr>
        <w:t xml:space="preserve">ЕГЭ по русскому языку у </w:t>
      </w:r>
      <w:r w:rsidRPr="00F80B72">
        <w:rPr>
          <w:lang w:bidi="ru-RU"/>
        </w:rPr>
        <w:t>выпускников этих ОО традиционно выше, чем средний общегородской балл по предмету.</w:t>
      </w:r>
      <w:r w:rsidR="0077182A">
        <w:rPr>
          <w:lang w:bidi="ru-RU"/>
        </w:rPr>
        <w:t xml:space="preserve"> </w:t>
      </w:r>
      <w:r w:rsidR="00C6292F">
        <w:rPr>
          <w:lang w:bidi="ru-RU"/>
        </w:rPr>
        <w:t>В</w:t>
      </w:r>
      <w:r w:rsidR="00C6292F" w:rsidRPr="00C6292F">
        <w:rPr>
          <w:lang w:bidi="ru-RU"/>
        </w:rPr>
        <w:t xml:space="preserve"> целом результаты 2020 года коррелируют с результатами прошлых лет и что, как и в прошедшем году, </w:t>
      </w:r>
      <w:r w:rsidR="00C6292F" w:rsidRPr="00C6292F">
        <w:rPr>
          <w:lang w:bidi="ru-RU"/>
        </w:rPr>
        <w:lastRenderedPageBreak/>
        <w:t>результаты ЕГЭ выпускников ряда ОО Санкт-Петербурга выше общегородских и стабильно улучшаются.</w:t>
      </w:r>
    </w:p>
    <w:p w14:paraId="7D021860" w14:textId="77777777" w:rsidR="00A72DB8" w:rsidRDefault="00A72DB8" w:rsidP="003B7823">
      <w:pPr>
        <w:pStyle w:val="a3"/>
        <w:spacing w:after="0" w:line="360" w:lineRule="auto"/>
        <w:ind w:left="-426" w:hanging="142"/>
        <w:jc w:val="both"/>
        <w:rPr>
          <w:rFonts w:ascii="Times New Roman" w:eastAsia="Times New Roman" w:hAnsi="Times New Roman"/>
          <w:sz w:val="24"/>
          <w:szCs w:val="24"/>
          <w:lang w:eastAsia="ru-RU"/>
        </w:rPr>
      </w:pPr>
    </w:p>
    <w:p w14:paraId="546E0DAA" w14:textId="77777777" w:rsidR="00C3413F" w:rsidRPr="00066DCB" w:rsidRDefault="00C3413F" w:rsidP="00C6292F">
      <w:pPr>
        <w:pStyle w:val="1"/>
        <w:spacing w:before="0"/>
        <w:rPr>
          <w:rFonts w:ascii="Times New Roman" w:eastAsia="Times New Roman" w:hAnsi="Times New Roman" w:cs="Times New Roman"/>
          <w:color w:val="auto"/>
        </w:rPr>
      </w:pPr>
    </w:p>
    <w:p w14:paraId="1D0F1717" w14:textId="77777777" w:rsidR="005060D9" w:rsidRPr="00BB7B05" w:rsidRDefault="00C6292F" w:rsidP="00C6292F">
      <w:pPr>
        <w:pStyle w:val="1"/>
        <w:spacing w:before="0" w:line="360"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4.</w:t>
      </w:r>
      <w:r w:rsidR="00A63FA7">
        <w:rPr>
          <w:rFonts w:ascii="Times New Roman" w:eastAsia="Times New Roman" w:hAnsi="Times New Roman" w:cs="Times New Roman"/>
          <w:color w:val="auto"/>
        </w:rPr>
        <w:t xml:space="preserve"> </w:t>
      </w:r>
      <w:r w:rsidR="002602C4">
        <w:rPr>
          <w:rFonts w:ascii="Times New Roman" w:eastAsia="Times New Roman" w:hAnsi="Times New Roman" w:cs="Times New Roman"/>
          <w:color w:val="auto"/>
        </w:rPr>
        <w:t xml:space="preserve">МЕТОДИЧЕСКИЙ </w:t>
      </w:r>
      <w:r w:rsidR="005060D9" w:rsidRPr="00BB7B05">
        <w:rPr>
          <w:rFonts w:ascii="Times New Roman" w:eastAsia="Times New Roman" w:hAnsi="Times New Roman" w:cs="Times New Roman"/>
          <w:color w:val="auto"/>
        </w:rPr>
        <w:t>АНАЛИЗ РЕЗУЛЬТАТОВ ВЫПОЛНЕНИЯ ОТДЕЛЬНЫХ ЗАДАНИЙ ИЛИ ГРУПП ЗАДАНИЙ</w:t>
      </w:r>
    </w:p>
    <w:p w14:paraId="66F58925" w14:textId="77777777" w:rsidR="003B3449" w:rsidRPr="00BB7B05" w:rsidRDefault="003B3449" w:rsidP="003E43F2">
      <w:pPr>
        <w:ind w:firstLine="539"/>
        <w:jc w:val="both"/>
        <w:rPr>
          <w:b/>
          <w:sz w:val="28"/>
          <w:szCs w:val="28"/>
        </w:rPr>
      </w:pPr>
    </w:p>
    <w:p w14:paraId="749B4EB1" w14:textId="77777777" w:rsidR="00E55621" w:rsidRPr="001F586C" w:rsidRDefault="00E55621" w:rsidP="002602C4">
      <w:pPr>
        <w:ind w:left="-425" w:firstLine="425"/>
        <w:jc w:val="both"/>
      </w:pPr>
    </w:p>
    <w:p w14:paraId="0526DEFB" w14:textId="77777777" w:rsidR="002602C4" w:rsidRPr="002602C4" w:rsidRDefault="00437E9D" w:rsidP="002602C4">
      <w:pPr>
        <w:ind w:left="-426" w:firstLine="965"/>
        <w:contextualSpacing/>
        <w:jc w:val="both"/>
        <w:rPr>
          <w:b/>
        </w:rPr>
      </w:pPr>
      <w:r>
        <w:rPr>
          <w:b/>
        </w:rPr>
        <w:t>4</w:t>
      </w:r>
      <w:r w:rsidR="005F0C97">
        <w:rPr>
          <w:b/>
        </w:rPr>
        <w:t xml:space="preserve"> </w:t>
      </w:r>
      <w:r w:rsidR="002602C4">
        <w:rPr>
          <w:b/>
        </w:rPr>
        <w:t>.</w:t>
      </w:r>
      <w:r w:rsidR="00957CB3">
        <w:rPr>
          <w:b/>
        </w:rPr>
        <w:t xml:space="preserve">1. Методика анализа </w:t>
      </w:r>
      <w:r w:rsidR="002602C4" w:rsidRPr="002602C4">
        <w:rPr>
          <w:b/>
        </w:rPr>
        <w:t>выполнения заданий ЕГЭ по русскому языку</w:t>
      </w:r>
      <w:r w:rsidR="002602C4">
        <w:rPr>
          <w:b/>
        </w:rPr>
        <w:t xml:space="preserve"> </w:t>
      </w:r>
      <w:r w:rsidR="002602C4" w:rsidRPr="002602C4">
        <w:rPr>
          <w:b/>
        </w:rPr>
        <w:t>в 20</w:t>
      </w:r>
      <w:r w:rsidR="005F0C97">
        <w:rPr>
          <w:b/>
        </w:rPr>
        <w:t>20</w:t>
      </w:r>
      <w:r w:rsidR="002602C4" w:rsidRPr="002602C4">
        <w:rPr>
          <w:b/>
        </w:rPr>
        <w:t xml:space="preserve"> году </w:t>
      </w:r>
    </w:p>
    <w:p w14:paraId="3F44EE45" w14:textId="77777777" w:rsidR="002602C4" w:rsidRPr="002602C4" w:rsidRDefault="002602C4" w:rsidP="00957CB3">
      <w:pPr>
        <w:spacing w:line="276" w:lineRule="auto"/>
        <w:ind w:left="-426" w:firstLine="965"/>
        <w:contextualSpacing/>
        <w:jc w:val="both"/>
        <w:rPr>
          <w:b/>
        </w:rPr>
      </w:pPr>
    </w:p>
    <w:p w14:paraId="5275918D" w14:textId="77777777" w:rsidR="00E55621" w:rsidRPr="001F586C" w:rsidRDefault="003537E1" w:rsidP="003B7823">
      <w:pPr>
        <w:spacing w:line="360" w:lineRule="auto"/>
        <w:ind w:left="-426" w:firstLine="965"/>
        <w:jc w:val="both"/>
        <w:rPr>
          <w:bCs/>
          <w:lang w:bidi="ru-RU"/>
        </w:rPr>
      </w:pPr>
      <w:r>
        <w:rPr>
          <w:bCs/>
          <w:lang w:bidi="ru-RU"/>
        </w:rPr>
        <w:t>Методический а</w:t>
      </w:r>
      <w:r w:rsidR="00E55621" w:rsidRPr="001F586C">
        <w:rPr>
          <w:bCs/>
          <w:lang w:bidi="ru-RU"/>
        </w:rPr>
        <w:t>нализ успешного или неуспешного выполнения заданий ЕГЭ 20</w:t>
      </w:r>
      <w:r w:rsidR="005F0C97">
        <w:rPr>
          <w:bCs/>
          <w:lang w:bidi="ru-RU"/>
        </w:rPr>
        <w:t>20</w:t>
      </w:r>
      <w:r w:rsidR="00E55621" w:rsidRPr="001F586C">
        <w:rPr>
          <w:bCs/>
          <w:lang w:bidi="ru-RU"/>
        </w:rPr>
        <w:t xml:space="preserve"> года проводи</w:t>
      </w:r>
      <w:r w:rsidR="003B7823">
        <w:rPr>
          <w:bCs/>
          <w:lang w:bidi="ru-RU"/>
        </w:rPr>
        <w:t>т</w:t>
      </w:r>
      <w:r w:rsidR="00E55621" w:rsidRPr="001F586C">
        <w:rPr>
          <w:bCs/>
          <w:lang w:bidi="ru-RU"/>
        </w:rPr>
        <w:t xml:space="preserve">ся на материале открытого </w:t>
      </w:r>
      <w:r w:rsidR="00E55621" w:rsidRPr="001F586C">
        <w:rPr>
          <w:bCs/>
          <w:i/>
          <w:lang w:bidi="ru-RU"/>
        </w:rPr>
        <w:t>варианта 3</w:t>
      </w:r>
      <w:r w:rsidR="005F0C97">
        <w:rPr>
          <w:bCs/>
          <w:i/>
          <w:lang w:bidi="ru-RU"/>
        </w:rPr>
        <w:t>25</w:t>
      </w:r>
      <w:r w:rsidR="00E55621" w:rsidRPr="001F586C">
        <w:rPr>
          <w:bCs/>
          <w:lang w:bidi="ru-RU"/>
        </w:rPr>
        <w:t xml:space="preserve">, предоставленного для отчёта через технологический портал РЦОИ субъекта РФ. </w:t>
      </w:r>
    </w:p>
    <w:p w14:paraId="035DA8D1" w14:textId="77777777" w:rsidR="000F5F90" w:rsidRPr="000F5F90" w:rsidRDefault="000F5F90" w:rsidP="000F5F90">
      <w:pPr>
        <w:spacing w:line="360" w:lineRule="auto"/>
        <w:ind w:left="-426" w:firstLine="965"/>
        <w:jc w:val="both"/>
        <w:rPr>
          <w:bCs/>
          <w:lang w:bidi="ru-RU"/>
        </w:rPr>
      </w:pPr>
      <w:r w:rsidRPr="000F5F90">
        <w:rPr>
          <w:bCs/>
          <w:lang w:bidi="ru-RU"/>
        </w:rPr>
        <w:t xml:space="preserve">Данные участников условно отнесены к четырём статистическим группам («группы баллов/ группы экзаменуемых»): </w:t>
      </w:r>
    </w:p>
    <w:p w14:paraId="3B21FE31" w14:textId="77777777" w:rsidR="000F5F90" w:rsidRPr="000F5F90" w:rsidRDefault="000F5F90" w:rsidP="000F5F90">
      <w:pPr>
        <w:spacing w:line="360" w:lineRule="auto"/>
        <w:ind w:left="-426" w:firstLine="965"/>
        <w:jc w:val="both"/>
        <w:rPr>
          <w:bCs/>
          <w:lang w:bidi="ru-RU"/>
        </w:rPr>
      </w:pPr>
      <w:r w:rsidRPr="000F5F90">
        <w:rPr>
          <w:b/>
          <w:lang w:bidi="ru-RU"/>
        </w:rPr>
        <w:t>Первая</w:t>
      </w:r>
      <w:r w:rsidRPr="000F5F90">
        <w:rPr>
          <w:bCs/>
          <w:lang w:bidi="ru-RU"/>
        </w:rPr>
        <w:t xml:space="preserve"> – не достигшие минимального балла (0–15 первичных баллов – «экзаменуемые с минимальным уровнем подготовки»);</w:t>
      </w:r>
    </w:p>
    <w:p w14:paraId="22217458" w14:textId="77777777" w:rsidR="000F5F90" w:rsidRPr="000F5F90" w:rsidRDefault="000F5F90" w:rsidP="000F5F90">
      <w:pPr>
        <w:spacing w:line="360" w:lineRule="auto"/>
        <w:ind w:left="-426" w:firstLine="965"/>
        <w:jc w:val="both"/>
        <w:rPr>
          <w:bCs/>
          <w:lang w:bidi="ru-RU"/>
        </w:rPr>
      </w:pPr>
      <w:r w:rsidRPr="000F5F90">
        <w:rPr>
          <w:b/>
          <w:lang w:bidi="ru-RU"/>
        </w:rPr>
        <w:t>Вторая</w:t>
      </w:r>
      <w:r w:rsidRPr="000F5F90">
        <w:rPr>
          <w:bCs/>
          <w:lang w:bidi="ru-RU"/>
        </w:rPr>
        <w:t xml:space="preserve"> – набравшие от минимального до 60 тестовых баллов (16–35 первичных баллов – «экзаменуемые с удовлетворительным уровнем подготовки»);</w:t>
      </w:r>
    </w:p>
    <w:p w14:paraId="787925F0" w14:textId="77777777" w:rsidR="000F5F90" w:rsidRPr="000F5F90" w:rsidRDefault="000F5F90" w:rsidP="000F5F90">
      <w:pPr>
        <w:spacing w:line="360" w:lineRule="auto"/>
        <w:ind w:left="-426" w:firstLine="965"/>
        <w:jc w:val="both"/>
        <w:rPr>
          <w:bCs/>
          <w:lang w:bidi="ru-RU"/>
        </w:rPr>
      </w:pPr>
      <w:r w:rsidRPr="000F5F90">
        <w:rPr>
          <w:b/>
          <w:lang w:bidi="ru-RU"/>
        </w:rPr>
        <w:t>Третья</w:t>
      </w:r>
      <w:r w:rsidRPr="000F5F90">
        <w:rPr>
          <w:bCs/>
          <w:lang w:bidi="ru-RU"/>
        </w:rPr>
        <w:t xml:space="preserve"> – набравшие от 61 до 80 баллов за всю работу (36–49 первичных баллов – «экзаменуемые с хорошей подготовкой»);</w:t>
      </w:r>
    </w:p>
    <w:p w14:paraId="5AB15D73" w14:textId="77777777" w:rsidR="000F5F90" w:rsidRDefault="000F5F90" w:rsidP="000F5F90">
      <w:pPr>
        <w:spacing w:line="360" w:lineRule="auto"/>
        <w:ind w:left="-426" w:firstLine="965"/>
        <w:jc w:val="both"/>
        <w:rPr>
          <w:bCs/>
          <w:lang w:bidi="ru-RU"/>
        </w:rPr>
      </w:pPr>
      <w:r w:rsidRPr="000F5F90">
        <w:rPr>
          <w:b/>
          <w:lang w:bidi="ru-RU"/>
        </w:rPr>
        <w:t>Четвёртая</w:t>
      </w:r>
      <w:r w:rsidRPr="000F5F90">
        <w:rPr>
          <w:bCs/>
          <w:lang w:bidi="ru-RU"/>
        </w:rPr>
        <w:t xml:space="preserve"> – набравшие от 81 до 100 баллов за всю работу (50–58 первичных баллов – «наиболее подготовленные экзаменуемые»).</w:t>
      </w:r>
    </w:p>
    <w:p w14:paraId="615AE8F4" w14:textId="5A26352B" w:rsidR="003537E1" w:rsidRPr="00D2150A" w:rsidRDefault="003B7823" w:rsidP="000F5F90">
      <w:pPr>
        <w:spacing w:line="360" w:lineRule="auto"/>
        <w:ind w:firstLine="539"/>
        <w:jc w:val="both"/>
        <w:rPr>
          <w:rFonts w:eastAsia="Times New Roman"/>
        </w:rPr>
      </w:pPr>
      <w:r>
        <w:rPr>
          <w:rFonts w:eastAsia="Times New Roman"/>
          <w:bCs/>
        </w:rPr>
        <w:t xml:space="preserve">Методический анализ оперирует </w:t>
      </w:r>
      <w:r w:rsidR="003537E1" w:rsidRPr="001B5B47">
        <w:rPr>
          <w:rFonts w:eastAsia="Times New Roman"/>
          <w:bCs/>
        </w:rPr>
        <w:t>процент</w:t>
      </w:r>
      <w:r>
        <w:rPr>
          <w:rFonts w:eastAsia="Times New Roman"/>
          <w:bCs/>
        </w:rPr>
        <w:t>ом</w:t>
      </w:r>
      <w:r w:rsidR="003537E1" w:rsidRPr="001B5B47">
        <w:rPr>
          <w:rFonts w:eastAsia="Times New Roman"/>
          <w:bCs/>
        </w:rPr>
        <w:t xml:space="preserve"> выполнения заданий</w:t>
      </w:r>
      <w:r w:rsidR="003537E1" w:rsidRPr="00D2150A">
        <w:rPr>
          <w:rFonts w:eastAsia="Times New Roman"/>
          <w:bCs/>
        </w:rPr>
        <w:t xml:space="preserve"> </w:t>
      </w:r>
      <w:r w:rsidR="00BA4EE1">
        <w:rPr>
          <w:rFonts w:eastAsia="Times New Roman"/>
          <w:bCs/>
        </w:rPr>
        <w:t>названными группами экзаменуемых.</w:t>
      </w:r>
      <w:r w:rsidR="0077182A">
        <w:rPr>
          <w:rFonts w:eastAsia="Times New Roman"/>
          <w:bCs/>
        </w:rPr>
        <w:t xml:space="preserve"> </w:t>
      </w:r>
      <w:r w:rsidR="003537E1" w:rsidRPr="00D2150A">
        <w:rPr>
          <w:rFonts w:eastAsia="Times New Roman"/>
        </w:rPr>
        <w:t xml:space="preserve">Для каждой из </w:t>
      </w:r>
      <w:r w:rsidR="00BA4EE1" w:rsidRPr="00D2150A">
        <w:rPr>
          <w:rFonts w:eastAsia="Times New Roman"/>
          <w:bCs/>
        </w:rPr>
        <w:t>статистически</w:t>
      </w:r>
      <w:r w:rsidR="00BA4EE1">
        <w:rPr>
          <w:rFonts w:eastAsia="Times New Roman"/>
          <w:bCs/>
        </w:rPr>
        <w:t xml:space="preserve"> значимых </w:t>
      </w:r>
      <w:r w:rsidR="00BA4EE1" w:rsidRPr="00D2150A">
        <w:rPr>
          <w:rFonts w:eastAsia="Times New Roman"/>
          <w:bCs/>
        </w:rPr>
        <w:t>групп участников ЕГЭ</w:t>
      </w:r>
      <w:r w:rsidR="00BA4EE1" w:rsidRPr="00D2150A">
        <w:rPr>
          <w:rFonts w:eastAsia="Times New Roman"/>
        </w:rPr>
        <w:t xml:space="preserve"> </w:t>
      </w:r>
      <w:r w:rsidR="00BA4EE1">
        <w:rPr>
          <w:rFonts w:eastAsia="Times New Roman"/>
        </w:rPr>
        <w:t xml:space="preserve">(«групп баллов») </w:t>
      </w:r>
      <w:r w:rsidR="003537E1" w:rsidRPr="00D2150A">
        <w:rPr>
          <w:rFonts w:eastAsia="Times New Roman"/>
        </w:rPr>
        <w:t xml:space="preserve">выделяются успешно/недостаточно усвоенные элементы содержания; освоенные/неосвоенные умения, навыки, виды деятельности, </w:t>
      </w:r>
      <w:r w:rsidR="003537E1" w:rsidRPr="002A7024">
        <w:rPr>
          <w:rFonts w:eastAsia="Times New Roman"/>
        </w:rPr>
        <w:t>п</w:t>
      </w:r>
      <w:r w:rsidR="00D53F02" w:rsidRPr="002A7024">
        <w:rPr>
          <w:rFonts w:eastAsia="Times New Roman"/>
        </w:rPr>
        <w:t>р</w:t>
      </w:r>
      <w:r w:rsidR="003537E1" w:rsidRPr="002A7024">
        <w:rPr>
          <w:rFonts w:eastAsia="Times New Roman"/>
        </w:rPr>
        <w:t>оводится анализ</w:t>
      </w:r>
      <w:r w:rsidR="003537E1" w:rsidRPr="00D2150A">
        <w:rPr>
          <w:rFonts w:eastAsia="Times New Roman"/>
        </w:rPr>
        <w:t xml:space="preserve"> ответов обучающихся на задания с развёрнутым ответом, анализируются типичные ошибки.</w:t>
      </w:r>
    </w:p>
    <w:p w14:paraId="77A7D338" w14:textId="77777777" w:rsidR="003537E1" w:rsidRPr="00D2150A" w:rsidRDefault="00BA4EE1" w:rsidP="00FD038B">
      <w:pPr>
        <w:spacing w:line="360" w:lineRule="auto"/>
        <w:ind w:firstLine="709"/>
        <w:jc w:val="both"/>
        <w:rPr>
          <w:rFonts w:eastAsia="Times New Roman"/>
        </w:rPr>
      </w:pPr>
      <w:r>
        <w:rPr>
          <w:rFonts w:eastAsia="Times New Roman"/>
        </w:rPr>
        <w:t xml:space="preserve">Методический </w:t>
      </w:r>
      <w:r w:rsidR="003537E1" w:rsidRPr="00D2150A">
        <w:rPr>
          <w:rFonts w:eastAsia="Times New Roman"/>
        </w:rPr>
        <w:t xml:space="preserve">анализ выполнения заданий этими группами участников проводится в соответствии с </w:t>
      </w:r>
      <w:r w:rsidR="003537E1">
        <w:rPr>
          <w:rFonts w:eastAsia="Times New Roman"/>
        </w:rPr>
        <w:t xml:space="preserve">ежегодно публикуемыми </w:t>
      </w:r>
      <w:r w:rsidR="003537E1" w:rsidRPr="00D2150A">
        <w:rPr>
          <w:rFonts w:eastAsia="Times New Roman"/>
        </w:rPr>
        <w:t>рекомендациями ФИПИ</w:t>
      </w:r>
      <w:r w:rsidR="003537E1">
        <w:rPr>
          <w:rStyle w:val="a6"/>
          <w:rFonts w:eastAsia="Times New Roman"/>
        </w:rPr>
        <w:footnoteReference w:id="7"/>
      </w:r>
      <w:r w:rsidR="003537E1" w:rsidRPr="00D2150A">
        <w:rPr>
          <w:rFonts w:eastAsia="Times New Roman"/>
        </w:rPr>
        <w:t xml:space="preserve"> и </w:t>
      </w:r>
      <w:r>
        <w:rPr>
          <w:rFonts w:eastAsia="Times New Roman"/>
        </w:rPr>
        <w:t xml:space="preserve">материалами </w:t>
      </w:r>
      <w:r w:rsidR="003537E1" w:rsidRPr="00D2150A">
        <w:rPr>
          <w:rFonts w:eastAsia="Times New Roman"/>
        </w:rPr>
        <w:t>Статистико-аналитического отчёта о результатах ЕГЭ в субъекте Российской Федерации (СПб, 20</w:t>
      </w:r>
      <w:r w:rsidR="000F5F90">
        <w:rPr>
          <w:rFonts w:eastAsia="Times New Roman"/>
        </w:rPr>
        <w:t>20</w:t>
      </w:r>
      <w:r w:rsidR="003537E1" w:rsidRPr="00D2150A">
        <w:rPr>
          <w:rFonts w:eastAsia="Times New Roman"/>
        </w:rPr>
        <w:t>). Эти группы отмечают границы достижений экзаменуемых, имеющих разный уровень подготовки по предмету</w:t>
      </w:r>
      <w:r w:rsidR="003537E1">
        <w:rPr>
          <w:rFonts w:eastAsia="Times New Roman"/>
        </w:rPr>
        <w:t xml:space="preserve">: низкий, </w:t>
      </w:r>
      <w:r w:rsidR="000F5F90">
        <w:rPr>
          <w:rFonts w:eastAsia="Times New Roman"/>
        </w:rPr>
        <w:t xml:space="preserve">удовлетворительный, </w:t>
      </w:r>
      <w:r w:rsidR="003537E1">
        <w:rPr>
          <w:rFonts w:eastAsia="Times New Roman"/>
        </w:rPr>
        <w:t>хороший, отличный.</w:t>
      </w:r>
      <w:r w:rsidR="003537E1" w:rsidRPr="00D2150A">
        <w:rPr>
          <w:rFonts w:eastAsia="Times New Roman"/>
        </w:rPr>
        <w:t xml:space="preserve"> </w:t>
      </w:r>
    </w:p>
    <w:p w14:paraId="7C5F11D6" w14:textId="77777777" w:rsidR="00957CB3" w:rsidRDefault="00957CB3" w:rsidP="00FD038B">
      <w:pPr>
        <w:spacing w:line="360" w:lineRule="auto"/>
        <w:ind w:left="-426" w:firstLine="965"/>
        <w:jc w:val="both"/>
        <w:rPr>
          <w:bCs/>
          <w:lang w:bidi="ru-RU"/>
        </w:rPr>
      </w:pPr>
    </w:p>
    <w:p w14:paraId="663C40BE" w14:textId="77777777" w:rsidR="00957CB3" w:rsidRDefault="00962445" w:rsidP="00957CB3">
      <w:pPr>
        <w:spacing w:line="276" w:lineRule="auto"/>
        <w:ind w:left="-426" w:firstLine="965"/>
        <w:jc w:val="both"/>
        <w:rPr>
          <w:b/>
          <w:bCs/>
          <w:lang w:bidi="ru-RU"/>
        </w:rPr>
      </w:pPr>
      <w:r>
        <w:rPr>
          <w:b/>
          <w:bCs/>
          <w:lang w:bidi="ru-RU"/>
        </w:rPr>
        <w:lastRenderedPageBreak/>
        <w:t>4</w:t>
      </w:r>
      <w:r w:rsidR="00957CB3" w:rsidRPr="00957CB3">
        <w:rPr>
          <w:b/>
          <w:bCs/>
          <w:lang w:bidi="ru-RU"/>
        </w:rPr>
        <w:t>.2.</w:t>
      </w:r>
      <w:r w:rsidR="00957CB3">
        <w:rPr>
          <w:b/>
          <w:bCs/>
          <w:lang w:bidi="ru-RU"/>
        </w:rPr>
        <w:t xml:space="preserve"> </w:t>
      </w:r>
      <w:r w:rsidR="00957CB3" w:rsidRPr="00957CB3">
        <w:rPr>
          <w:b/>
          <w:bCs/>
          <w:lang w:bidi="ru-RU"/>
        </w:rPr>
        <w:t>Проверяемые элементы содержания и результаты их выполнения в 20</w:t>
      </w:r>
      <w:r>
        <w:rPr>
          <w:b/>
          <w:bCs/>
          <w:lang w:bidi="ru-RU"/>
        </w:rPr>
        <w:t>20</w:t>
      </w:r>
      <w:r w:rsidR="00957CB3" w:rsidRPr="00957CB3">
        <w:rPr>
          <w:b/>
          <w:bCs/>
          <w:lang w:bidi="ru-RU"/>
        </w:rPr>
        <w:t xml:space="preserve"> году </w:t>
      </w:r>
    </w:p>
    <w:p w14:paraId="308C988F" w14:textId="77777777" w:rsidR="00957CB3" w:rsidRPr="00957CB3" w:rsidRDefault="00957CB3" w:rsidP="00957CB3">
      <w:pPr>
        <w:spacing w:line="276" w:lineRule="auto"/>
        <w:ind w:left="-426" w:firstLine="965"/>
        <w:jc w:val="both"/>
        <w:rPr>
          <w:b/>
          <w:bCs/>
          <w:lang w:bidi="ru-RU"/>
        </w:rPr>
      </w:pPr>
    </w:p>
    <w:p w14:paraId="1CC57021" w14:textId="77777777" w:rsidR="00E55621" w:rsidRDefault="00957CB3" w:rsidP="00FD038B">
      <w:pPr>
        <w:spacing w:line="360" w:lineRule="auto"/>
        <w:ind w:left="-426" w:firstLine="965"/>
        <w:jc w:val="both"/>
        <w:rPr>
          <w:bCs/>
          <w:lang w:bidi="ru-RU"/>
        </w:rPr>
      </w:pPr>
      <w:r w:rsidRPr="00957CB3">
        <w:rPr>
          <w:bCs/>
          <w:lang w:bidi="ru-RU"/>
        </w:rPr>
        <w:t>Проверяемые элементы содержания и результаты их выполнения в 20</w:t>
      </w:r>
      <w:r w:rsidR="00962445">
        <w:rPr>
          <w:bCs/>
          <w:lang w:bidi="ru-RU"/>
        </w:rPr>
        <w:t>20</w:t>
      </w:r>
      <w:r w:rsidRPr="00957CB3">
        <w:rPr>
          <w:bCs/>
          <w:lang w:bidi="ru-RU"/>
        </w:rPr>
        <w:t xml:space="preserve"> году </w:t>
      </w:r>
      <w:r>
        <w:rPr>
          <w:bCs/>
          <w:lang w:bidi="ru-RU"/>
        </w:rPr>
        <w:t>представлены в таблице 1</w:t>
      </w:r>
      <w:r w:rsidR="004A148D">
        <w:rPr>
          <w:bCs/>
          <w:lang w:bidi="ru-RU"/>
        </w:rPr>
        <w:t>1</w:t>
      </w:r>
      <w:r>
        <w:rPr>
          <w:bCs/>
          <w:lang w:bidi="ru-RU"/>
        </w:rPr>
        <w:t>, у</w:t>
      </w:r>
      <w:r w:rsidR="00E55621" w:rsidRPr="00957CB3">
        <w:rPr>
          <w:bCs/>
          <w:lang w:bidi="ru-RU"/>
        </w:rPr>
        <w:t>казан также средний балл по региону за каждое задание КИМ.</w:t>
      </w:r>
    </w:p>
    <w:p w14:paraId="5D6B7515" w14:textId="77777777" w:rsidR="00DE7933" w:rsidRPr="00957CB3" w:rsidRDefault="00DE7933" w:rsidP="00957CB3">
      <w:pPr>
        <w:spacing w:line="276" w:lineRule="auto"/>
        <w:ind w:left="-426" w:firstLine="965"/>
        <w:jc w:val="both"/>
        <w:rPr>
          <w:bCs/>
          <w:lang w:bidi="ru-RU"/>
        </w:rPr>
      </w:pPr>
    </w:p>
    <w:p w14:paraId="7E779153" w14:textId="77777777" w:rsidR="002B4243" w:rsidRDefault="002B4243" w:rsidP="002B4243">
      <w:pPr>
        <w:pStyle w:val="af7"/>
        <w:keepNext/>
        <w:jc w:val="right"/>
        <w:rPr>
          <w:b w:val="0"/>
          <w:i/>
          <w:color w:val="auto"/>
          <w:sz w:val="24"/>
          <w:szCs w:val="24"/>
        </w:rPr>
      </w:pPr>
      <w:r w:rsidRPr="00957CB3">
        <w:rPr>
          <w:b w:val="0"/>
          <w:i/>
          <w:color w:val="auto"/>
          <w:sz w:val="24"/>
          <w:szCs w:val="24"/>
        </w:rPr>
        <w:t xml:space="preserve">Таблица </w:t>
      </w:r>
      <w:r w:rsidR="00765EB4" w:rsidRPr="00957CB3">
        <w:rPr>
          <w:b w:val="0"/>
          <w:i/>
          <w:color w:val="auto"/>
          <w:sz w:val="24"/>
          <w:szCs w:val="24"/>
        </w:rPr>
        <w:fldChar w:fldCharType="begin"/>
      </w:r>
      <w:r w:rsidRPr="00957CB3">
        <w:rPr>
          <w:b w:val="0"/>
          <w:i/>
          <w:color w:val="auto"/>
          <w:sz w:val="24"/>
          <w:szCs w:val="24"/>
        </w:rPr>
        <w:instrText xml:space="preserve"> SEQ Таблица \* ARABIC </w:instrText>
      </w:r>
      <w:r w:rsidR="00765EB4" w:rsidRPr="00957CB3">
        <w:rPr>
          <w:b w:val="0"/>
          <w:i/>
          <w:color w:val="auto"/>
          <w:sz w:val="24"/>
          <w:szCs w:val="24"/>
        </w:rPr>
        <w:fldChar w:fldCharType="separate"/>
      </w:r>
      <w:r w:rsidR="002C3327" w:rsidRPr="00957CB3">
        <w:rPr>
          <w:b w:val="0"/>
          <w:i/>
          <w:noProof/>
          <w:color w:val="auto"/>
          <w:sz w:val="24"/>
          <w:szCs w:val="24"/>
        </w:rPr>
        <w:t>1</w:t>
      </w:r>
      <w:r w:rsidR="00765EB4" w:rsidRPr="00957CB3">
        <w:rPr>
          <w:b w:val="0"/>
          <w:i/>
          <w:color w:val="auto"/>
          <w:sz w:val="24"/>
          <w:szCs w:val="24"/>
        </w:rPr>
        <w:fldChar w:fldCharType="end"/>
      </w:r>
      <w:r w:rsidR="004A148D">
        <w:rPr>
          <w:b w:val="0"/>
          <w:i/>
          <w:color w:val="auto"/>
          <w:sz w:val="24"/>
          <w:szCs w:val="24"/>
        </w:rPr>
        <w:t>1</w:t>
      </w:r>
    </w:p>
    <w:p w14:paraId="4C0F102B" w14:textId="77777777" w:rsidR="00A73A3A" w:rsidRPr="00957CB3" w:rsidRDefault="00957CB3" w:rsidP="00A73A3A">
      <w:pPr>
        <w:jc w:val="center"/>
        <w:rPr>
          <w:b/>
          <w:bCs/>
          <w:lang w:bidi="ru-RU"/>
        </w:rPr>
      </w:pPr>
      <w:r w:rsidRPr="00957CB3">
        <w:rPr>
          <w:b/>
          <w:bCs/>
          <w:lang w:bidi="ru-RU"/>
        </w:rPr>
        <w:t>Проверяемые элементы содержания и результаты их выполнения в 20</w:t>
      </w:r>
      <w:r w:rsidR="00962445">
        <w:rPr>
          <w:b/>
          <w:bCs/>
          <w:lang w:bidi="ru-RU"/>
        </w:rPr>
        <w:t>20</w:t>
      </w:r>
      <w:r w:rsidRPr="00957CB3">
        <w:rPr>
          <w:b/>
          <w:bCs/>
          <w:lang w:bidi="ru-RU"/>
        </w:rPr>
        <w:t xml:space="preserve"> году в процентах от числа участников ЕГЭ</w:t>
      </w:r>
    </w:p>
    <w:p w14:paraId="78EC1490" w14:textId="77777777" w:rsidR="00957CB3" w:rsidRPr="00957CB3" w:rsidRDefault="00957CB3" w:rsidP="00957CB3"/>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01"/>
        <w:gridCol w:w="2551"/>
        <w:gridCol w:w="851"/>
        <w:gridCol w:w="850"/>
        <w:gridCol w:w="1418"/>
        <w:gridCol w:w="1417"/>
        <w:gridCol w:w="1134"/>
        <w:gridCol w:w="992"/>
      </w:tblGrid>
      <w:tr w:rsidR="00A73A3A" w:rsidRPr="00634251" w14:paraId="6F4C374B" w14:textId="77777777" w:rsidTr="00DB35C3">
        <w:trPr>
          <w:cantSplit/>
          <w:trHeight w:val="313"/>
          <w:tblHeader/>
        </w:trPr>
        <w:tc>
          <w:tcPr>
            <w:tcW w:w="801" w:type="dxa"/>
            <w:vMerge w:val="restart"/>
            <w:vAlign w:val="center"/>
          </w:tcPr>
          <w:p w14:paraId="13DDDB71" w14:textId="77777777" w:rsidR="00A73A3A" w:rsidRPr="00474A54" w:rsidRDefault="00A73A3A" w:rsidP="00DB35C3">
            <w:pPr>
              <w:jc w:val="center"/>
              <w:rPr>
                <w:sz w:val="20"/>
                <w:szCs w:val="20"/>
              </w:rPr>
            </w:pPr>
            <w:r w:rsidRPr="00474A54">
              <w:rPr>
                <w:bCs/>
                <w:sz w:val="20"/>
                <w:szCs w:val="20"/>
              </w:rPr>
              <w:t>Номер</w:t>
            </w:r>
          </w:p>
          <w:p w14:paraId="41382CBB" w14:textId="77777777" w:rsidR="00A73A3A" w:rsidRPr="00474A54" w:rsidRDefault="00A73A3A" w:rsidP="00DB35C3">
            <w:pPr>
              <w:jc w:val="center"/>
              <w:rPr>
                <w:sz w:val="20"/>
                <w:szCs w:val="20"/>
              </w:rPr>
            </w:pPr>
            <w:r>
              <w:rPr>
                <w:bCs/>
                <w:sz w:val="20"/>
                <w:szCs w:val="20"/>
              </w:rPr>
              <w:t>з</w:t>
            </w:r>
            <w:r w:rsidRPr="00474A54">
              <w:rPr>
                <w:bCs/>
                <w:sz w:val="20"/>
                <w:szCs w:val="20"/>
              </w:rPr>
              <w:t>адания</w:t>
            </w:r>
            <w:r>
              <w:rPr>
                <w:bCs/>
                <w:sz w:val="20"/>
                <w:szCs w:val="20"/>
              </w:rPr>
              <w:t xml:space="preserve"> в </w:t>
            </w:r>
            <w:r w:rsidRPr="00474A54">
              <w:rPr>
                <w:bCs/>
                <w:sz w:val="20"/>
                <w:szCs w:val="20"/>
              </w:rPr>
              <w:t>КИМ</w:t>
            </w:r>
          </w:p>
        </w:tc>
        <w:tc>
          <w:tcPr>
            <w:tcW w:w="2551" w:type="dxa"/>
            <w:vMerge w:val="restart"/>
            <w:vAlign w:val="center"/>
          </w:tcPr>
          <w:p w14:paraId="2318E1FE" w14:textId="77777777" w:rsidR="00A73A3A" w:rsidRPr="00474A54" w:rsidRDefault="00A73A3A" w:rsidP="00DB35C3">
            <w:pPr>
              <w:jc w:val="center"/>
              <w:rPr>
                <w:sz w:val="20"/>
                <w:szCs w:val="20"/>
              </w:rPr>
            </w:pPr>
            <w:r w:rsidRPr="00474A54">
              <w:rPr>
                <w:bCs/>
                <w:sz w:val="20"/>
                <w:szCs w:val="20"/>
              </w:rPr>
              <w:t>Проверяемые элементы содержания / умения</w:t>
            </w:r>
          </w:p>
        </w:tc>
        <w:tc>
          <w:tcPr>
            <w:tcW w:w="851" w:type="dxa"/>
            <w:vMerge w:val="restart"/>
            <w:vAlign w:val="center"/>
          </w:tcPr>
          <w:p w14:paraId="0CA2A1DF" w14:textId="77777777" w:rsidR="00A73A3A" w:rsidRPr="00474A54" w:rsidRDefault="00A73A3A" w:rsidP="00DB35C3">
            <w:pPr>
              <w:jc w:val="center"/>
              <w:rPr>
                <w:sz w:val="20"/>
                <w:szCs w:val="20"/>
              </w:rPr>
            </w:pPr>
            <w:r w:rsidRPr="00474A54">
              <w:rPr>
                <w:bCs/>
                <w:sz w:val="20"/>
                <w:szCs w:val="20"/>
              </w:rPr>
              <w:t>Уровень сложности задания</w:t>
            </w:r>
          </w:p>
        </w:tc>
        <w:tc>
          <w:tcPr>
            <w:tcW w:w="5811" w:type="dxa"/>
            <w:gridSpan w:val="5"/>
          </w:tcPr>
          <w:p w14:paraId="56289E42" w14:textId="77777777" w:rsidR="00A73A3A" w:rsidRPr="00474A54" w:rsidRDefault="00A73A3A" w:rsidP="00DB35C3">
            <w:pPr>
              <w:jc w:val="center"/>
              <w:rPr>
                <w:bCs/>
                <w:sz w:val="20"/>
                <w:szCs w:val="20"/>
              </w:rPr>
            </w:pPr>
            <w:r w:rsidRPr="00474A54">
              <w:rPr>
                <w:sz w:val="20"/>
                <w:szCs w:val="20"/>
              </w:rPr>
              <w:t xml:space="preserve">Процент выполнения задания </w:t>
            </w:r>
            <w:r w:rsidRPr="00474A54">
              <w:rPr>
                <w:sz w:val="20"/>
                <w:szCs w:val="20"/>
              </w:rPr>
              <w:br/>
              <w:t>в Санкт-Петербурге</w:t>
            </w:r>
            <w:r w:rsidRPr="00474A54">
              <w:rPr>
                <w:rStyle w:val="a6"/>
                <w:sz w:val="20"/>
                <w:szCs w:val="20"/>
              </w:rPr>
              <w:footnoteReference w:id="8"/>
            </w:r>
          </w:p>
        </w:tc>
      </w:tr>
      <w:tr w:rsidR="00A73A3A" w:rsidRPr="00634251" w14:paraId="2CA5EF2E" w14:textId="77777777" w:rsidTr="00DB35C3">
        <w:trPr>
          <w:cantSplit/>
          <w:trHeight w:val="886"/>
          <w:tblHeader/>
        </w:trPr>
        <w:tc>
          <w:tcPr>
            <w:tcW w:w="801" w:type="dxa"/>
            <w:vMerge/>
            <w:vAlign w:val="center"/>
          </w:tcPr>
          <w:p w14:paraId="59F238F9" w14:textId="77777777" w:rsidR="00A73A3A" w:rsidRPr="00474A54" w:rsidRDefault="00A73A3A" w:rsidP="00DB35C3">
            <w:pPr>
              <w:jc w:val="center"/>
              <w:rPr>
                <w:bCs/>
                <w:sz w:val="20"/>
                <w:szCs w:val="20"/>
              </w:rPr>
            </w:pPr>
          </w:p>
        </w:tc>
        <w:tc>
          <w:tcPr>
            <w:tcW w:w="2551" w:type="dxa"/>
            <w:vMerge/>
            <w:vAlign w:val="center"/>
          </w:tcPr>
          <w:p w14:paraId="3C8084B2" w14:textId="77777777" w:rsidR="00A73A3A" w:rsidRPr="00474A54" w:rsidRDefault="00A73A3A" w:rsidP="00DB35C3">
            <w:pPr>
              <w:jc w:val="center"/>
              <w:rPr>
                <w:bCs/>
                <w:sz w:val="20"/>
                <w:szCs w:val="20"/>
              </w:rPr>
            </w:pPr>
          </w:p>
        </w:tc>
        <w:tc>
          <w:tcPr>
            <w:tcW w:w="851" w:type="dxa"/>
            <w:vMerge/>
            <w:vAlign w:val="center"/>
          </w:tcPr>
          <w:p w14:paraId="296F6B25" w14:textId="77777777" w:rsidR="00A73A3A" w:rsidRPr="00474A54" w:rsidRDefault="00A73A3A" w:rsidP="00DB35C3">
            <w:pPr>
              <w:jc w:val="center"/>
              <w:rPr>
                <w:bCs/>
                <w:sz w:val="20"/>
                <w:szCs w:val="20"/>
              </w:rPr>
            </w:pPr>
          </w:p>
        </w:tc>
        <w:tc>
          <w:tcPr>
            <w:tcW w:w="850" w:type="dxa"/>
            <w:vAlign w:val="center"/>
          </w:tcPr>
          <w:p w14:paraId="326E330C" w14:textId="77777777" w:rsidR="00A73A3A" w:rsidRPr="00474A54" w:rsidRDefault="00A73A3A" w:rsidP="00DB35C3">
            <w:pPr>
              <w:jc w:val="center"/>
              <w:rPr>
                <w:sz w:val="20"/>
                <w:szCs w:val="20"/>
              </w:rPr>
            </w:pPr>
            <w:r>
              <w:rPr>
                <w:sz w:val="20"/>
                <w:szCs w:val="20"/>
              </w:rPr>
              <w:t>с</w:t>
            </w:r>
            <w:r w:rsidRPr="00474A54">
              <w:rPr>
                <w:sz w:val="20"/>
                <w:szCs w:val="20"/>
              </w:rPr>
              <w:t>редний</w:t>
            </w:r>
          </w:p>
        </w:tc>
        <w:tc>
          <w:tcPr>
            <w:tcW w:w="1418" w:type="dxa"/>
          </w:tcPr>
          <w:p w14:paraId="48A92D93" w14:textId="77777777" w:rsidR="00A73A3A" w:rsidRPr="00474A54" w:rsidRDefault="00A73A3A" w:rsidP="00DB35C3">
            <w:pPr>
              <w:jc w:val="center"/>
              <w:rPr>
                <w:bCs/>
                <w:sz w:val="20"/>
                <w:szCs w:val="20"/>
              </w:rPr>
            </w:pPr>
            <w:r w:rsidRPr="00474A54">
              <w:rPr>
                <w:bCs/>
                <w:sz w:val="20"/>
                <w:szCs w:val="20"/>
              </w:rPr>
              <w:t>в группе не преодолевших минимальный балл</w:t>
            </w:r>
          </w:p>
        </w:tc>
        <w:tc>
          <w:tcPr>
            <w:tcW w:w="1417" w:type="dxa"/>
            <w:vAlign w:val="center"/>
          </w:tcPr>
          <w:p w14:paraId="1D462E8E" w14:textId="77777777" w:rsidR="00A73A3A" w:rsidRPr="00474A54" w:rsidRDefault="00A73A3A" w:rsidP="00DB35C3">
            <w:pPr>
              <w:jc w:val="center"/>
              <w:rPr>
                <w:bCs/>
                <w:sz w:val="20"/>
                <w:szCs w:val="20"/>
              </w:rPr>
            </w:pPr>
            <w:r w:rsidRPr="00474A54">
              <w:rPr>
                <w:bCs/>
                <w:sz w:val="20"/>
                <w:szCs w:val="20"/>
              </w:rPr>
              <w:t>в группе от минимального до 60 т.б.</w:t>
            </w:r>
          </w:p>
        </w:tc>
        <w:tc>
          <w:tcPr>
            <w:tcW w:w="1134" w:type="dxa"/>
            <w:vAlign w:val="center"/>
          </w:tcPr>
          <w:p w14:paraId="2874C25F" w14:textId="77777777" w:rsidR="00A73A3A" w:rsidRPr="00474A54" w:rsidRDefault="00A73A3A" w:rsidP="00DB35C3">
            <w:pPr>
              <w:jc w:val="center"/>
              <w:rPr>
                <w:bCs/>
                <w:sz w:val="20"/>
                <w:szCs w:val="20"/>
              </w:rPr>
            </w:pPr>
            <w:r w:rsidRPr="00474A54">
              <w:rPr>
                <w:bCs/>
                <w:sz w:val="20"/>
                <w:szCs w:val="20"/>
              </w:rPr>
              <w:t>в группе от 61 до 80 т.б.</w:t>
            </w:r>
          </w:p>
        </w:tc>
        <w:tc>
          <w:tcPr>
            <w:tcW w:w="992" w:type="dxa"/>
            <w:vAlign w:val="center"/>
          </w:tcPr>
          <w:p w14:paraId="2251869D" w14:textId="77777777" w:rsidR="00A73A3A" w:rsidRPr="00474A54" w:rsidRDefault="00A73A3A" w:rsidP="00DB35C3">
            <w:pPr>
              <w:jc w:val="center"/>
              <w:rPr>
                <w:bCs/>
                <w:sz w:val="20"/>
                <w:szCs w:val="20"/>
              </w:rPr>
            </w:pPr>
            <w:r w:rsidRPr="00474A54">
              <w:rPr>
                <w:bCs/>
                <w:sz w:val="20"/>
                <w:szCs w:val="20"/>
              </w:rPr>
              <w:t>в группе от 81 до 100 т.б.</w:t>
            </w:r>
          </w:p>
        </w:tc>
      </w:tr>
      <w:tr w:rsidR="00A73A3A" w:rsidRPr="00EB087F" w14:paraId="75A33B42" w14:textId="77777777" w:rsidTr="00DB35C3">
        <w:trPr>
          <w:cantSplit/>
          <w:trHeight w:val="309"/>
        </w:trPr>
        <w:tc>
          <w:tcPr>
            <w:tcW w:w="801" w:type="dxa"/>
            <w:vAlign w:val="center"/>
          </w:tcPr>
          <w:p w14:paraId="74D58FC0" w14:textId="77777777" w:rsidR="00A73A3A" w:rsidRPr="001F586C" w:rsidRDefault="00A73A3A" w:rsidP="00DB35C3">
            <w:pPr>
              <w:jc w:val="center"/>
            </w:pPr>
            <w:r w:rsidRPr="001F586C">
              <w:t>1</w:t>
            </w:r>
          </w:p>
        </w:tc>
        <w:tc>
          <w:tcPr>
            <w:tcW w:w="2551" w:type="dxa"/>
            <w:vAlign w:val="center"/>
          </w:tcPr>
          <w:p w14:paraId="3FF8A300" w14:textId="77777777" w:rsidR="00A73A3A" w:rsidRPr="001F586C" w:rsidRDefault="00A73A3A" w:rsidP="00DB35C3">
            <w:pPr>
              <w:rPr>
                <w:sz w:val="22"/>
                <w:szCs w:val="22"/>
              </w:rPr>
            </w:pPr>
            <w:r w:rsidRPr="001F586C">
              <w:rPr>
                <w:sz w:val="22"/>
                <w:szCs w:val="22"/>
              </w:rPr>
              <w:t>Информационная обработка письменных текстов различных стилей и жанров</w:t>
            </w:r>
          </w:p>
        </w:tc>
        <w:tc>
          <w:tcPr>
            <w:tcW w:w="851" w:type="dxa"/>
            <w:shd w:val="clear" w:color="auto" w:fill="auto"/>
            <w:vAlign w:val="center"/>
          </w:tcPr>
          <w:p w14:paraId="4092005B" w14:textId="77777777" w:rsidR="00A73A3A" w:rsidRPr="001F586C" w:rsidRDefault="00A73A3A" w:rsidP="00DB35C3">
            <w:pPr>
              <w:jc w:val="center"/>
              <w:rPr>
                <w:color w:val="000000"/>
              </w:rPr>
            </w:pPr>
            <w:r w:rsidRPr="001F586C">
              <w:rPr>
                <w:color w:val="000000"/>
              </w:rPr>
              <w:t>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24763B" w14:textId="77777777" w:rsidR="00A73A3A" w:rsidRPr="00EB087F" w:rsidRDefault="00A73A3A" w:rsidP="00DB35C3">
            <w:pPr>
              <w:jc w:val="center"/>
              <w:rPr>
                <w:b/>
                <w:bCs/>
                <w:color w:val="000000"/>
              </w:rPr>
            </w:pPr>
            <w:r w:rsidRPr="00EB087F">
              <w:rPr>
                <w:b/>
                <w:bCs/>
                <w:color w:val="000000"/>
              </w:rPr>
              <w:t>88</w:t>
            </w:r>
          </w:p>
        </w:tc>
        <w:tc>
          <w:tcPr>
            <w:tcW w:w="1418" w:type="dxa"/>
            <w:tcBorders>
              <w:top w:val="single" w:sz="4" w:space="0" w:color="auto"/>
              <w:left w:val="nil"/>
              <w:bottom w:val="single" w:sz="4" w:space="0" w:color="auto"/>
              <w:right w:val="single" w:sz="4" w:space="0" w:color="auto"/>
            </w:tcBorders>
            <w:shd w:val="clear" w:color="auto" w:fill="auto"/>
            <w:vAlign w:val="center"/>
          </w:tcPr>
          <w:p w14:paraId="5DD880BC" w14:textId="77777777" w:rsidR="00A73A3A" w:rsidRPr="00EB087F" w:rsidRDefault="00A73A3A" w:rsidP="00DB35C3">
            <w:pPr>
              <w:jc w:val="center"/>
              <w:rPr>
                <w:color w:val="000000"/>
              </w:rPr>
            </w:pPr>
            <w:r w:rsidRPr="00EB087F">
              <w:rPr>
                <w:color w:val="000000"/>
              </w:rPr>
              <w:t>41</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CF9B31" w14:textId="77777777" w:rsidR="00A73A3A" w:rsidRPr="00EB087F" w:rsidRDefault="00A73A3A" w:rsidP="00DB35C3">
            <w:pPr>
              <w:jc w:val="center"/>
              <w:rPr>
                <w:color w:val="000000"/>
              </w:rPr>
            </w:pPr>
            <w:r w:rsidRPr="00EB087F">
              <w:rPr>
                <w:color w:val="000000"/>
              </w:rPr>
              <w:t>66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817A0D" w14:textId="77777777" w:rsidR="00A73A3A" w:rsidRPr="00EB087F" w:rsidRDefault="00A73A3A" w:rsidP="00DB35C3">
            <w:pPr>
              <w:jc w:val="center"/>
              <w:rPr>
                <w:color w:val="000000"/>
              </w:rPr>
            </w:pPr>
            <w:r w:rsidRPr="00EB087F">
              <w:rPr>
                <w:color w:val="000000"/>
              </w:rPr>
              <w:t>88</w:t>
            </w:r>
          </w:p>
        </w:tc>
        <w:tc>
          <w:tcPr>
            <w:tcW w:w="992" w:type="dxa"/>
            <w:tcBorders>
              <w:top w:val="single" w:sz="4" w:space="0" w:color="auto"/>
              <w:left w:val="nil"/>
              <w:bottom w:val="single" w:sz="4" w:space="0" w:color="auto"/>
              <w:right w:val="single" w:sz="4" w:space="0" w:color="auto"/>
            </w:tcBorders>
            <w:shd w:val="clear" w:color="auto" w:fill="auto"/>
            <w:vAlign w:val="center"/>
          </w:tcPr>
          <w:p w14:paraId="3A33F0A2" w14:textId="77777777" w:rsidR="00A73A3A" w:rsidRPr="00EB087F" w:rsidRDefault="00A73A3A" w:rsidP="00DB35C3">
            <w:pPr>
              <w:jc w:val="center"/>
              <w:rPr>
                <w:color w:val="000000"/>
              </w:rPr>
            </w:pPr>
            <w:r w:rsidRPr="00EB087F">
              <w:rPr>
                <w:color w:val="000000"/>
              </w:rPr>
              <w:t>98</w:t>
            </w:r>
          </w:p>
        </w:tc>
      </w:tr>
      <w:tr w:rsidR="00A73A3A" w:rsidRPr="00EB087F" w14:paraId="6C926322" w14:textId="77777777" w:rsidTr="00DB35C3">
        <w:trPr>
          <w:cantSplit/>
          <w:trHeight w:val="309"/>
        </w:trPr>
        <w:tc>
          <w:tcPr>
            <w:tcW w:w="801" w:type="dxa"/>
            <w:vAlign w:val="center"/>
          </w:tcPr>
          <w:p w14:paraId="12254CF7" w14:textId="77777777" w:rsidR="00A73A3A" w:rsidRPr="001F586C" w:rsidRDefault="00A73A3A" w:rsidP="00DB35C3">
            <w:pPr>
              <w:jc w:val="center"/>
            </w:pPr>
            <w:r w:rsidRPr="001F586C">
              <w:t>2</w:t>
            </w:r>
          </w:p>
        </w:tc>
        <w:tc>
          <w:tcPr>
            <w:tcW w:w="2551" w:type="dxa"/>
            <w:vAlign w:val="center"/>
          </w:tcPr>
          <w:p w14:paraId="3C06481E" w14:textId="77777777" w:rsidR="00A73A3A" w:rsidRPr="001F586C" w:rsidRDefault="00A73A3A" w:rsidP="00DB35C3">
            <w:pPr>
              <w:rPr>
                <w:sz w:val="22"/>
                <w:szCs w:val="22"/>
              </w:rPr>
            </w:pPr>
            <w:r w:rsidRPr="001F586C">
              <w:rPr>
                <w:sz w:val="22"/>
                <w:szCs w:val="22"/>
              </w:rPr>
              <w:t>Средства связи предложений в тексте. Отбор языковых средств в тексте в зависимости от темы, цели, адресата и ситуации</w:t>
            </w:r>
            <w:r>
              <w:rPr>
                <w:sz w:val="22"/>
                <w:szCs w:val="22"/>
              </w:rPr>
              <w:t xml:space="preserve"> </w:t>
            </w:r>
            <w:r w:rsidRPr="001F586C">
              <w:rPr>
                <w:sz w:val="22"/>
                <w:szCs w:val="22"/>
              </w:rPr>
              <w:t>общения</w:t>
            </w:r>
          </w:p>
        </w:tc>
        <w:tc>
          <w:tcPr>
            <w:tcW w:w="851" w:type="dxa"/>
            <w:shd w:val="clear" w:color="auto" w:fill="auto"/>
            <w:vAlign w:val="center"/>
          </w:tcPr>
          <w:p w14:paraId="58097D11"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7F0FCAAA" w14:textId="77777777" w:rsidR="00A73A3A" w:rsidRPr="00EB087F" w:rsidRDefault="00A73A3A" w:rsidP="00DB35C3">
            <w:pPr>
              <w:jc w:val="center"/>
              <w:rPr>
                <w:b/>
                <w:bCs/>
                <w:color w:val="000000"/>
              </w:rPr>
            </w:pPr>
            <w:r w:rsidRPr="00EB087F">
              <w:rPr>
                <w:b/>
                <w:bCs/>
                <w:color w:val="000000"/>
              </w:rPr>
              <w:t>90</w:t>
            </w:r>
          </w:p>
        </w:tc>
        <w:tc>
          <w:tcPr>
            <w:tcW w:w="1418" w:type="dxa"/>
            <w:tcBorders>
              <w:top w:val="nil"/>
              <w:left w:val="nil"/>
              <w:bottom w:val="single" w:sz="4" w:space="0" w:color="auto"/>
              <w:right w:val="single" w:sz="4" w:space="0" w:color="auto"/>
            </w:tcBorders>
            <w:shd w:val="clear" w:color="auto" w:fill="auto"/>
            <w:vAlign w:val="center"/>
          </w:tcPr>
          <w:p w14:paraId="1BDEE5A1" w14:textId="77777777" w:rsidR="00A73A3A" w:rsidRPr="00EB087F" w:rsidRDefault="00A73A3A" w:rsidP="00DB35C3">
            <w:pPr>
              <w:jc w:val="center"/>
              <w:rPr>
                <w:color w:val="000000"/>
              </w:rPr>
            </w:pPr>
            <w:r w:rsidRPr="00EB087F">
              <w:rPr>
                <w:color w:val="000000"/>
              </w:rPr>
              <w:t>45</w:t>
            </w:r>
          </w:p>
        </w:tc>
        <w:tc>
          <w:tcPr>
            <w:tcW w:w="1417" w:type="dxa"/>
            <w:tcBorders>
              <w:top w:val="nil"/>
              <w:left w:val="nil"/>
              <w:bottom w:val="single" w:sz="4" w:space="0" w:color="auto"/>
              <w:right w:val="single" w:sz="4" w:space="0" w:color="auto"/>
            </w:tcBorders>
            <w:shd w:val="clear" w:color="auto" w:fill="auto"/>
            <w:vAlign w:val="center"/>
          </w:tcPr>
          <w:p w14:paraId="511C0D5B" w14:textId="77777777" w:rsidR="00A73A3A" w:rsidRPr="00EB087F" w:rsidRDefault="00A73A3A" w:rsidP="00DB35C3">
            <w:pPr>
              <w:jc w:val="center"/>
              <w:rPr>
                <w:color w:val="000000"/>
              </w:rPr>
            </w:pPr>
            <w:r w:rsidRPr="00EB087F">
              <w:rPr>
                <w:color w:val="000000"/>
              </w:rPr>
              <w:t>71</w:t>
            </w:r>
          </w:p>
        </w:tc>
        <w:tc>
          <w:tcPr>
            <w:tcW w:w="1134" w:type="dxa"/>
            <w:tcBorders>
              <w:top w:val="nil"/>
              <w:left w:val="nil"/>
              <w:bottom w:val="single" w:sz="4" w:space="0" w:color="auto"/>
              <w:right w:val="single" w:sz="4" w:space="0" w:color="auto"/>
            </w:tcBorders>
            <w:shd w:val="clear" w:color="auto" w:fill="auto"/>
            <w:vAlign w:val="center"/>
          </w:tcPr>
          <w:p w14:paraId="3C393AEB" w14:textId="77777777" w:rsidR="00A73A3A" w:rsidRPr="00EB087F" w:rsidRDefault="00A73A3A" w:rsidP="00DB35C3">
            <w:pPr>
              <w:jc w:val="center"/>
              <w:rPr>
                <w:color w:val="000000"/>
              </w:rPr>
            </w:pPr>
            <w:r w:rsidRPr="00EB087F">
              <w:rPr>
                <w:color w:val="000000"/>
              </w:rPr>
              <w:t>91</w:t>
            </w:r>
          </w:p>
        </w:tc>
        <w:tc>
          <w:tcPr>
            <w:tcW w:w="992" w:type="dxa"/>
            <w:tcBorders>
              <w:top w:val="nil"/>
              <w:left w:val="nil"/>
              <w:bottom w:val="single" w:sz="4" w:space="0" w:color="auto"/>
              <w:right w:val="single" w:sz="4" w:space="0" w:color="auto"/>
            </w:tcBorders>
            <w:shd w:val="clear" w:color="auto" w:fill="auto"/>
            <w:vAlign w:val="center"/>
          </w:tcPr>
          <w:p w14:paraId="7A96218F" w14:textId="77777777" w:rsidR="00A73A3A" w:rsidRPr="00EB087F" w:rsidRDefault="00A73A3A" w:rsidP="00DB35C3">
            <w:pPr>
              <w:jc w:val="center"/>
              <w:rPr>
                <w:color w:val="000000"/>
              </w:rPr>
            </w:pPr>
            <w:r w:rsidRPr="00EB087F">
              <w:rPr>
                <w:color w:val="000000"/>
              </w:rPr>
              <w:t>98</w:t>
            </w:r>
          </w:p>
        </w:tc>
      </w:tr>
      <w:tr w:rsidR="00A73A3A" w:rsidRPr="00EB087F" w14:paraId="165A04C7" w14:textId="77777777" w:rsidTr="00DB35C3">
        <w:trPr>
          <w:cantSplit/>
          <w:trHeight w:val="309"/>
        </w:trPr>
        <w:tc>
          <w:tcPr>
            <w:tcW w:w="801" w:type="dxa"/>
            <w:vAlign w:val="center"/>
          </w:tcPr>
          <w:p w14:paraId="46F1F6AD" w14:textId="77777777" w:rsidR="00A73A3A" w:rsidRPr="001F586C" w:rsidRDefault="00A73A3A" w:rsidP="00DB35C3">
            <w:pPr>
              <w:jc w:val="center"/>
            </w:pPr>
            <w:r w:rsidRPr="001F586C">
              <w:t>3</w:t>
            </w:r>
          </w:p>
        </w:tc>
        <w:tc>
          <w:tcPr>
            <w:tcW w:w="2551" w:type="dxa"/>
          </w:tcPr>
          <w:p w14:paraId="4B913745" w14:textId="77777777" w:rsidR="00A73A3A" w:rsidRPr="001F586C" w:rsidRDefault="00A73A3A" w:rsidP="00DB35C3">
            <w:pPr>
              <w:rPr>
                <w:sz w:val="22"/>
                <w:szCs w:val="22"/>
                <w:lang w:eastAsia="en-US"/>
              </w:rPr>
            </w:pPr>
            <w:r w:rsidRPr="001F586C">
              <w:rPr>
                <w:rFonts w:eastAsia="Times New Roman"/>
                <w:sz w:val="22"/>
                <w:szCs w:val="22"/>
              </w:rPr>
              <w:t xml:space="preserve">Лексическое значение слова </w:t>
            </w:r>
          </w:p>
        </w:tc>
        <w:tc>
          <w:tcPr>
            <w:tcW w:w="851" w:type="dxa"/>
            <w:shd w:val="clear" w:color="auto" w:fill="auto"/>
            <w:vAlign w:val="center"/>
          </w:tcPr>
          <w:p w14:paraId="1D02258A"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7666DFF1" w14:textId="77777777" w:rsidR="00A73A3A" w:rsidRPr="00EB087F" w:rsidRDefault="00A73A3A" w:rsidP="00DB35C3">
            <w:pPr>
              <w:jc w:val="center"/>
              <w:rPr>
                <w:b/>
                <w:bCs/>
                <w:color w:val="000000"/>
              </w:rPr>
            </w:pPr>
            <w:r w:rsidRPr="00EB087F">
              <w:rPr>
                <w:b/>
                <w:bCs/>
                <w:color w:val="000000"/>
              </w:rPr>
              <w:t>96</w:t>
            </w:r>
          </w:p>
        </w:tc>
        <w:tc>
          <w:tcPr>
            <w:tcW w:w="1418" w:type="dxa"/>
            <w:tcBorders>
              <w:top w:val="nil"/>
              <w:left w:val="nil"/>
              <w:bottom w:val="single" w:sz="4" w:space="0" w:color="auto"/>
              <w:right w:val="single" w:sz="4" w:space="0" w:color="auto"/>
            </w:tcBorders>
            <w:shd w:val="clear" w:color="auto" w:fill="auto"/>
            <w:vAlign w:val="center"/>
          </w:tcPr>
          <w:p w14:paraId="63AA2552" w14:textId="77777777" w:rsidR="00A73A3A" w:rsidRPr="00EB087F" w:rsidRDefault="00A73A3A" w:rsidP="00DB35C3">
            <w:pPr>
              <w:jc w:val="center"/>
              <w:rPr>
                <w:color w:val="000000"/>
              </w:rPr>
            </w:pPr>
            <w:r w:rsidRPr="00EB087F">
              <w:rPr>
                <w:color w:val="000000"/>
              </w:rPr>
              <w:t>59</w:t>
            </w:r>
          </w:p>
        </w:tc>
        <w:tc>
          <w:tcPr>
            <w:tcW w:w="1417" w:type="dxa"/>
            <w:tcBorders>
              <w:top w:val="nil"/>
              <w:left w:val="nil"/>
              <w:bottom w:val="single" w:sz="4" w:space="0" w:color="auto"/>
              <w:right w:val="single" w:sz="4" w:space="0" w:color="auto"/>
            </w:tcBorders>
            <w:shd w:val="clear" w:color="auto" w:fill="auto"/>
            <w:vAlign w:val="center"/>
          </w:tcPr>
          <w:p w14:paraId="1166B5E6" w14:textId="77777777" w:rsidR="00A73A3A" w:rsidRPr="00EB087F" w:rsidRDefault="00A73A3A" w:rsidP="00DB35C3">
            <w:pPr>
              <w:jc w:val="center"/>
              <w:rPr>
                <w:color w:val="000000"/>
              </w:rPr>
            </w:pPr>
            <w:r w:rsidRPr="00EB087F">
              <w:rPr>
                <w:color w:val="000000"/>
              </w:rPr>
              <w:t>88</w:t>
            </w:r>
          </w:p>
        </w:tc>
        <w:tc>
          <w:tcPr>
            <w:tcW w:w="1134" w:type="dxa"/>
            <w:tcBorders>
              <w:top w:val="nil"/>
              <w:left w:val="nil"/>
              <w:bottom w:val="single" w:sz="4" w:space="0" w:color="auto"/>
              <w:right w:val="single" w:sz="4" w:space="0" w:color="auto"/>
            </w:tcBorders>
            <w:shd w:val="clear" w:color="auto" w:fill="auto"/>
            <w:vAlign w:val="center"/>
          </w:tcPr>
          <w:p w14:paraId="2C5CFCBE" w14:textId="77777777" w:rsidR="00A73A3A" w:rsidRPr="00EB087F" w:rsidRDefault="00A73A3A" w:rsidP="00DB35C3">
            <w:pPr>
              <w:jc w:val="center"/>
              <w:rPr>
                <w:color w:val="000000"/>
              </w:rPr>
            </w:pPr>
            <w:r w:rsidRPr="00EB087F">
              <w:rPr>
                <w:color w:val="000000"/>
              </w:rPr>
              <w:t>96</w:t>
            </w:r>
          </w:p>
        </w:tc>
        <w:tc>
          <w:tcPr>
            <w:tcW w:w="992" w:type="dxa"/>
            <w:tcBorders>
              <w:top w:val="nil"/>
              <w:left w:val="nil"/>
              <w:bottom w:val="single" w:sz="4" w:space="0" w:color="auto"/>
              <w:right w:val="single" w:sz="4" w:space="0" w:color="auto"/>
            </w:tcBorders>
            <w:shd w:val="clear" w:color="auto" w:fill="auto"/>
            <w:vAlign w:val="center"/>
          </w:tcPr>
          <w:p w14:paraId="0658C3BE" w14:textId="77777777" w:rsidR="00A73A3A" w:rsidRPr="00EB087F" w:rsidRDefault="00A73A3A" w:rsidP="00DB35C3">
            <w:pPr>
              <w:jc w:val="center"/>
              <w:rPr>
                <w:color w:val="000000"/>
              </w:rPr>
            </w:pPr>
            <w:r w:rsidRPr="00EB087F">
              <w:rPr>
                <w:color w:val="000000"/>
              </w:rPr>
              <w:t>99</w:t>
            </w:r>
          </w:p>
        </w:tc>
      </w:tr>
      <w:tr w:rsidR="00A73A3A" w:rsidRPr="00EB087F" w14:paraId="32417E21" w14:textId="77777777" w:rsidTr="00DB35C3">
        <w:trPr>
          <w:cantSplit/>
          <w:trHeight w:val="309"/>
        </w:trPr>
        <w:tc>
          <w:tcPr>
            <w:tcW w:w="801" w:type="dxa"/>
            <w:vAlign w:val="center"/>
          </w:tcPr>
          <w:p w14:paraId="1675F4FA" w14:textId="77777777" w:rsidR="00A73A3A" w:rsidRPr="001F586C" w:rsidRDefault="00A73A3A" w:rsidP="00DB35C3">
            <w:pPr>
              <w:jc w:val="center"/>
            </w:pPr>
            <w:r w:rsidRPr="001F586C">
              <w:t>4</w:t>
            </w:r>
          </w:p>
        </w:tc>
        <w:tc>
          <w:tcPr>
            <w:tcW w:w="2551" w:type="dxa"/>
          </w:tcPr>
          <w:p w14:paraId="4643D484" w14:textId="77777777" w:rsidR="00A73A3A" w:rsidRPr="001F586C" w:rsidRDefault="00A73A3A" w:rsidP="00DB35C3">
            <w:pPr>
              <w:rPr>
                <w:sz w:val="22"/>
                <w:szCs w:val="22"/>
                <w:lang w:eastAsia="en-US"/>
              </w:rPr>
            </w:pPr>
            <w:r w:rsidRPr="001F586C">
              <w:rPr>
                <w:sz w:val="22"/>
                <w:szCs w:val="22"/>
                <w:lang w:eastAsia="en-US"/>
              </w:rPr>
              <w:t>Орфоэпические нормы (постановка ударения)</w:t>
            </w:r>
          </w:p>
        </w:tc>
        <w:tc>
          <w:tcPr>
            <w:tcW w:w="851" w:type="dxa"/>
            <w:shd w:val="clear" w:color="auto" w:fill="auto"/>
            <w:vAlign w:val="center"/>
          </w:tcPr>
          <w:p w14:paraId="333CA08C"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37E7F779" w14:textId="77777777" w:rsidR="00A73A3A" w:rsidRPr="00EB087F" w:rsidRDefault="00A73A3A" w:rsidP="00DB35C3">
            <w:pPr>
              <w:jc w:val="center"/>
              <w:rPr>
                <w:b/>
                <w:bCs/>
                <w:color w:val="000000"/>
              </w:rPr>
            </w:pPr>
            <w:r w:rsidRPr="00EB087F">
              <w:rPr>
                <w:b/>
                <w:bCs/>
                <w:color w:val="000000"/>
              </w:rPr>
              <w:t>82</w:t>
            </w:r>
          </w:p>
        </w:tc>
        <w:tc>
          <w:tcPr>
            <w:tcW w:w="1418" w:type="dxa"/>
            <w:tcBorders>
              <w:top w:val="nil"/>
              <w:left w:val="nil"/>
              <w:bottom w:val="single" w:sz="4" w:space="0" w:color="auto"/>
              <w:right w:val="single" w:sz="4" w:space="0" w:color="auto"/>
            </w:tcBorders>
            <w:shd w:val="clear" w:color="auto" w:fill="auto"/>
            <w:vAlign w:val="center"/>
          </w:tcPr>
          <w:p w14:paraId="590DA3EA" w14:textId="77777777" w:rsidR="00A73A3A" w:rsidRPr="00EB087F" w:rsidRDefault="00A73A3A" w:rsidP="00DB35C3">
            <w:pPr>
              <w:jc w:val="center"/>
              <w:rPr>
                <w:color w:val="000000"/>
              </w:rPr>
            </w:pPr>
            <w:r w:rsidRPr="00EB087F">
              <w:rPr>
                <w:color w:val="000000"/>
              </w:rPr>
              <w:t>43</w:t>
            </w:r>
          </w:p>
        </w:tc>
        <w:tc>
          <w:tcPr>
            <w:tcW w:w="1417" w:type="dxa"/>
            <w:tcBorders>
              <w:top w:val="nil"/>
              <w:left w:val="nil"/>
              <w:bottom w:val="single" w:sz="4" w:space="0" w:color="auto"/>
              <w:right w:val="single" w:sz="4" w:space="0" w:color="auto"/>
            </w:tcBorders>
            <w:shd w:val="clear" w:color="auto" w:fill="auto"/>
            <w:vAlign w:val="center"/>
          </w:tcPr>
          <w:p w14:paraId="7B56225E" w14:textId="77777777" w:rsidR="00A73A3A" w:rsidRPr="00EB087F" w:rsidRDefault="00A73A3A" w:rsidP="00DB35C3">
            <w:pPr>
              <w:jc w:val="center"/>
              <w:rPr>
                <w:color w:val="000000"/>
              </w:rPr>
            </w:pPr>
            <w:r w:rsidRPr="00EB087F">
              <w:rPr>
                <w:color w:val="000000"/>
              </w:rPr>
              <w:t>64</w:t>
            </w:r>
          </w:p>
        </w:tc>
        <w:tc>
          <w:tcPr>
            <w:tcW w:w="1134" w:type="dxa"/>
            <w:tcBorders>
              <w:top w:val="nil"/>
              <w:left w:val="nil"/>
              <w:bottom w:val="single" w:sz="4" w:space="0" w:color="auto"/>
              <w:right w:val="single" w:sz="4" w:space="0" w:color="auto"/>
            </w:tcBorders>
            <w:shd w:val="clear" w:color="auto" w:fill="auto"/>
            <w:vAlign w:val="center"/>
          </w:tcPr>
          <w:p w14:paraId="3271729A" w14:textId="77777777" w:rsidR="00A73A3A" w:rsidRPr="00EB087F" w:rsidRDefault="00A73A3A" w:rsidP="00DB35C3">
            <w:pPr>
              <w:jc w:val="center"/>
              <w:rPr>
                <w:color w:val="000000"/>
              </w:rPr>
            </w:pPr>
            <w:r w:rsidRPr="00EB087F">
              <w:rPr>
                <w:color w:val="000000"/>
              </w:rPr>
              <w:t>80</w:t>
            </w:r>
          </w:p>
        </w:tc>
        <w:tc>
          <w:tcPr>
            <w:tcW w:w="992" w:type="dxa"/>
            <w:tcBorders>
              <w:top w:val="nil"/>
              <w:left w:val="nil"/>
              <w:bottom w:val="single" w:sz="4" w:space="0" w:color="auto"/>
              <w:right w:val="single" w:sz="4" w:space="0" w:color="auto"/>
            </w:tcBorders>
            <w:shd w:val="clear" w:color="auto" w:fill="auto"/>
            <w:vAlign w:val="center"/>
          </w:tcPr>
          <w:p w14:paraId="45463A90" w14:textId="77777777" w:rsidR="00A73A3A" w:rsidRPr="00EB087F" w:rsidRDefault="00A73A3A" w:rsidP="00DB35C3">
            <w:pPr>
              <w:jc w:val="center"/>
              <w:rPr>
                <w:color w:val="000000"/>
              </w:rPr>
            </w:pPr>
            <w:r w:rsidRPr="00EB087F">
              <w:rPr>
                <w:color w:val="000000"/>
              </w:rPr>
              <w:t>94</w:t>
            </w:r>
          </w:p>
        </w:tc>
      </w:tr>
      <w:tr w:rsidR="00A73A3A" w:rsidRPr="00EB087F" w14:paraId="21F25EC1" w14:textId="77777777" w:rsidTr="00DB35C3">
        <w:trPr>
          <w:cantSplit/>
          <w:trHeight w:val="309"/>
        </w:trPr>
        <w:tc>
          <w:tcPr>
            <w:tcW w:w="801" w:type="dxa"/>
            <w:vAlign w:val="center"/>
          </w:tcPr>
          <w:p w14:paraId="15908D56" w14:textId="77777777" w:rsidR="00A73A3A" w:rsidRPr="001F586C" w:rsidRDefault="00A73A3A" w:rsidP="00DB35C3">
            <w:pPr>
              <w:jc w:val="center"/>
            </w:pPr>
            <w:r w:rsidRPr="001F586C">
              <w:t>5</w:t>
            </w:r>
          </w:p>
        </w:tc>
        <w:tc>
          <w:tcPr>
            <w:tcW w:w="2551" w:type="dxa"/>
          </w:tcPr>
          <w:p w14:paraId="658ACB72" w14:textId="77777777" w:rsidR="00A73A3A" w:rsidRPr="001F586C" w:rsidRDefault="00A73A3A" w:rsidP="00DB35C3">
            <w:pPr>
              <w:rPr>
                <w:sz w:val="22"/>
                <w:szCs w:val="22"/>
              </w:rPr>
            </w:pPr>
            <w:r w:rsidRPr="001F586C">
              <w:rPr>
                <w:rFonts w:eastAsia="Times New Roman"/>
                <w:sz w:val="22"/>
                <w:szCs w:val="22"/>
              </w:rPr>
              <w:t>Лексические нормы (употребление слова в соответствии с точным лексическим значением и требованием лексической сочетаемости)</w:t>
            </w:r>
          </w:p>
        </w:tc>
        <w:tc>
          <w:tcPr>
            <w:tcW w:w="851" w:type="dxa"/>
            <w:shd w:val="clear" w:color="auto" w:fill="auto"/>
            <w:vAlign w:val="center"/>
          </w:tcPr>
          <w:p w14:paraId="18ABBEE4"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FC6E894" w14:textId="77777777" w:rsidR="00A73A3A" w:rsidRPr="00EB087F" w:rsidRDefault="00A73A3A" w:rsidP="00DB35C3">
            <w:pPr>
              <w:jc w:val="center"/>
              <w:rPr>
                <w:b/>
                <w:bCs/>
                <w:color w:val="000000"/>
              </w:rPr>
            </w:pPr>
            <w:r w:rsidRPr="00EB087F">
              <w:rPr>
                <w:b/>
                <w:bCs/>
                <w:color w:val="000000"/>
              </w:rPr>
              <w:t>75</w:t>
            </w:r>
          </w:p>
        </w:tc>
        <w:tc>
          <w:tcPr>
            <w:tcW w:w="1418" w:type="dxa"/>
            <w:tcBorders>
              <w:top w:val="nil"/>
              <w:left w:val="nil"/>
              <w:bottom w:val="single" w:sz="4" w:space="0" w:color="auto"/>
              <w:right w:val="single" w:sz="4" w:space="0" w:color="auto"/>
            </w:tcBorders>
            <w:shd w:val="clear" w:color="auto" w:fill="auto"/>
            <w:vAlign w:val="center"/>
          </w:tcPr>
          <w:p w14:paraId="5CD52EA3" w14:textId="77777777" w:rsidR="00A73A3A" w:rsidRPr="00EB087F" w:rsidRDefault="00A73A3A" w:rsidP="00DB35C3">
            <w:pPr>
              <w:jc w:val="center"/>
              <w:rPr>
                <w:color w:val="000000"/>
              </w:rPr>
            </w:pPr>
            <w:r w:rsidRPr="00EB087F">
              <w:rPr>
                <w:color w:val="000000"/>
              </w:rPr>
              <w:t>28</w:t>
            </w:r>
          </w:p>
        </w:tc>
        <w:tc>
          <w:tcPr>
            <w:tcW w:w="1417" w:type="dxa"/>
            <w:tcBorders>
              <w:top w:val="nil"/>
              <w:left w:val="nil"/>
              <w:bottom w:val="single" w:sz="4" w:space="0" w:color="auto"/>
              <w:right w:val="single" w:sz="4" w:space="0" w:color="auto"/>
            </w:tcBorders>
            <w:shd w:val="clear" w:color="auto" w:fill="auto"/>
            <w:vAlign w:val="center"/>
          </w:tcPr>
          <w:p w14:paraId="796AF7E1" w14:textId="77777777" w:rsidR="00A73A3A" w:rsidRPr="00EB087F" w:rsidRDefault="00A73A3A" w:rsidP="00DB35C3">
            <w:pPr>
              <w:jc w:val="center"/>
              <w:rPr>
                <w:color w:val="000000"/>
              </w:rPr>
            </w:pPr>
            <w:r w:rsidRPr="00EB087F">
              <w:rPr>
                <w:color w:val="000000"/>
              </w:rPr>
              <w:t>51</w:t>
            </w:r>
          </w:p>
        </w:tc>
        <w:tc>
          <w:tcPr>
            <w:tcW w:w="1134" w:type="dxa"/>
            <w:tcBorders>
              <w:top w:val="nil"/>
              <w:left w:val="nil"/>
              <w:bottom w:val="single" w:sz="4" w:space="0" w:color="auto"/>
              <w:right w:val="single" w:sz="4" w:space="0" w:color="auto"/>
            </w:tcBorders>
            <w:shd w:val="clear" w:color="auto" w:fill="auto"/>
            <w:vAlign w:val="center"/>
          </w:tcPr>
          <w:p w14:paraId="17B47CAF" w14:textId="77777777" w:rsidR="00A73A3A" w:rsidRPr="00EB087F" w:rsidRDefault="00A73A3A" w:rsidP="00DB35C3">
            <w:pPr>
              <w:jc w:val="center"/>
              <w:rPr>
                <w:color w:val="000000"/>
              </w:rPr>
            </w:pPr>
            <w:r w:rsidRPr="00EB087F">
              <w:rPr>
                <w:color w:val="000000"/>
              </w:rPr>
              <w:t>73</w:t>
            </w:r>
          </w:p>
        </w:tc>
        <w:tc>
          <w:tcPr>
            <w:tcW w:w="992" w:type="dxa"/>
            <w:tcBorders>
              <w:top w:val="nil"/>
              <w:left w:val="nil"/>
              <w:bottom w:val="single" w:sz="4" w:space="0" w:color="auto"/>
              <w:right w:val="single" w:sz="4" w:space="0" w:color="auto"/>
            </w:tcBorders>
            <w:shd w:val="clear" w:color="auto" w:fill="auto"/>
            <w:vAlign w:val="center"/>
          </w:tcPr>
          <w:p w14:paraId="0220087D" w14:textId="77777777" w:rsidR="00A73A3A" w:rsidRPr="00EB087F" w:rsidRDefault="00A73A3A" w:rsidP="00DB35C3">
            <w:pPr>
              <w:jc w:val="center"/>
              <w:rPr>
                <w:color w:val="000000"/>
              </w:rPr>
            </w:pPr>
            <w:r w:rsidRPr="00EB087F">
              <w:rPr>
                <w:color w:val="000000"/>
              </w:rPr>
              <w:t>91</w:t>
            </w:r>
          </w:p>
        </w:tc>
      </w:tr>
      <w:tr w:rsidR="00A73A3A" w:rsidRPr="00EB087F" w14:paraId="559E9E32" w14:textId="77777777" w:rsidTr="00DB35C3">
        <w:trPr>
          <w:cantSplit/>
          <w:trHeight w:val="309"/>
        </w:trPr>
        <w:tc>
          <w:tcPr>
            <w:tcW w:w="801" w:type="dxa"/>
            <w:vAlign w:val="center"/>
          </w:tcPr>
          <w:p w14:paraId="6A29E68F" w14:textId="77777777" w:rsidR="00A73A3A" w:rsidRPr="001F586C" w:rsidRDefault="00A73A3A" w:rsidP="00DB35C3">
            <w:pPr>
              <w:jc w:val="center"/>
            </w:pPr>
            <w:r w:rsidRPr="001F586C">
              <w:t>6</w:t>
            </w:r>
          </w:p>
        </w:tc>
        <w:tc>
          <w:tcPr>
            <w:tcW w:w="2551" w:type="dxa"/>
            <w:vAlign w:val="center"/>
          </w:tcPr>
          <w:p w14:paraId="647EE1A0" w14:textId="77777777" w:rsidR="00A73A3A" w:rsidRPr="001F586C" w:rsidRDefault="00A73A3A" w:rsidP="00DB35C3">
            <w:pPr>
              <w:rPr>
                <w:sz w:val="22"/>
                <w:szCs w:val="22"/>
              </w:rPr>
            </w:pPr>
            <w:r w:rsidRPr="001F586C">
              <w:rPr>
                <w:sz w:val="22"/>
                <w:szCs w:val="22"/>
              </w:rPr>
              <w:t>Лексические нормы</w:t>
            </w:r>
          </w:p>
        </w:tc>
        <w:tc>
          <w:tcPr>
            <w:tcW w:w="851" w:type="dxa"/>
            <w:shd w:val="clear" w:color="auto" w:fill="auto"/>
            <w:vAlign w:val="center"/>
          </w:tcPr>
          <w:p w14:paraId="72A2A39E"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646BE533" w14:textId="77777777" w:rsidR="00A73A3A" w:rsidRPr="00EB087F" w:rsidRDefault="00A73A3A" w:rsidP="00DB35C3">
            <w:pPr>
              <w:jc w:val="center"/>
              <w:rPr>
                <w:b/>
                <w:bCs/>
                <w:color w:val="000000"/>
              </w:rPr>
            </w:pPr>
            <w:r w:rsidRPr="00EB087F">
              <w:rPr>
                <w:b/>
                <w:bCs/>
                <w:color w:val="000000"/>
              </w:rPr>
              <w:t>86</w:t>
            </w:r>
          </w:p>
        </w:tc>
        <w:tc>
          <w:tcPr>
            <w:tcW w:w="1418" w:type="dxa"/>
            <w:tcBorders>
              <w:top w:val="nil"/>
              <w:left w:val="nil"/>
              <w:bottom w:val="single" w:sz="4" w:space="0" w:color="auto"/>
              <w:right w:val="single" w:sz="4" w:space="0" w:color="auto"/>
            </w:tcBorders>
            <w:shd w:val="clear" w:color="auto" w:fill="auto"/>
            <w:vAlign w:val="center"/>
          </w:tcPr>
          <w:p w14:paraId="1A44B8A9" w14:textId="77777777" w:rsidR="00A73A3A" w:rsidRPr="00EB087F" w:rsidRDefault="00A73A3A" w:rsidP="00DB35C3">
            <w:pPr>
              <w:jc w:val="center"/>
              <w:rPr>
                <w:color w:val="000000"/>
              </w:rPr>
            </w:pPr>
            <w:r w:rsidRPr="00EB087F">
              <w:rPr>
                <w:color w:val="000000"/>
              </w:rPr>
              <w:t>53</w:t>
            </w:r>
          </w:p>
        </w:tc>
        <w:tc>
          <w:tcPr>
            <w:tcW w:w="1417" w:type="dxa"/>
            <w:tcBorders>
              <w:top w:val="nil"/>
              <w:left w:val="nil"/>
              <w:bottom w:val="single" w:sz="4" w:space="0" w:color="auto"/>
              <w:right w:val="single" w:sz="4" w:space="0" w:color="auto"/>
            </w:tcBorders>
            <w:shd w:val="clear" w:color="auto" w:fill="auto"/>
            <w:vAlign w:val="center"/>
          </w:tcPr>
          <w:p w14:paraId="596CEAC8" w14:textId="77777777" w:rsidR="00A73A3A" w:rsidRPr="00EB087F" w:rsidRDefault="00A73A3A" w:rsidP="00DB35C3">
            <w:pPr>
              <w:jc w:val="center"/>
              <w:rPr>
                <w:color w:val="000000"/>
              </w:rPr>
            </w:pPr>
            <w:r w:rsidRPr="00EB087F">
              <w:rPr>
                <w:color w:val="000000"/>
              </w:rPr>
              <w:t>73</w:t>
            </w:r>
          </w:p>
        </w:tc>
        <w:tc>
          <w:tcPr>
            <w:tcW w:w="1134" w:type="dxa"/>
            <w:tcBorders>
              <w:top w:val="nil"/>
              <w:left w:val="nil"/>
              <w:bottom w:val="single" w:sz="4" w:space="0" w:color="auto"/>
              <w:right w:val="single" w:sz="4" w:space="0" w:color="auto"/>
            </w:tcBorders>
            <w:shd w:val="clear" w:color="auto" w:fill="auto"/>
            <w:vAlign w:val="center"/>
          </w:tcPr>
          <w:p w14:paraId="4277EE1F" w14:textId="77777777" w:rsidR="00A73A3A" w:rsidRPr="00EB087F" w:rsidRDefault="00A73A3A" w:rsidP="00DB35C3">
            <w:pPr>
              <w:jc w:val="center"/>
              <w:rPr>
                <w:color w:val="000000"/>
              </w:rPr>
            </w:pPr>
            <w:r w:rsidRPr="00EB087F">
              <w:rPr>
                <w:color w:val="000000"/>
              </w:rPr>
              <w:t>86</w:t>
            </w:r>
          </w:p>
        </w:tc>
        <w:tc>
          <w:tcPr>
            <w:tcW w:w="992" w:type="dxa"/>
            <w:tcBorders>
              <w:top w:val="nil"/>
              <w:left w:val="nil"/>
              <w:bottom w:val="single" w:sz="4" w:space="0" w:color="auto"/>
              <w:right w:val="single" w:sz="4" w:space="0" w:color="auto"/>
            </w:tcBorders>
            <w:shd w:val="clear" w:color="auto" w:fill="auto"/>
            <w:vAlign w:val="center"/>
          </w:tcPr>
          <w:p w14:paraId="0DF6F195" w14:textId="77777777" w:rsidR="00A73A3A" w:rsidRPr="00EB087F" w:rsidRDefault="00A73A3A" w:rsidP="00DB35C3">
            <w:pPr>
              <w:jc w:val="center"/>
              <w:rPr>
                <w:color w:val="000000"/>
              </w:rPr>
            </w:pPr>
            <w:r w:rsidRPr="00EB087F">
              <w:rPr>
                <w:color w:val="000000"/>
              </w:rPr>
              <w:t>94</w:t>
            </w:r>
          </w:p>
        </w:tc>
      </w:tr>
      <w:tr w:rsidR="00A73A3A" w:rsidRPr="00EB087F" w14:paraId="6C982949" w14:textId="77777777" w:rsidTr="00DB35C3">
        <w:trPr>
          <w:cantSplit/>
          <w:trHeight w:val="309"/>
        </w:trPr>
        <w:tc>
          <w:tcPr>
            <w:tcW w:w="801" w:type="dxa"/>
            <w:vAlign w:val="center"/>
          </w:tcPr>
          <w:p w14:paraId="4127BF6D" w14:textId="77777777" w:rsidR="00A73A3A" w:rsidRPr="001F586C" w:rsidRDefault="00A73A3A" w:rsidP="00DB35C3">
            <w:pPr>
              <w:jc w:val="center"/>
            </w:pPr>
            <w:r w:rsidRPr="001F586C">
              <w:t>7</w:t>
            </w:r>
          </w:p>
        </w:tc>
        <w:tc>
          <w:tcPr>
            <w:tcW w:w="2551" w:type="dxa"/>
          </w:tcPr>
          <w:p w14:paraId="2CE79B94" w14:textId="77777777" w:rsidR="00A73A3A" w:rsidRPr="001F586C" w:rsidRDefault="00A73A3A" w:rsidP="00DB35C3">
            <w:pPr>
              <w:rPr>
                <w:sz w:val="22"/>
                <w:szCs w:val="22"/>
                <w:lang w:eastAsia="en-US"/>
              </w:rPr>
            </w:pPr>
            <w:r w:rsidRPr="001F586C">
              <w:rPr>
                <w:sz w:val="22"/>
                <w:szCs w:val="22"/>
                <w:lang w:eastAsia="en-US"/>
              </w:rPr>
              <w:t>Морфологические нормы (образование форм слова)</w:t>
            </w:r>
          </w:p>
        </w:tc>
        <w:tc>
          <w:tcPr>
            <w:tcW w:w="851" w:type="dxa"/>
            <w:shd w:val="clear" w:color="auto" w:fill="auto"/>
            <w:vAlign w:val="center"/>
          </w:tcPr>
          <w:p w14:paraId="4C485495"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DE1AD7A" w14:textId="77777777" w:rsidR="00A73A3A" w:rsidRPr="00EB087F" w:rsidRDefault="00A73A3A" w:rsidP="00DB35C3">
            <w:pPr>
              <w:jc w:val="center"/>
              <w:rPr>
                <w:b/>
                <w:bCs/>
                <w:color w:val="000000"/>
              </w:rPr>
            </w:pPr>
            <w:r w:rsidRPr="00EB087F">
              <w:rPr>
                <w:b/>
                <w:bCs/>
                <w:color w:val="000000"/>
              </w:rPr>
              <w:t>91</w:t>
            </w:r>
          </w:p>
        </w:tc>
        <w:tc>
          <w:tcPr>
            <w:tcW w:w="1418" w:type="dxa"/>
            <w:tcBorders>
              <w:top w:val="nil"/>
              <w:left w:val="nil"/>
              <w:bottom w:val="single" w:sz="4" w:space="0" w:color="auto"/>
              <w:right w:val="single" w:sz="4" w:space="0" w:color="auto"/>
            </w:tcBorders>
            <w:shd w:val="clear" w:color="auto" w:fill="auto"/>
            <w:vAlign w:val="center"/>
          </w:tcPr>
          <w:p w14:paraId="25C8D087" w14:textId="77777777" w:rsidR="00A73A3A" w:rsidRPr="00EB087F" w:rsidRDefault="00A73A3A" w:rsidP="00DB35C3">
            <w:pPr>
              <w:jc w:val="center"/>
              <w:rPr>
                <w:color w:val="000000"/>
              </w:rPr>
            </w:pPr>
            <w:r w:rsidRPr="00EB087F">
              <w:rPr>
                <w:color w:val="000000"/>
              </w:rPr>
              <w:t>62</w:t>
            </w:r>
          </w:p>
        </w:tc>
        <w:tc>
          <w:tcPr>
            <w:tcW w:w="1417" w:type="dxa"/>
            <w:tcBorders>
              <w:top w:val="nil"/>
              <w:left w:val="nil"/>
              <w:bottom w:val="single" w:sz="4" w:space="0" w:color="auto"/>
              <w:right w:val="single" w:sz="4" w:space="0" w:color="auto"/>
            </w:tcBorders>
            <w:shd w:val="clear" w:color="auto" w:fill="auto"/>
            <w:vAlign w:val="center"/>
          </w:tcPr>
          <w:p w14:paraId="23F48F28" w14:textId="77777777" w:rsidR="00A73A3A" w:rsidRPr="00EB087F" w:rsidRDefault="00A73A3A" w:rsidP="00DB35C3">
            <w:pPr>
              <w:jc w:val="center"/>
              <w:rPr>
                <w:color w:val="000000"/>
              </w:rPr>
            </w:pPr>
            <w:r w:rsidRPr="00EB087F">
              <w:rPr>
                <w:color w:val="000000"/>
              </w:rPr>
              <w:t>80</w:t>
            </w:r>
          </w:p>
        </w:tc>
        <w:tc>
          <w:tcPr>
            <w:tcW w:w="1134" w:type="dxa"/>
            <w:tcBorders>
              <w:top w:val="nil"/>
              <w:left w:val="nil"/>
              <w:bottom w:val="single" w:sz="4" w:space="0" w:color="auto"/>
              <w:right w:val="single" w:sz="4" w:space="0" w:color="auto"/>
            </w:tcBorders>
            <w:shd w:val="clear" w:color="auto" w:fill="auto"/>
            <w:vAlign w:val="center"/>
          </w:tcPr>
          <w:p w14:paraId="7824A946" w14:textId="77777777" w:rsidR="00A73A3A" w:rsidRPr="00EB087F" w:rsidRDefault="00A73A3A" w:rsidP="00DB35C3">
            <w:pPr>
              <w:jc w:val="center"/>
              <w:rPr>
                <w:color w:val="000000"/>
              </w:rPr>
            </w:pPr>
            <w:r w:rsidRPr="00EB087F">
              <w:rPr>
                <w:color w:val="000000"/>
              </w:rPr>
              <w:t>91</w:t>
            </w:r>
          </w:p>
        </w:tc>
        <w:tc>
          <w:tcPr>
            <w:tcW w:w="992" w:type="dxa"/>
            <w:tcBorders>
              <w:top w:val="nil"/>
              <w:left w:val="nil"/>
              <w:bottom w:val="single" w:sz="4" w:space="0" w:color="auto"/>
              <w:right w:val="single" w:sz="4" w:space="0" w:color="auto"/>
            </w:tcBorders>
            <w:shd w:val="clear" w:color="auto" w:fill="auto"/>
            <w:vAlign w:val="center"/>
          </w:tcPr>
          <w:p w14:paraId="317EE807" w14:textId="77777777" w:rsidR="00A73A3A" w:rsidRPr="00EB087F" w:rsidRDefault="00A73A3A" w:rsidP="00DB35C3">
            <w:pPr>
              <w:jc w:val="center"/>
              <w:rPr>
                <w:color w:val="000000"/>
              </w:rPr>
            </w:pPr>
            <w:r w:rsidRPr="00EB087F">
              <w:rPr>
                <w:color w:val="000000"/>
              </w:rPr>
              <w:t>98</w:t>
            </w:r>
          </w:p>
        </w:tc>
      </w:tr>
      <w:tr w:rsidR="00A73A3A" w:rsidRPr="00EB087F" w14:paraId="699E4D4B" w14:textId="77777777" w:rsidTr="00DB35C3">
        <w:trPr>
          <w:cantSplit/>
          <w:trHeight w:val="309"/>
        </w:trPr>
        <w:tc>
          <w:tcPr>
            <w:tcW w:w="801" w:type="dxa"/>
            <w:vAlign w:val="center"/>
          </w:tcPr>
          <w:p w14:paraId="2474C012" w14:textId="77777777" w:rsidR="00A73A3A" w:rsidRPr="001F586C" w:rsidRDefault="00A73A3A" w:rsidP="00DB35C3">
            <w:pPr>
              <w:jc w:val="center"/>
            </w:pPr>
            <w:r w:rsidRPr="001F586C">
              <w:t>8</w:t>
            </w:r>
          </w:p>
        </w:tc>
        <w:tc>
          <w:tcPr>
            <w:tcW w:w="2551" w:type="dxa"/>
          </w:tcPr>
          <w:p w14:paraId="2DF93168" w14:textId="77777777" w:rsidR="00A73A3A" w:rsidRPr="001F586C" w:rsidRDefault="00A73A3A" w:rsidP="00DB35C3">
            <w:pPr>
              <w:rPr>
                <w:rFonts w:eastAsia="Times New Roman"/>
                <w:sz w:val="22"/>
                <w:szCs w:val="22"/>
              </w:rPr>
            </w:pPr>
            <w:r w:rsidRPr="001F586C">
              <w:rPr>
                <w:rFonts w:eastAsia="Times New Roman"/>
                <w:sz w:val="22"/>
                <w:szCs w:val="22"/>
              </w:rPr>
              <w:t xml:space="preserve">Синтаксические нормы </w:t>
            </w:r>
          </w:p>
          <w:p w14:paraId="4BE92578" w14:textId="77777777" w:rsidR="00A73A3A" w:rsidRPr="001F586C" w:rsidRDefault="00A73A3A" w:rsidP="00DB35C3">
            <w:pPr>
              <w:rPr>
                <w:rFonts w:eastAsia="Times New Roman"/>
                <w:sz w:val="22"/>
                <w:szCs w:val="22"/>
              </w:rPr>
            </w:pPr>
            <w:r w:rsidRPr="001F586C">
              <w:rPr>
                <w:rFonts w:eastAsia="Times New Roman"/>
                <w:sz w:val="22"/>
                <w:szCs w:val="22"/>
              </w:rPr>
              <w:t>Нормы согласования</w:t>
            </w:r>
          </w:p>
          <w:p w14:paraId="4A4F3965" w14:textId="77777777" w:rsidR="00A73A3A" w:rsidRPr="001F586C" w:rsidRDefault="00A73A3A" w:rsidP="00DB35C3">
            <w:pPr>
              <w:rPr>
                <w:sz w:val="22"/>
                <w:szCs w:val="22"/>
                <w:lang w:eastAsia="en-US"/>
              </w:rPr>
            </w:pPr>
            <w:r w:rsidRPr="001F586C">
              <w:rPr>
                <w:rFonts w:eastAsia="Times New Roman"/>
                <w:sz w:val="22"/>
                <w:szCs w:val="22"/>
              </w:rPr>
              <w:t>Нормы управления</w:t>
            </w:r>
          </w:p>
        </w:tc>
        <w:tc>
          <w:tcPr>
            <w:tcW w:w="851" w:type="dxa"/>
            <w:shd w:val="clear" w:color="auto" w:fill="auto"/>
            <w:vAlign w:val="center"/>
          </w:tcPr>
          <w:p w14:paraId="5C59B87F"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7907D40C" w14:textId="77777777" w:rsidR="00A73A3A" w:rsidRPr="00EB087F" w:rsidRDefault="00A73A3A" w:rsidP="00DB35C3">
            <w:pPr>
              <w:jc w:val="center"/>
              <w:rPr>
                <w:b/>
                <w:bCs/>
              </w:rPr>
            </w:pPr>
            <w:r w:rsidRPr="00EB087F">
              <w:rPr>
                <w:b/>
                <w:bCs/>
              </w:rPr>
              <w:t>79</w:t>
            </w:r>
          </w:p>
        </w:tc>
        <w:tc>
          <w:tcPr>
            <w:tcW w:w="1418" w:type="dxa"/>
            <w:tcBorders>
              <w:top w:val="nil"/>
              <w:left w:val="nil"/>
              <w:bottom w:val="single" w:sz="4" w:space="0" w:color="auto"/>
              <w:right w:val="single" w:sz="4" w:space="0" w:color="auto"/>
            </w:tcBorders>
            <w:shd w:val="clear" w:color="auto" w:fill="auto"/>
            <w:vAlign w:val="center"/>
          </w:tcPr>
          <w:p w14:paraId="3C5ED07D" w14:textId="77777777" w:rsidR="00A73A3A" w:rsidRPr="00EB087F" w:rsidRDefault="00A73A3A" w:rsidP="00DB35C3">
            <w:pPr>
              <w:jc w:val="center"/>
            </w:pPr>
            <w:r w:rsidRPr="00EB087F">
              <w:t>18</w:t>
            </w:r>
          </w:p>
        </w:tc>
        <w:tc>
          <w:tcPr>
            <w:tcW w:w="1417" w:type="dxa"/>
            <w:tcBorders>
              <w:top w:val="nil"/>
              <w:left w:val="nil"/>
              <w:bottom w:val="single" w:sz="4" w:space="0" w:color="auto"/>
              <w:right w:val="single" w:sz="4" w:space="0" w:color="auto"/>
            </w:tcBorders>
            <w:shd w:val="clear" w:color="auto" w:fill="auto"/>
            <w:vAlign w:val="center"/>
          </w:tcPr>
          <w:p w14:paraId="1C711644" w14:textId="77777777" w:rsidR="00A73A3A" w:rsidRPr="00EB087F" w:rsidRDefault="00A73A3A" w:rsidP="00DB35C3">
            <w:pPr>
              <w:jc w:val="center"/>
            </w:pPr>
            <w:r w:rsidRPr="00EB087F">
              <w:t>40</w:t>
            </w:r>
          </w:p>
        </w:tc>
        <w:tc>
          <w:tcPr>
            <w:tcW w:w="1134" w:type="dxa"/>
            <w:tcBorders>
              <w:top w:val="nil"/>
              <w:left w:val="nil"/>
              <w:bottom w:val="single" w:sz="4" w:space="0" w:color="auto"/>
              <w:right w:val="single" w:sz="4" w:space="0" w:color="auto"/>
            </w:tcBorders>
            <w:shd w:val="clear" w:color="auto" w:fill="auto"/>
            <w:vAlign w:val="center"/>
          </w:tcPr>
          <w:p w14:paraId="396FF3CA" w14:textId="77777777" w:rsidR="00A73A3A" w:rsidRPr="00EB087F" w:rsidRDefault="00A73A3A" w:rsidP="00DB35C3">
            <w:pPr>
              <w:jc w:val="center"/>
            </w:pPr>
            <w:r w:rsidRPr="00EB087F">
              <w:t>79</w:t>
            </w:r>
          </w:p>
        </w:tc>
        <w:tc>
          <w:tcPr>
            <w:tcW w:w="992" w:type="dxa"/>
            <w:tcBorders>
              <w:top w:val="nil"/>
              <w:left w:val="nil"/>
              <w:bottom w:val="single" w:sz="4" w:space="0" w:color="auto"/>
              <w:right w:val="single" w:sz="4" w:space="0" w:color="auto"/>
            </w:tcBorders>
            <w:shd w:val="clear" w:color="auto" w:fill="auto"/>
            <w:vAlign w:val="center"/>
          </w:tcPr>
          <w:p w14:paraId="16E851FE" w14:textId="77777777" w:rsidR="00A73A3A" w:rsidRPr="00EB087F" w:rsidRDefault="00A73A3A" w:rsidP="00DB35C3">
            <w:pPr>
              <w:jc w:val="center"/>
            </w:pPr>
            <w:r w:rsidRPr="00EB087F">
              <w:t>98</w:t>
            </w:r>
          </w:p>
        </w:tc>
      </w:tr>
      <w:tr w:rsidR="00A73A3A" w:rsidRPr="00EB087F" w14:paraId="69D6F3DD" w14:textId="77777777" w:rsidTr="00DB35C3">
        <w:trPr>
          <w:cantSplit/>
          <w:trHeight w:val="309"/>
        </w:trPr>
        <w:tc>
          <w:tcPr>
            <w:tcW w:w="801" w:type="dxa"/>
            <w:vAlign w:val="center"/>
          </w:tcPr>
          <w:p w14:paraId="79083625" w14:textId="77777777" w:rsidR="00A73A3A" w:rsidRPr="001F586C" w:rsidRDefault="00A73A3A" w:rsidP="00DB35C3">
            <w:pPr>
              <w:jc w:val="center"/>
            </w:pPr>
            <w:r w:rsidRPr="001F586C">
              <w:t>9</w:t>
            </w:r>
          </w:p>
        </w:tc>
        <w:tc>
          <w:tcPr>
            <w:tcW w:w="2551" w:type="dxa"/>
          </w:tcPr>
          <w:p w14:paraId="4B122BF7" w14:textId="77777777" w:rsidR="00A73A3A" w:rsidRPr="001F586C" w:rsidRDefault="00A73A3A" w:rsidP="00DB35C3">
            <w:pPr>
              <w:rPr>
                <w:sz w:val="22"/>
                <w:szCs w:val="22"/>
                <w:lang w:eastAsia="en-US"/>
              </w:rPr>
            </w:pPr>
            <w:r w:rsidRPr="001F586C">
              <w:rPr>
                <w:sz w:val="22"/>
                <w:szCs w:val="22"/>
                <w:lang w:eastAsia="en-US"/>
              </w:rPr>
              <w:t>Правописание корней</w:t>
            </w:r>
          </w:p>
        </w:tc>
        <w:tc>
          <w:tcPr>
            <w:tcW w:w="851" w:type="dxa"/>
            <w:shd w:val="clear" w:color="auto" w:fill="auto"/>
            <w:vAlign w:val="center"/>
          </w:tcPr>
          <w:p w14:paraId="132D8CC2"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557DA2C7" w14:textId="77777777" w:rsidR="00A73A3A" w:rsidRPr="00EB087F" w:rsidRDefault="00A73A3A" w:rsidP="00DB35C3">
            <w:pPr>
              <w:jc w:val="center"/>
              <w:rPr>
                <w:b/>
                <w:bCs/>
                <w:color w:val="000000"/>
              </w:rPr>
            </w:pPr>
            <w:r w:rsidRPr="00EB087F">
              <w:rPr>
                <w:b/>
                <w:bCs/>
                <w:color w:val="000000"/>
              </w:rPr>
              <w:t>73</w:t>
            </w:r>
          </w:p>
        </w:tc>
        <w:tc>
          <w:tcPr>
            <w:tcW w:w="1418" w:type="dxa"/>
            <w:tcBorders>
              <w:top w:val="nil"/>
              <w:left w:val="nil"/>
              <w:bottom w:val="single" w:sz="4" w:space="0" w:color="auto"/>
              <w:right w:val="single" w:sz="4" w:space="0" w:color="auto"/>
            </w:tcBorders>
            <w:shd w:val="clear" w:color="auto" w:fill="auto"/>
            <w:vAlign w:val="center"/>
          </w:tcPr>
          <w:p w14:paraId="4FDA7DE4" w14:textId="77777777" w:rsidR="00A73A3A" w:rsidRPr="00EB087F" w:rsidRDefault="00A73A3A" w:rsidP="00DB35C3">
            <w:pPr>
              <w:jc w:val="center"/>
              <w:rPr>
                <w:color w:val="000000"/>
              </w:rPr>
            </w:pPr>
            <w:r w:rsidRPr="00EB087F">
              <w:rPr>
                <w:color w:val="000000"/>
              </w:rPr>
              <w:t>12</w:t>
            </w:r>
          </w:p>
        </w:tc>
        <w:tc>
          <w:tcPr>
            <w:tcW w:w="1417" w:type="dxa"/>
            <w:tcBorders>
              <w:top w:val="nil"/>
              <w:left w:val="nil"/>
              <w:bottom w:val="single" w:sz="4" w:space="0" w:color="auto"/>
              <w:right w:val="single" w:sz="4" w:space="0" w:color="auto"/>
            </w:tcBorders>
            <w:shd w:val="clear" w:color="auto" w:fill="auto"/>
            <w:vAlign w:val="center"/>
          </w:tcPr>
          <w:p w14:paraId="0C1C6641" w14:textId="77777777" w:rsidR="00A73A3A" w:rsidRPr="00EB087F" w:rsidRDefault="00A73A3A" w:rsidP="00DB35C3">
            <w:pPr>
              <w:jc w:val="center"/>
              <w:rPr>
                <w:color w:val="000000"/>
              </w:rPr>
            </w:pPr>
            <w:r w:rsidRPr="00EB087F">
              <w:rPr>
                <w:color w:val="000000"/>
              </w:rPr>
              <w:t>36</w:t>
            </w:r>
          </w:p>
        </w:tc>
        <w:tc>
          <w:tcPr>
            <w:tcW w:w="1134" w:type="dxa"/>
            <w:tcBorders>
              <w:top w:val="nil"/>
              <w:left w:val="nil"/>
              <w:bottom w:val="single" w:sz="4" w:space="0" w:color="auto"/>
              <w:right w:val="single" w:sz="4" w:space="0" w:color="auto"/>
            </w:tcBorders>
            <w:shd w:val="clear" w:color="auto" w:fill="auto"/>
            <w:vAlign w:val="center"/>
          </w:tcPr>
          <w:p w14:paraId="388B7799" w14:textId="77777777" w:rsidR="00A73A3A" w:rsidRPr="00EB087F" w:rsidRDefault="00A73A3A" w:rsidP="00DB35C3">
            <w:pPr>
              <w:jc w:val="center"/>
              <w:rPr>
                <w:color w:val="000000"/>
              </w:rPr>
            </w:pPr>
            <w:r w:rsidRPr="00EB087F">
              <w:rPr>
                <w:color w:val="000000"/>
              </w:rPr>
              <w:t>71</w:t>
            </w:r>
          </w:p>
        </w:tc>
        <w:tc>
          <w:tcPr>
            <w:tcW w:w="992" w:type="dxa"/>
            <w:tcBorders>
              <w:top w:val="nil"/>
              <w:left w:val="nil"/>
              <w:bottom w:val="single" w:sz="4" w:space="0" w:color="auto"/>
              <w:right w:val="single" w:sz="4" w:space="0" w:color="auto"/>
            </w:tcBorders>
            <w:shd w:val="clear" w:color="auto" w:fill="auto"/>
            <w:vAlign w:val="center"/>
          </w:tcPr>
          <w:p w14:paraId="5977F3F5" w14:textId="77777777" w:rsidR="00A73A3A" w:rsidRPr="00EB087F" w:rsidRDefault="00A73A3A" w:rsidP="00DB35C3">
            <w:pPr>
              <w:jc w:val="center"/>
              <w:rPr>
                <w:color w:val="000000"/>
              </w:rPr>
            </w:pPr>
            <w:r w:rsidRPr="00EB087F">
              <w:rPr>
                <w:color w:val="000000"/>
              </w:rPr>
              <w:t>94</w:t>
            </w:r>
          </w:p>
        </w:tc>
      </w:tr>
      <w:tr w:rsidR="00A73A3A" w:rsidRPr="00EB087F" w14:paraId="0AA7731B" w14:textId="77777777" w:rsidTr="00DB35C3">
        <w:trPr>
          <w:cantSplit/>
          <w:trHeight w:val="309"/>
        </w:trPr>
        <w:tc>
          <w:tcPr>
            <w:tcW w:w="801" w:type="dxa"/>
            <w:vAlign w:val="center"/>
          </w:tcPr>
          <w:p w14:paraId="76565AC5" w14:textId="77777777" w:rsidR="00A73A3A" w:rsidRPr="001F586C" w:rsidRDefault="00A73A3A" w:rsidP="00DB35C3">
            <w:pPr>
              <w:jc w:val="center"/>
            </w:pPr>
            <w:r w:rsidRPr="001F586C">
              <w:t>10</w:t>
            </w:r>
          </w:p>
        </w:tc>
        <w:tc>
          <w:tcPr>
            <w:tcW w:w="2551" w:type="dxa"/>
          </w:tcPr>
          <w:p w14:paraId="69E53093" w14:textId="77777777" w:rsidR="00A73A3A" w:rsidRPr="001F586C" w:rsidRDefault="00A73A3A" w:rsidP="00DB35C3">
            <w:pPr>
              <w:rPr>
                <w:sz w:val="22"/>
                <w:szCs w:val="22"/>
                <w:lang w:eastAsia="en-US"/>
              </w:rPr>
            </w:pPr>
            <w:r w:rsidRPr="001F586C">
              <w:rPr>
                <w:sz w:val="22"/>
                <w:szCs w:val="22"/>
                <w:lang w:eastAsia="en-US"/>
              </w:rPr>
              <w:t>Правописание приставок</w:t>
            </w:r>
          </w:p>
        </w:tc>
        <w:tc>
          <w:tcPr>
            <w:tcW w:w="851" w:type="dxa"/>
            <w:shd w:val="clear" w:color="auto" w:fill="auto"/>
            <w:vAlign w:val="center"/>
          </w:tcPr>
          <w:p w14:paraId="18855EBB"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4F8FF1EA" w14:textId="77777777" w:rsidR="00A73A3A" w:rsidRPr="00EB087F" w:rsidRDefault="00A73A3A" w:rsidP="00DB35C3">
            <w:pPr>
              <w:jc w:val="center"/>
              <w:rPr>
                <w:b/>
                <w:bCs/>
                <w:color w:val="000000"/>
              </w:rPr>
            </w:pPr>
            <w:r w:rsidRPr="00EB087F">
              <w:rPr>
                <w:b/>
                <w:bCs/>
                <w:color w:val="000000"/>
              </w:rPr>
              <w:t>70</w:t>
            </w:r>
          </w:p>
        </w:tc>
        <w:tc>
          <w:tcPr>
            <w:tcW w:w="1418" w:type="dxa"/>
            <w:tcBorders>
              <w:top w:val="nil"/>
              <w:left w:val="nil"/>
              <w:bottom w:val="single" w:sz="4" w:space="0" w:color="auto"/>
              <w:right w:val="single" w:sz="4" w:space="0" w:color="auto"/>
            </w:tcBorders>
            <w:shd w:val="clear" w:color="auto" w:fill="auto"/>
            <w:vAlign w:val="center"/>
          </w:tcPr>
          <w:p w14:paraId="604090DF" w14:textId="77777777" w:rsidR="00A73A3A" w:rsidRPr="00EB087F" w:rsidRDefault="00A73A3A" w:rsidP="00DB35C3">
            <w:pPr>
              <w:jc w:val="center"/>
              <w:rPr>
                <w:color w:val="000000"/>
              </w:rPr>
            </w:pPr>
            <w:r w:rsidRPr="00EB087F">
              <w:rPr>
                <w:color w:val="000000"/>
              </w:rPr>
              <w:t>19</w:t>
            </w:r>
          </w:p>
        </w:tc>
        <w:tc>
          <w:tcPr>
            <w:tcW w:w="1417" w:type="dxa"/>
            <w:tcBorders>
              <w:top w:val="nil"/>
              <w:left w:val="nil"/>
              <w:bottom w:val="single" w:sz="4" w:space="0" w:color="auto"/>
              <w:right w:val="single" w:sz="4" w:space="0" w:color="auto"/>
            </w:tcBorders>
            <w:shd w:val="clear" w:color="auto" w:fill="auto"/>
            <w:vAlign w:val="center"/>
          </w:tcPr>
          <w:p w14:paraId="2802A650" w14:textId="77777777" w:rsidR="00A73A3A" w:rsidRPr="00EB087F" w:rsidRDefault="00A73A3A" w:rsidP="00DB35C3">
            <w:pPr>
              <w:jc w:val="center"/>
              <w:rPr>
                <w:color w:val="000000"/>
              </w:rPr>
            </w:pPr>
            <w:r w:rsidRPr="00EB087F">
              <w:rPr>
                <w:color w:val="000000"/>
              </w:rPr>
              <w:t>36</w:t>
            </w:r>
          </w:p>
        </w:tc>
        <w:tc>
          <w:tcPr>
            <w:tcW w:w="1134" w:type="dxa"/>
            <w:tcBorders>
              <w:top w:val="nil"/>
              <w:left w:val="nil"/>
              <w:bottom w:val="single" w:sz="4" w:space="0" w:color="auto"/>
              <w:right w:val="single" w:sz="4" w:space="0" w:color="auto"/>
            </w:tcBorders>
            <w:shd w:val="clear" w:color="auto" w:fill="auto"/>
            <w:vAlign w:val="center"/>
          </w:tcPr>
          <w:p w14:paraId="08B302BD" w14:textId="77777777" w:rsidR="00A73A3A" w:rsidRPr="00EB087F" w:rsidRDefault="00A73A3A" w:rsidP="00DB35C3">
            <w:pPr>
              <w:jc w:val="center"/>
              <w:rPr>
                <w:color w:val="000000"/>
              </w:rPr>
            </w:pPr>
            <w:r w:rsidRPr="00EB087F">
              <w:rPr>
                <w:color w:val="000000"/>
              </w:rPr>
              <w:t>66</w:t>
            </w:r>
          </w:p>
        </w:tc>
        <w:tc>
          <w:tcPr>
            <w:tcW w:w="992" w:type="dxa"/>
            <w:tcBorders>
              <w:top w:val="nil"/>
              <w:left w:val="nil"/>
              <w:bottom w:val="single" w:sz="4" w:space="0" w:color="auto"/>
              <w:right w:val="single" w:sz="4" w:space="0" w:color="auto"/>
            </w:tcBorders>
            <w:shd w:val="clear" w:color="auto" w:fill="auto"/>
            <w:vAlign w:val="center"/>
          </w:tcPr>
          <w:p w14:paraId="567CBE90" w14:textId="77777777" w:rsidR="00A73A3A" w:rsidRPr="00EB087F" w:rsidRDefault="00A73A3A" w:rsidP="00DB35C3">
            <w:pPr>
              <w:jc w:val="center"/>
              <w:rPr>
                <w:color w:val="000000"/>
              </w:rPr>
            </w:pPr>
            <w:r w:rsidRPr="00EB087F">
              <w:rPr>
                <w:color w:val="000000"/>
              </w:rPr>
              <w:t>89</w:t>
            </w:r>
          </w:p>
        </w:tc>
      </w:tr>
      <w:tr w:rsidR="00A73A3A" w:rsidRPr="00EB087F" w14:paraId="3FA3BFF4" w14:textId="77777777" w:rsidTr="00DB35C3">
        <w:trPr>
          <w:cantSplit/>
          <w:trHeight w:val="309"/>
        </w:trPr>
        <w:tc>
          <w:tcPr>
            <w:tcW w:w="801" w:type="dxa"/>
            <w:vAlign w:val="center"/>
          </w:tcPr>
          <w:p w14:paraId="54F78FA6" w14:textId="77777777" w:rsidR="00A73A3A" w:rsidRPr="001F586C" w:rsidRDefault="00A73A3A" w:rsidP="00DB35C3">
            <w:pPr>
              <w:jc w:val="center"/>
            </w:pPr>
            <w:r w:rsidRPr="001F586C">
              <w:t>11</w:t>
            </w:r>
          </w:p>
        </w:tc>
        <w:tc>
          <w:tcPr>
            <w:tcW w:w="2551" w:type="dxa"/>
          </w:tcPr>
          <w:p w14:paraId="384EC007" w14:textId="77777777" w:rsidR="00A73A3A" w:rsidRPr="001F586C" w:rsidRDefault="00A73A3A" w:rsidP="00DB35C3">
            <w:pPr>
              <w:rPr>
                <w:sz w:val="22"/>
                <w:szCs w:val="22"/>
                <w:lang w:eastAsia="en-US"/>
              </w:rPr>
            </w:pPr>
            <w:r w:rsidRPr="001F586C">
              <w:rPr>
                <w:sz w:val="22"/>
                <w:szCs w:val="22"/>
                <w:lang w:eastAsia="en-US"/>
              </w:rPr>
              <w:t>Правописание суффиксов</w:t>
            </w:r>
          </w:p>
          <w:p w14:paraId="40299586" w14:textId="77777777" w:rsidR="00A73A3A" w:rsidRPr="001F586C" w:rsidRDefault="00A73A3A" w:rsidP="00DB35C3">
            <w:pPr>
              <w:rPr>
                <w:sz w:val="22"/>
                <w:szCs w:val="22"/>
                <w:lang w:eastAsia="en-US"/>
              </w:rPr>
            </w:pPr>
            <w:r w:rsidRPr="001F586C">
              <w:rPr>
                <w:sz w:val="22"/>
                <w:szCs w:val="22"/>
                <w:lang w:eastAsia="en-US"/>
              </w:rPr>
              <w:t>различных частей речи</w:t>
            </w:r>
          </w:p>
          <w:p w14:paraId="165A0C60" w14:textId="77777777" w:rsidR="00A73A3A" w:rsidRPr="001F586C" w:rsidRDefault="00A73A3A" w:rsidP="00DB35C3">
            <w:pPr>
              <w:rPr>
                <w:sz w:val="22"/>
                <w:szCs w:val="22"/>
                <w:lang w:eastAsia="en-US"/>
              </w:rPr>
            </w:pPr>
            <w:r w:rsidRPr="001F586C">
              <w:rPr>
                <w:sz w:val="22"/>
                <w:szCs w:val="22"/>
                <w:lang w:eastAsia="en-US"/>
              </w:rPr>
              <w:t>(кроме -Н-/-НН-)</w:t>
            </w:r>
          </w:p>
        </w:tc>
        <w:tc>
          <w:tcPr>
            <w:tcW w:w="851" w:type="dxa"/>
            <w:shd w:val="clear" w:color="auto" w:fill="auto"/>
            <w:vAlign w:val="center"/>
          </w:tcPr>
          <w:p w14:paraId="1799786C"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75AD8DE4" w14:textId="77777777" w:rsidR="00A73A3A" w:rsidRPr="00EB087F" w:rsidRDefault="00A73A3A" w:rsidP="00DB35C3">
            <w:pPr>
              <w:jc w:val="center"/>
              <w:rPr>
                <w:b/>
                <w:bCs/>
                <w:color w:val="000000"/>
              </w:rPr>
            </w:pPr>
            <w:r w:rsidRPr="00EB087F">
              <w:rPr>
                <w:b/>
                <w:bCs/>
                <w:color w:val="000000"/>
              </w:rPr>
              <w:t>61</w:t>
            </w:r>
          </w:p>
        </w:tc>
        <w:tc>
          <w:tcPr>
            <w:tcW w:w="1418" w:type="dxa"/>
            <w:tcBorders>
              <w:top w:val="nil"/>
              <w:left w:val="nil"/>
              <w:bottom w:val="single" w:sz="4" w:space="0" w:color="auto"/>
              <w:right w:val="single" w:sz="4" w:space="0" w:color="auto"/>
            </w:tcBorders>
            <w:shd w:val="clear" w:color="auto" w:fill="auto"/>
            <w:vAlign w:val="center"/>
          </w:tcPr>
          <w:p w14:paraId="1E2948AF" w14:textId="77777777" w:rsidR="00A73A3A" w:rsidRPr="00EB087F" w:rsidRDefault="00A73A3A" w:rsidP="00DB35C3">
            <w:pPr>
              <w:jc w:val="center"/>
              <w:rPr>
                <w:color w:val="000000"/>
              </w:rPr>
            </w:pPr>
            <w:r w:rsidRPr="00EB087F">
              <w:rPr>
                <w:color w:val="000000"/>
              </w:rPr>
              <w:t>16</w:t>
            </w:r>
          </w:p>
        </w:tc>
        <w:tc>
          <w:tcPr>
            <w:tcW w:w="1417" w:type="dxa"/>
            <w:tcBorders>
              <w:top w:val="nil"/>
              <w:left w:val="nil"/>
              <w:bottom w:val="single" w:sz="4" w:space="0" w:color="auto"/>
              <w:right w:val="single" w:sz="4" w:space="0" w:color="auto"/>
            </w:tcBorders>
            <w:shd w:val="clear" w:color="auto" w:fill="auto"/>
            <w:vAlign w:val="center"/>
          </w:tcPr>
          <w:p w14:paraId="30D627EF" w14:textId="77777777" w:rsidR="00A73A3A" w:rsidRPr="00EB087F" w:rsidRDefault="00A73A3A" w:rsidP="00DB35C3">
            <w:pPr>
              <w:jc w:val="center"/>
              <w:rPr>
                <w:color w:val="000000"/>
              </w:rPr>
            </w:pPr>
            <w:r w:rsidRPr="00EB087F">
              <w:rPr>
                <w:color w:val="000000"/>
              </w:rPr>
              <w:t>27</w:t>
            </w:r>
          </w:p>
        </w:tc>
        <w:tc>
          <w:tcPr>
            <w:tcW w:w="1134" w:type="dxa"/>
            <w:tcBorders>
              <w:top w:val="nil"/>
              <w:left w:val="nil"/>
              <w:bottom w:val="single" w:sz="4" w:space="0" w:color="auto"/>
              <w:right w:val="single" w:sz="4" w:space="0" w:color="auto"/>
            </w:tcBorders>
            <w:shd w:val="clear" w:color="auto" w:fill="auto"/>
            <w:vAlign w:val="center"/>
          </w:tcPr>
          <w:p w14:paraId="22C6C4CE" w14:textId="77777777" w:rsidR="00A73A3A" w:rsidRPr="00EB087F" w:rsidRDefault="00A73A3A" w:rsidP="00DB35C3">
            <w:pPr>
              <w:jc w:val="center"/>
              <w:rPr>
                <w:color w:val="000000"/>
              </w:rPr>
            </w:pPr>
            <w:r w:rsidRPr="00EB087F">
              <w:rPr>
                <w:color w:val="000000"/>
              </w:rPr>
              <w:t>55</w:t>
            </w:r>
          </w:p>
        </w:tc>
        <w:tc>
          <w:tcPr>
            <w:tcW w:w="992" w:type="dxa"/>
            <w:tcBorders>
              <w:top w:val="nil"/>
              <w:left w:val="nil"/>
              <w:bottom w:val="single" w:sz="4" w:space="0" w:color="auto"/>
              <w:right w:val="single" w:sz="4" w:space="0" w:color="auto"/>
            </w:tcBorders>
            <w:shd w:val="clear" w:color="auto" w:fill="auto"/>
            <w:vAlign w:val="center"/>
          </w:tcPr>
          <w:p w14:paraId="3E78E987" w14:textId="77777777" w:rsidR="00A73A3A" w:rsidRPr="00EB087F" w:rsidRDefault="00A73A3A" w:rsidP="00DB35C3">
            <w:pPr>
              <w:jc w:val="center"/>
              <w:rPr>
                <w:color w:val="000000"/>
              </w:rPr>
            </w:pPr>
            <w:r w:rsidRPr="00EB087F">
              <w:rPr>
                <w:color w:val="000000"/>
              </w:rPr>
              <w:t>84</w:t>
            </w:r>
          </w:p>
        </w:tc>
      </w:tr>
      <w:tr w:rsidR="00A73A3A" w:rsidRPr="00EB087F" w14:paraId="0B7C4AD1" w14:textId="77777777" w:rsidTr="00DB35C3">
        <w:trPr>
          <w:cantSplit/>
          <w:trHeight w:val="309"/>
        </w:trPr>
        <w:tc>
          <w:tcPr>
            <w:tcW w:w="801" w:type="dxa"/>
            <w:vAlign w:val="center"/>
          </w:tcPr>
          <w:p w14:paraId="0807BA4D" w14:textId="77777777" w:rsidR="00A73A3A" w:rsidRPr="001F586C" w:rsidRDefault="00A73A3A" w:rsidP="00DB35C3">
            <w:pPr>
              <w:jc w:val="center"/>
            </w:pPr>
            <w:r w:rsidRPr="001F586C">
              <w:lastRenderedPageBreak/>
              <w:t>12</w:t>
            </w:r>
          </w:p>
        </w:tc>
        <w:tc>
          <w:tcPr>
            <w:tcW w:w="2551" w:type="dxa"/>
          </w:tcPr>
          <w:p w14:paraId="2B82DA77" w14:textId="77777777" w:rsidR="00A73A3A" w:rsidRPr="001F586C" w:rsidRDefault="00A73A3A" w:rsidP="00DB35C3">
            <w:pPr>
              <w:rPr>
                <w:sz w:val="22"/>
                <w:szCs w:val="22"/>
                <w:lang w:eastAsia="en-US"/>
              </w:rPr>
            </w:pPr>
            <w:r w:rsidRPr="001F586C">
              <w:rPr>
                <w:sz w:val="22"/>
                <w:szCs w:val="22"/>
                <w:lang w:eastAsia="en-US"/>
              </w:rPr>
              <w:t xml:space="preserve">Правописание личных окончаний глаголов и суффиксов причастий </w:t>
            </w:r>
          </w:p>
        </w:tc>
        <w:tc>
          <w:tcPr>
            <w:tcW w:w="851" w:type="dxa"/>
            <w:shd w:val="clear" w:color="auto" w:fill="auto"/>
            <w:vAlign w:val="center"/>
          </w:tcPr>
          <w:p w14:paraId="5603CD70"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6AED2318" w14:textId="77777777" w:rsidR="00A73A3A" w:rsidRPr="00EB087F" w:rsidRDefault="00A73A3A" w:rsidP="00DB35C3">
            <w:pPr>
              <w:jc w:val="center"/>
              <w:rPr>
                <w:b/>
                <w:bCs/>
                <w:color w:val="000000"/>
              </w:rPr>
            </w:pPr>
            <w:r w:rsidRPr="00EB087F">
              <w:rPr>
                <w:b/>
                <w:bCs/>
                <w:color w:val="000000"/>
              </w:rPr>
              <w:t>42</w:t>
            </w:r>
          </w:p>
        </w:tc>
        <w:tc>
          <w:tcPr>
            <w:tcW w:w="1418" w:type="dxa"/>
            <w:tcBorders>
              <w:top w:val="nil"/>
              <w:left w:val="nil"/>
              <w:bottom w:val="single" w:sz="4" w:space="0" w:color="auto"/>
              <w:right w:val="single" w:sz="4" w:space="0" w:color="auto"/>
            </w:tcBorders>
            <w:shd w:val="clear" w:color="auto" w:fill="auto"/>
            <w:vAlign w:val="center"/>
          </w:tcPr>
          <w:p w14:paraId="26682EA8" w14:textId="77777777" w:rsidR="00A73A3A" w:rsidRPr="00EB087F" w:rsidRDefault="00A73A3A" w:rsidP="00DB35C3">
            <w:pPr>
              <w:jc w:val="center"/>
              <w:rPr>
                <w:color w:val="000000"/>
              </w:rPr>
            </w:pPr>
            <w:r w:rsidRPr="00EB087F">
              <w:rPr>
                <w:color w:val="000000"/>
              </w:rPr>
              <w:t>6</w:t>
            </w:r>
          </w:p>
        </w:tc>
        <w:tc>
          <w:tcPr>
            <w:tcW w:w="1417" w:type="dxa"/>
            <w:tcBorders>
              <w:top w:val="nil"/>
              <w:left w:val="nil"/>
              <w:bottom w:val="single" w:sz="4" w:space="0" w:color="auto"/>
              <w:right w:val="single" w:sz="4" w:space="0" w:color="auto"/>
            </w:tcBorders>
            <w:shd w:val="clear" w:color="auto" w:fill="auto"/>
            <w:vAlign w:val="center"/>
          </w:tcPr>
          <w:p w14:paraId="05D29BE8" w14:textId="77777777" w:rsidR="00A73A3A" w:rsidRPr="00EB087F" w:rsidRDefault="00A73A3A" w:rsidP="00DB35C3">
            <w:pPr>
              <w:jc w:val="center"/>
              <w:rPr>
                <w:color w:val="000000"/>
              </w:rPr>
            </w:pPr>
            <w:r w:rsidRPr="00EB087F">
              <w:rPr>
                <w:color w:val="000000"/>
              </w:rPr>
              <w:t>12</w:t>
            </w:r>
          </w:p>
        </w:tc>
        <w:tc>
          <w:tcPr>
            <w:tcW w:w="1134" w:type="dxa"/>
            <w:tcBorders>
              <w:top w:val="nil"/>
              <w:left w:val="nil"/>
              <w:bottom w:val="single" w:sz="4" w:space="0" w:color="auto"/>
              <w:right w:val="single" w:sz="4" w:space="0" w:color="auto"/>
            </w:tcBorders>
            <w:shd w:val="clear" w:color="auto" w:fill="auto"/>
            <w:vAlign w:val="center"/>
          </w:tcPr>
          <w:p w14:paraId="7BB3C195" w14:textId="77777777" w:rsidR="00A73A3A" w:rsidRPr="00EB087F" w:rsidRDefault="00A73A3A" w:rsidP="00DB35C3">
            <w:pPr>
              <w:jc w:val="center"/>
              <w:rPr>
                <w:color w:val="000000"/>
              </w:rPr>
            </w:pPr>
            <w:r w:rsidRPr="00EB087F">
              <w:rPr>
                <w:color w:val="000000"/>
              </w:rPr>
              <w:t>31</w:t>
            </w:r>
          </w:p>
        </w:tc>
        <w:tc>
          <w:tcPr>
            <w:tcW w:w="992" w:type="dxa"/>
            <w:tcBorders>
              <w:top w:val="nil"/>
              <w:left w:val="nil"/>
              <w:bottom w:val="single" w:sz="4" w:space="0" w:color="auto"/>
              <w:right w:val="single" w:sz="4" w:space="0" w:color="auto"/>
            </w:tcBorders>
            <w:shd w:val="clear" w:color="auto" w:fill="auto"/>
            <w:vAlign w:val="center"/>
          </w:tcPr>
          <w:p w14:paraId="3A167B13" w14:textId="77777777" w:rsidR="00A73A3A" w:rsidRPr="00EB087F" w:rsidRDefault="00A73A3A" w:rsidP="00DB35C3">
            <w:pPr>
              <w:jc w:val="center"/>
              <w:rPr>
                <w:color w:val="000000"/>
              </w:rPr>
            </w:pPr>
            <w:r w:rsidRPr="00EB087F">
              <w:rPr>
                <w:color w:val="000000"/>
              </w:rPr>
              <w:t>71</w:t>
            </w:r>
          </w:p>
        </w:tc>
      </w:tr>
      <w:tr w:rsidR="00A73A3A" w:rsidRPr="00EB087F" w14:paraId="0CF60C4E" w14:textId="77777777" w:rsidTr="00DB35C3">
        <w:trPr>
          <w:cantSplit/>
          <w:trHeight w:val="309"/>
        </w:trPr>
        <w:tc>
          <w:tcPr>
            <w:tcW w:w="801" w:type="dxa"/>
            <w:vAlign w:val="center"/>
          </w:tcPr>
          <w:p w14:paraId="3A4EEF45" w14:textId="77777777" w:rsidR="00A73A3A" w:rsidRPr="001F586C" w:rsidRDefault="00A73A3A" w:rsidP="00DB35C3">
            <w:pPr>
              <w:jc w:val="center"/>
            </w:pPr>
            <w:r w:rsidRPr="001F586C">
              <w:t>13</w:t>
            </w:r>
          </w:p>
        </w:tc>
        <w:tc>
          <w:tcPr>
            <w:tcW w:w="2551" w:type="dxa"/>
          </w:tcPr>
          <w:p w14:paraId="013DFE84" w14:textId="77777777" w:rsidR="00A73A3A" w:rsidRPr="001F586C" w:rsidRDefault="00A73A3A" w:rsidP="00DB35C3">
            <w:pPr>
              <w:rPr>
                <w:sz w:val="22"/>
                <w:szCs w:val="22"/>
                <w:lang w:eastAsia="en-US"/>
              </w:rPr>
            </w:pPr>
            <w:r w:rsidRPr="001F586C">
              <w:rPr>
                <w:sz w:val="22"/>
                <w:szCs w:val="22"/>
                <w:lang w:eastAsia="en-US"/>
              </w:rPr>
              <w:t xml:space="preserve">Правописание НЕ и НИ </w:t>
            </w:r>
          </w:p>
        </w:tc>
        <w:tc>
          <w:tcPr>
            <w:tcW w:w="851" w:type="dxa"/>
            <w:shd w:val="clear" w:color="auto" w:fill="auto"/>
            <w:vAlign w:val="center"/>
          </w:tcPr>
          <w:p w14:paraId="4259B644"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6B21DE8" w14:textId="77777777" w:rsidR="00A73A3A" w:rsidRPr="00EB087F" w:rsidRDefault="00A73A3A" w:rsidP="00DB35C3">
            <w:pPr>
              <w:jc w:val="center"/>
              <w:rPr>
                <w:b/>
                <w:bCs/>
                <w:color w:val="000000"/>
              </w:rPr>
            </w:pPr>
            <w:r w:rsidRPr="00EB087F">
              <w:rPr>
                <w:b/>
                <w:bCs/>
                <w:color w:val="000000"/>
              </w:rPr>
              <w:t>82</w:t>
            </w:r>
          </w:p>
        </w:tc>
        <w:tc>
          <w:tcPr>
            <w:tcW w:w="1418" w:type="dxa"/>
            <w:tcBorders>
              <w:top w:val="nil"/>
              <w:left w:val="nil"/>
              <w:bottom w:val="single" w:sz="4" w:space="0" w:color="auto"/>
              <w:right w:val="single" w:sz="4" w:space="0" w:color="auto"/>
            </w:tcBorders>
            <w:shd w:val="clear" w:color="auto" w:fill="auto"/>
            <w:vAlign w:val="center"/>
          </w:tcPr>
          <w:p w14:paraId="7A320BFE" w14:textId="77777777" w:rsidR="00A73A3A" w:rsidRPr="00EB087F" w:rsidRDefault="00A73A3A" w:rsidP="00DB35C3">
            <w:pPr>
              <w:jc w:val="center"/>
              <w:rPr>
                <w:color w:val="000000"/>
              </w:rPr>
            </w:pPr>
            <w:r w:rsidRPr="00EB087F">
              <w:rPr>
                <w:color w:val="000000"/>
              </w:rPr>
              <w:t>37</w:t>
            </w:r>
          </w:p>
        </w:tc>
        <w:tc>
          <w:tcPr>
            <w:tcW w:w="1417" w:type="dxa"/>
            <w:tcBorders>
              <w:top w:val="nil"/>
              <w:left w:val="nil"/>
              <w:bottom w:val="single" w:sz="4" w:space="0" w:color="auto"/>
              <w:right w:val="single" w:sz="4" w:space="0" w:color="auto"/>
            </w:tcBorders>
            <w:shd w:val="clear" w:color="auto" w:fill="auto"/>
            <w:vAlign w:val="center"/>
          </w:tcPr>
          <w:p w14:paraId="6D0310BF" w14:textId="77777777" w:rsidR="00A73A3A" w:rsidRPr="00EB087F" w:rsidRDefault="00A73A3A" w:rsidP="00DB35C3">
            <w:pPr>
              <w:jc w:val="center"/>
              <w:rPr>
                <w:color w:val="000000"/>
              </w:rPr>
            </w:pPr>
            <w:r w:rsidRPr="00EB087F">
              <w:rPr>
                <w:color w:val="000000"/>
              </w:rPr>
              <w:t>52</w:t>
            </w:r>
          </w:p>
        </w:tc>
        <w:tc>
          <w:tcPr>
            <w:tcW w:w="1134" w:type="dxa"/>
            <w:tcBorders>
              <w:top w:val="nil"/>
              <w:left w:val="nil"/>
              <w:bottom w:val="single" w:sz="4" w:space="0" w:color="auto"/>
              <w:right w:val="single" w:sz="4" w:space="0" w:color="auto"/>
            </w:tcBorders>
            <w:shd w:val="clear" w:color="auto" w:fill="auto"/>
            <w:vAlign w:val="center"/>
          </w:tcPr>
          <w:p w14:paraId="29A66ACC" w14:textId="77777777" w:rsidR="00A73A3A" w:rsidRPr="00EB087F" w:rsidRDefault="00A73A3A" w:rsidP="00DB35C3">
            <w:pPr>
              <w:jc w:val="center"/>
              <w:rPr>
                <w:color w:val="000000"/>
              </w:rPr>
            </w:pPr>
            <w:r w:rsidRPr="00EB087F">
              <w:rPr>
                <w:color w:val="000000"/>
              </w:rPr>
              <w:t>81</w:t>
            </w:r>
          </w:p>
        </w:tc>
        <w:tc>
          <w:tcPr>
            <w:tcW w:w="992" w:type="dxa"/>
            <w:tcBorders>
              <w:top w:val="nil"/>
              <w:left w:val="nil"/>
              <w:bottom w:val="single" w:sz="4" w:space="0" w:color="auto"/>
              <w:right w:val="single" w:sz="4" w:space="0" w:color="auto"/>
            </w:tcBorders>
            <w:shd w:val="clear" w:color="auto" w:fill="auto"/>
            <w:vAlign w:val="center"/>
          </w:tcPr>
          <w:p w14:paraId="705BCDE0" w14:textId="77777777" w:rsidR="00A73A3A" w:rsidRPr="00EB087F" w:rsidRDefault="00A73A3A" w:rsidP="00DB35C3">
            <w:pPr>
              <w:jc w:val="center"/>
              <w:rPr>
                <w:color w:val="000000"/>
              </w:rPr>
            </w:pPr>
            <w:r w:rsidRPr="00EB087F">
              <w:rPr>
                <w:color w:val="000000"/>
              </w:rPr>
              <w:t>97</w:t>
            </w:r>
          </w:p>
        </w:tc>
      </w:tr>
      <w:tr w:rsidR="00A73A3A" w:rsidRPr="00EB087F" w14:paraId="595E8978" w14:textId="77777777" w:rsidTr="00DB35C3">
        <w:trPr>
          <w:cantSplit/>
          <w:trHeight w:val="309"/>
        </w:trPr>
        <w:tc>
          <w:tcPr>
            <w:tcW w:w="801" w:type="dxa"/>
            <w:vAlign w:val="center"/>
          </w:tcPr>
          <w:p w14:paraId="5642BE9D" w14:textId="77777777" w:rsidR="00A73A3A" w:rsidRPr="001F586C" w:rsidRDefault="00A73A3A" w:rsidP="00DB35C3">
            <w:pPr>
              <w:jc w:val="center"/>
            </w:pPr>
            <w:r w:rsidRPr="001F586C">
              <w:t>14</w:t>
            </w:r>
          </w:p>
        </w:tc>
        <w:tc>
          <w:tcPr>
            <w:tcW w:w="2551" w:type="dxa"/>
          </w:tcPr>
          <w:p w14:paraId="5997624D" w14:textId="77777777" w:rsidR="00A73A3A" w:rsidRPr="001F586C" w:rsidRDefault="00A73A3A" w:rsidP="00DB35C3">
            <w:pPr>
              <w:rPr>
                <w:sz w:val="22"/>
                <w:szCs w:val="22"/>
                <w:lang w:eastAsia="en-US"/>
              </w:rPr>
            </w:pPr>
            <w:r w:rsidRPr="001F586C">
              <w:rPr>
                <w:sz w:val="22"/>
                <w:szCs w:val="22"/>
                <w:lang w:eastAsia="en-US"/>
              </w:rPr>
              <w:t xml:space="preserve">Слитное, дефисное, раздельное написание слов </w:t>
            </w:r>
          </w:p>
        </w:tc>
        <w:tc>
          <w:tcPr>
            <w:tcW w:w="851" w:type="dxa"/>
            <w:shd w:val="clear" w:color="auto" w:fill="auto"/>
            <w:vAlign w:val="center"/>
          </w:tcPr>
          <w:p w14:paraId="1FA318F0"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4F00776B" w14:textId="77777777" w:rsidR="00A73A3A" w:rsidRPr="00EB087F" w:rsidRDefault="00A73A3A" w:rsidP="00DB35C3">
            <w:pPr>
              <w:jc w:val="center"/>
              <w:rPr>
                <w:b/>
                <w:bCs/>
                <w:color w:val="000000"/>
              </w:rPr>
            </w:pPr>
            <w:r w:rsidRPr="00EB087F">
              <w:rPr>
                <w:b/>
                <w:bCs/>
                <w:color w:val="000000"/>
              </w:rPr>
              <w:t>82</w:t>
            </w:r>
          </w:p>
        </w:tc>
        <w:tc>
          <w:tcPr>
            <w:tcW w:w="1418" w:type="dxa"/>
            <w:tcBorders>
              <w:top w:val="nil"/>
              <w:left w:val="nil"/>
              <w:bottom w:val="single" w:sz="4" w:space="0" w:color="auto"/>
              <w:right w:val="single" w:sz="4" w:space="0" w:color="auto"/>
            </w:tcBorders>
            <w:shd w:val="clear" w:color="auto" w:fill="auto"/>
            <w:vAlign w:val="center"/>
          </w:tcPr>
          <w:p w14:paraId="5FF2219B" w14:textId="77777777" w:rsidR="00A73A3A" w:rsidRPr="00EB087F" w:rsidRDefault="00A73A3A" w:rsidP="00DB35C3">
            <w:pPr>
              <w:jc w:val="center"/>
              <w:rPr>
                <w:color w:val="000000"/>
              </w:rPr>
            </w:pPr>
            <w:r w:rsidRPr="00EB087F">
              <w:rPr>
                <w:color w:val="000000"/>
              </w:rPr>
              <w:t>42</w:t>
            </w:r>
          </w:p>
        </w:tc>
        <w:tc>
          <w:tcPr>
            <w:tcW w:w="1417" w:type="dxa"/>
            <w:tcBorders>
              <w:top w:val="nil"/>
              <w:left w:val="nil"/>
              <w:bottom w:val="single" w:sz="4" w:space="0" w:color="auto"/>
              <w:right w:val="single" w:sz="4" w:space="0" w:color="auto"/>
            </w:tcBorders>
            <w:shd w:val="clear" w:color="auto" w:fill="auto"/>
            <w:vAlign w:val="center"/>
          </w:tcPr>
          <w:p w14:paraId="67001A10" w14:textId="77777777" w:rsidR="00A73A3A" w:rsidRPr="00EB087F" w:rsidRDefault="00A73A3A" w:rsidP="00DB35C3">
            <w:pPr>
              <w:jc w:val="center"/>
              <w:rPr>
                <w:color w:val="000000"/>
              </w:rPr>
            </w:pPr>
            <w:r w:rsidRPr="00EB087F">
              <w:rPr>
                <w:color w:val="000000"/>
              </w:rPr>
              <w:t>55</w:t>
            </w:r>
          </w:p>
        </w:tc>
        <w:tc>
          <w:tcPr>
            <w:tcW w:w="1134" w:type="dxa"/>
            <w:tcBorders>
              <w:top w:val="nil"/>
              <w:left w:val="nil"/>
              <w:bottom w:val="single" w:sz="4" w:space="0" w:color="auto"/>
              <w:right w:val="single" w:sz="4" w:space="0" w:color="auto"/>
            </w:tcBorders>
            <w:shd w:val="clear" w:color="auto" w:fill="auto"/>
            <w:vAlign w:val="center"/>
          </w:tcPr>
          <w:p w14:paraId="09F4C117" w14:textId="77777777" w:rsidR="00A73A3A" w:rsidRPr="00EB087F" w:rsidRDefault="00A73A3A" w:rsidP="00DB35C3">
            <w:pPr>
              <w:jc w:val="center"/>
              <w:rPr>
                <w:color w:val="000000"/>
              </w:rPr>
            </w:pPr>
            <w:r w:rsidRPr="00EB087F">
              <w:rPr>
                <w:color w:val="000000"/>
              </w:rPr>
              <w:t>81</w:t>
            </w:r>
          </w:p>
        </w:tc>
        <w:tc>
          <w:tcPr>
            <w:tcW w:w="992" w:type="dxa"/>
            <w:tcBorders>
              <w:top w:val="nil"/>
              <w:left w:val="nil"/>
              <w:bottom w:val="single" w:sz="4" w:space="0" w:color="auto"/>
              <w:right w:val="single" w:sz="4" w:space="0" w:color="auto"/>
            </w:tcBorders>
            <w:shd w:val="clear" w:color="auto" w:fill="auto"/>
            <w:vAlign w:val="center"/>
          </w:tcPr>
          <w:p w14:paraId="0DA04AB4" w14:textId="77777777" w:rsidR="00A73A3A" w:rsidRPr="00EB087F" w:rsidRDefault="00A73A3A" w:rsidP="00DB35C3">
            <w:pPr>
              <w:jc w:val="center"/>
              <w:rPr>
                <w:color w:val="000000"/>
              </w:rPr>
            </w:pPr>
            <w:r w:rsidRPr="00EB087F">
              <w:rPr>
                <w:color w:val="000000"/>
              </w:rPr>
              <w:t>95</w:t>
            </w:r>
          </w:p>
        </w:tc>
      </w:tr>
      <w:tr w:rsidR="00A73A3A" w:rsidRPr="00EB087F" w14:paraId="185664D9" w14:textId="77777777" w:rsidTr="00DB35C3">
        <w:trPr>
          <w:cantSplit/>
          <w:trHeight w:val="309"/>
        </w:trPr>
        <w:tc>
          <w:tcPr>
            <w:tcW w:w="801" w:type="dxa"/>
            <w:vAlign w:val="center"/>
          </w:tcPr>
          <w:p w14:paraId="1ACCB5A2" w14:textId="77777777" w:rsidR="00A73A3A" w:rsidRPr="001F586C" w:rsidRDefault="00A73A3A" w:rsidP="00DB35C3">
            <w:pPr>
              <w:jc w:val="center"/>
            </w:pPr>
            <w:r w:rsidRPr="001F586C">
              <w:t>15</w:t>
            </w:r>
          </w:p>
        </w:tc>
        <w:tc>
          <w:tcPr>
            <w:tcW w:w="2551" w:type="dxa"/>
          </w:tcPr>
          <w:p w14:paraId="3A60D70D" w14:textId="77777777" w:rsidR="00A73A3A" w:rsidRPr="001F586C" w:rsidRDefault="00A73A3A" w:rsidP="00DB35C3">
            <w:pPr>
              <w:rPr>
                <w:sz w:val="22"/>
                <w:szCs w:val="22"/>
                <w:lang w:eastAsia="en-US"/>
              </w:rPr>
            </w:pPr>
            <w:r w:rsidRPr="001F586C">
              <w:rPr>
                <w:sz w:val="22"/>
                <w:szCs w:val="22"/>
                <w:lang w:eastAsia="en-US"/>
              </w:rPr>
              <w:t>Правописание -Н- и -НН- в различных частях речи</w:t>
            </w:r>
          </w:p>
        </w:tc>
        <w:tc>
          <w:tcPr>
            <w:tcW w:w="851" w:type="dxa"/>
            <w:shd w:val="clear" w:color="auto" w:fill="auto"/>
            <w:vAlign w:val="center"/>
          </w:tcPr>
          <w:p w14:paraId="3026E757"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5F85B15F" w14:textId="77777777" w:rsidR="00A73A3A" w:rsidRPr="00EB087F" w:rsidRDefault="00A73A3A" w:rsidP="00DB35C3">
            <w:pPr>
              <w:jc w:val="center"/>
              <w:rPr>
                <w:b/>
                <w:bCs/>
                <w:color w:val="000000"/>
              </w:rPr>
            </w:pPr>
            <w:r w:rsidRPr="00EB087F">
              <w:rPr>
                <w:b/>
                <w:bCs/>
                <w:color w:val="000000"/>
              </w:rPr>
              <w:t>64</w:t>
            </w:r>
          </w:p>
        </w:tc>
        <w:tc>
          <w:tcPr>
            <w:tcW w:w="1418" w:type="dxa"/>
            <w:tcBorders>
              <w:top w:val="nil"/>
              <w:left w:val="nil"/>
              <w:bottom w:val="single" w:sz="4" w:space="0" w:color="auto"/>
              <w:right w:val="single" w:sz="4" w:space="0" w:color="auto"/>
            </w:tcBorders>
            <w:shd w:val="clear" w:color="auto" w:fill="auto"/>
            <w:vAlign w:val="center"/>
          </w:tcPr>
          <w:p w14:paraId="26F26F44" w14:textId="77777777" w:rsidR="00A73A3A" w:rsidRPr="00EB087F" w:rsidRDefault="00A73A3A" w:rsidP="00DB35C3">
            <w:pPr>
              <w:jc w:val="center"/>
              <w:rPr>
                <w:color w:val="000000"/>
              </w:rPr>
            </w:pPr>
            <w:r w:rsidRPr="00EB087F">
              <w:rPr>
                <w:color w:val="000000"/>
              </w:rPr>
              <w:t>32</w:t>
            </w:r>
          </w:p>
        </w:tc>
        <w:tc>
          <w:tcPr>
            <w:tcW w:w="1417" w:type="dxa"/>
            <w:tcBorders>
              <w:top w:val="nil"/>
              <w:left w:val="nil"/>
              <w:bottom w:val="single" w:sz="4" w:space="0" w:color="auto"/>
              <w:right w:val="single" w:sz="4" w:space="0" w:color="auto"/>
            </w:tcBorders>
            <w:shd w:val="clear" w:color="auto" w:fill="auto"/>
            <w:vAlign w:val="center"/>
          </w:tcPr>
          <w:p w14:paraId="3DA350CE" w14:textId="77777777" w:rsidR="00A73A3A" w:rsidRPr="00EB087F" w:rsidRDefault="00A73A3A" w:rsidP="00DB35C3">
            <w:pPr>
              <w:jc w:val="center"/>
              <w:rPr>
                <w:color w:val="000000"/>
              </w:rPr>
            </w:pPr>
            <w:r w:rsidRPr="00EB087F">
              <w:rPr>
                <w:color w:val="000000"/>
              </w:rPr>
              <w:t>40</w:t>
            </w:r>
          </w:p>
        </w:tc>
        <w:tc>
          <w:tcPr>
            <w:tcW w:w="1134" w:type="dxa"/>
            <w:tcBorders>
              <w:top w:val="nil"/>
              <w:left w:val="nil"/>
              <w:bottom w:val="single" w:sz="4" w:space="0" w:color="auto"/>
              <w:right w:val="single" w:sz="4" w:space="0" w:color="auto"/>
            </w:tcBorders>
            <w:shd w:val="clear" w:color="auto" w:fill="auto"/>
            <w:vAlign w:val="center"/>
          </w:tcPr>
          <w:p w14:paraId="3D5FC527" w14:textId="77777777" w:rsidR="00A73A3A" w:rsidRPr="00EB087F" w:rsidRDefault="00A73A3A" w:rsidP="00DB35C3">
            <w:pPr>
              <w:jc w:val="center"/>
              <w:rPr>
                <w:color w:val="000000"/>
              </w:rPr>
            </w:pPr>
            <w:r w:rsidRPr="00EB087F">
              <w:rPr>
                <w:color w:val="000000"/>
              </w:rPr>
              <w:t>59</w:t>
            </w:r>
          </w:p>
        </w:tc>
        <w:tc>
          <w:tcPr>
            <w:tcW w:w="992" w:type="dxa"/>
            <w:tcBorders>
              <w:top w:val="nil"/>
              <w:left w:val="nil"/>
              <w:bottom w:val="single" w:sz="4" w:space="0" w:color="auto"/>
              <w:right w:val="single" w:sz="4" w:space="0" w:color="auto"/>
            </w:tcBorders>
            <w:shd w:val="clear" w:color="auto" w:fill="auto"/>
            <w:vAlign w:val="center"/>
          </w:tcPr>
          <w:p w14:paraId="1E1B4C9A" w14:textId="77777777" w:rsidR="00A73A3A" w:rsidRPr="00EB087F" w:rsidRDefault="00A73A3A" w:rsidP="00DB35C3">
            <w:pPr>
              <w:jc w:val="center"/>
              <w:rPr>
                <w:color w:val="000000"/>
              </w:rPr>
            </w:pPr>
            <w:r w:rsidRPr="00EB087F">
              <w:rPr>
                <w:color w:val="000000"/>
              </w:rPr>
              <w:t>82</w:t>
            </w:r>
          </w:p>
        </w:tc>
      </w:tr>
      <w:tr w:rsidR="00A73A3A" w:rsidRPr="00EB087F" w14:paraId="25BA29E1" w14:textId="77777777" w:rsidTr="00DB35C3">
        <w:trPr>
          <w:cantSplit/>
          <w:trHeight w:val="309"/>
        </w:trPr>
        <w:tc>
          <w:tcPr>
            <w:tcW w:w="801" w:type="dxa"/>
            <w:vAlign w:val="center"/>
          </w:tcPr>
          <w:p w14:paraId="45679573" w14:textId="77777777" w:rsidR="00A73A3A" w:rsidRPr="001F586C" w:rsidRDefault="00A73A3A" w:rsidP="00DB35C3">
            <w:pPr>
              <w:jc w:val="center"/>
            </w:pPr>
            <w:r w:rsidRPr="001F586C">
              <w:t>16</w:t>
            </w:r>
          </w:p>
        </w:tc>
        <w:tc>
          <w:tcPr>
            <w:tcW w:w="2551" w:type="dxa"/>
            <w:vAlign w:val="center"/>
          </w:tcPr>
          <w:p w14:paraId="31DD3498" w14:textId="77777777" w:rsidR="00A73A3A" w:rsidRPr="001F586C" w:rsidRDefault="00A73A3A" w:rsidP="00DB35C3">
            <w:pPr>
              <w:rPr>
                <w:sz w:val="22"/>
                <w:szCs w:val="22"/>
              </w:rPr>
            </w:pPr>
            <w:r w:rsidRPr="001F586C">
              <w:rPr>
                <w:sz w:val="22"/>
                <w:szCs w:val="22"/>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851" w:type="dxa"/>
            <w:shd w:val="clear" w:color="auto" w:fill="auto"/>
            <w:vAlign w:val="center"/>
          </w:tcPr>
          <w:p w14:paraId="0E378091"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24BE9E2" w14:textId="77777777" w:rsidR="00A73A3A" w:rsidRPr="00EB087F" w:rsidRDefault="00A73A3A" w:rsidP="00DB35C3">
            <w:pPr>
              <w:jc w:val="center"/>
              <w:rPr>
                <w:b/>
                <w:bCs/>
              </w:rPr>
            </w:pPr>
            <w:r w:rsidRPr="00EB087F">
              <w:rPr>
                <w:b/>
                <w:bCs/>
              </w:rPr>
              <w:t>84</w:t>
            </w:r>
          </w:p>
        </w:tc>
        <w:tc>
          <w:tcPr>
            <w:tcW w:w="1418" w:type="dxa"/>
            <w:tcBorders>
              <w:top w:val="nil"/>
              <w:left w:val="nil"/>
              <w:bottom w:val="single" w:sz="4" w:space="0" w:color="auto"/>
              <w:right w:val="single" w:sz="4" w:space="0" w:color="auto"/>
            </w:tcBorders>
            <w:shd w:val="clear" w:color="auto" w:fill="auto"/>
            <w:vAlign w:val="center"/>
          </w:tcPr>
          <w:p w14:paraId="35584736" w14:textId="77777777" w:rsidR="00A73A3A" w:rsidRPr="00EB087F" w:rsidRDefault="00A73A3A" w:rsidP="00DB35C3">
            <w:pPr>
              <w:jc w:val="center"/>
            </w:pPr>
            <w:r w:rsidRPr="00EB087F">
              <w:t>50</w:t>
            </w:r>
          </w:p>
        </w:tc>
        <w:tc>
          <w:tcPr>
            <w:tcW w:w="1417" w:type="dxa"/>
            <w:tcBorders>
              <w:top w:val="nil"/>
              <w:left w:val="nil"/>
              <w:bottom w:val="single" w:sz="4" w:space="0" w:color="auto"/>
              <w:right w:val="single" w:sz="4" w:space="0" w:color="auto"/>
            </w:tcBorders>
            <w:shd w:val="clear" w:color="auto" w:fill="auto"/>
            <w:vAlign w:val="center"/>
          </w:tcPr>
          <w:p w14:paraId="16B0C0BB" w14:textId="77777777" w:rsidR="00A73A3A" w:rsidRPr="00EB087F" w:rsidRDefault="00A73A3A" w:rsidP="00DB35C3">
            <w:pPr>
              <w:jc w:val="center"/>
            </w:pPr>
            <w:r w:rsidRPr="00EB087F">
              <w:t>62</w:t>
            </w:r>
          </w:p>
        </w:tc>
        <w:tc>
          <w:tcPr>
            <w:tcW w:w="1134" w:type="dxa"/>
            <w:tcBorders>
              <w:top w:val="nil"/>
              <w:left w:val="nil"/>
              <w:bottom w:val="single" w:sz="4" w:space="0" w:color="auto"/>
              <w:right w:val="single" w:sz="4" w:space="0" w:color="auto"/>
            </w:tcBorders>
            <w:shd w:val="clear" w:color="auto" w:fill="auto"/>
            <w:vAlign w:val="center"/>
          </w:tcPr>
          <w:p w14:paraId="15DE95CF" w14:textId="77777777" w:rsidR="00A73A3A" w:rsidRPr="00EB087F" w:rsidRDefault="00A73A3A" w:rsidP="00DB35C3">
            <w:pPr>
              <w:jc w:val="center"/>
            </w:pPr>
            <w:r w:rsidRPr="00EB087F">
              <w:t>82</w:t>
            </w:r>
          </w:p>
        </w:tc>
        <w:tc>
          <w:tcPr>
            <w:tcW w:w="992" w:type="dxa"/>
            <w:tcBorders>
              <w:top w:val="nil"/>
              <w:left w:val="nil"/>
              <w:bottom w:val="single" w:sz="4" w:space="0" w:color="auto"/>
              <w:right w:val="single" w:sz="4" w:space="0" w:color="auto"/>
            </w:tcBorders>
            <w:shd w:val="clear" w:color="auto" w:fill="auto"/>
            <w:vAlign w:val="center"/>
          </w:tcPr>
          <w:p w14:paraId="1725F1CE" w14:textId="77777777" w:rsidR="00A73A3A" w:rsidRPr="00EB087F" w:rsidRDefault="00A73A3A" w:rsidP="00DB35C3">
            <w:pPr>
              <w:jc w:val="center"/>
            </w:pPr>
            <w:r w:rsidRPr="00EB087F">
              <w:t>96</w:t>
            </w:r>
          </w:p>
        </w:tc>
      </w:tr>
      <w:tr w:rsidR="00A73A3A" w:rsidRPr="00EB087F" w14:paraId="77403E14" w14:textId="77777777" w:rsidTr="00DB35C3">
        <w:trPr>
          <w:cantSplit/>
          <w:trHeight w:val="309"/>
        </w:trPr>
        <w:tc>
          <w:tcPr>
            <w:tcW w:w="801" w:type="dxa"/>
            <w:vAlign w:val="center"/>
          </w:tcPr>
          <w:p w14:paraId="71E55F7F" w14:textId="77777777" w:rsidR="00A73A3A" w:rsidRPr="001F586C" w:rsidRDefault="00A73A3A" w:rsidP="00DB35C3">
            <w:pPr>
              <w:jc w:val="center"/>
            </w:pPr>
            <w:r w:rsidRPr="001F586C">
              <w:t>17</w:t>
            </w:r>
          </w:p>
        </w:tc>
        <w:tc>
          <w:tcPr>
            <w:tcW w:w="2551" w:type="dxa"/>
          </w:tcPr>
          <w:p w14:paraId="078D8546" w14:textId="77777777" w:rsidR="00A73A3A" w:rsidRPr="001F586C" w:rsidRDefault="00A73A3A" w:rsidP="00DB35C3">
            <w:pPr>
              <w:rPr>
                <w:sz w:val="22"/>
                <w:szCs w:val="22"/>
                <w:lang w:eastAsia="en-US"/>
              </w:rPr>
            </w:pPr>
            <w:r w:rsidRPr="001F586C">
              <w:rPr>
                <w:sz w:val="22"/>
                <w:szCs w:val="22"/>
                <w:lang w:eastAsia="en-US"/>
              </w:rPr>
              <w:t>Знаки препинания в предложениях с обособленными членами (определениями, обстоятельствами, приложениями, дополнениями)</w:t>
            </w:r>
          </w:p>
        </w:tc>
        <w:tc>
          <w:tcPr>
            <w:tcW w:w="851" w:type="dxa"/>
            <w:shd w:val="clear" w:color="auto" w:fill="auto"/>
            <w:vAlign w:val="center"/>
          </w:tcPr>
          <w:p w14:paraId="5B3E84E7"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87D6DC9" w14:textId="77777777" w:rsidR="00A73A3A" w:rsidRPr="00EB087F" w:rsidRDefault="00A73A3A" w:rsidP="00DB35C3">
            <w:pPr>
              <w:jc w:val="center"/>
              <w:rPr>
                <w:b/>
                <w:bCs/>
                <w:color w:val="000000"/>
              </w:rPr>
            </w:pPr>
            <w:r w:rsidRPr="00EB087F">
              <w:rPr>
                <w:b/>
                <w:bCs/>
                <w:color w:val="000000"/>
              </w:rPr>
              <w:t>80</w:t>
            </w:r>
          </w:p>
        </w:tc>
        <w:tc>
          <w:tcPr>
            <w:tcW w:w="1418" w:type="dxa"/>
            <w:tcBorders>
              <w:top w:val="nil"/>
              <w:left w:val="nil"/>
              <w:bottom w:val="single" w:sz="4" w:space="0" w:color="auto"/>
              <w:right w:val="single" w:sz="4" w:space="0" w:color="auto"/>
            </w:tcBorders>
            <w:shd w:val="clear" w:color="auto" w:fill="auto"/>
            <w:vAlign w:val="center"/>
          </w:tcPr>
          <w:p w14:paraId="4EE95FA8" w14:textId="77777777" w:rsidR="00A73A3A" w:rsidRPr="00EB087F" w:rsidRDefault="00A73A3A" w:rsidP="00DB35C3">
            <w:pPr>
              <w:jc w:val="center"/>
              <w:rPr>
                <w:color w:val="000000"/>
              </w:rPr>
            </w:pPr>
            <w:r w:rsidRPr="00EB087F">
              <w:rPr>
                <w:color w:val="000000"/>
              </w:rPr>
              <w:t>21</w:t>
            </w:r>
          </w:p>
        </w:tc>
        <w:tc>
          <w:tcPr>
            <w:tcW w:w="1417" w:type="dxa"/>
            <w:tcBorders>
              <w:top w:val="nil"/>
              <w:left w:val="nil"/>
              <w:bottom w:val="single" w:sz="4" w:space="0" w:color="auto"/>
              <w:right w:val="single" w:sz="4" w:space="0" w:color="auto"/>
            </w:tcBorders>
            <w:shd w:val="clear" w:color="auto" w:fill="auto"/>
            <w:vAlign w:val="center"/>
          </w:tcPr>
          <w:p w14:paraId="6A078D3D" w14:textId="77777777" w:rsidR="00A73A3A" w:rsidRPr="00EB087F" w:rsidRDefault="00A73A3A" w:rsidP="00DB35C3">
            <w:pPr>
              <w:jc w:val="center"/>
              <w:rPr>
                <w:color w:val="000000"/>
              </w:rPr>
            </w:pPr>
            <w:r w:rsidRPr="00EB087F">
              <w:rPr>
                <w:color w:val="000000"/>
              </w:rPr>
              <w:t>45</w:t>
            </w:r>
          </w:p>
        </w:tc>
        <w:tc>
          <w:tcPr>
            <w:tcW w:w="1134" w:type="dxa"/>
            <w:tcBorders>
              <w:top w:val="nil"/>
              <w:left w:val="nil"/>
              <w:bottom w:val="single" w:sz="4" w:space="0" w:color="auto"/>
              <w:right w:val="single" w:sz="4" w:space="0" w:color="auto"/>
            </w:tcBorders>
            <w:shd w:val="clear" w:color="auto" w:fill="auto"/>
            <w:vAlign w:val="center"/>
          </w:tcPr>
          <w:p w14:paraId="3EC25BDD" w14:textId="77777777" w:rsidR="00A73A3A" w:rsidRPr="00EB087F" w:rsidRDefault="00A73A3A" w:rsidP="00DB35C3">
            <w:pPr>
              <w:jc w:val="center"/>
              <w:rPr>
                <w:color w:val="000000"/>
              </w:rPr>
            </w:pPr>
            <w:r w:rsidRPr="00EB087F">
              <w:rPr>
                <w:color w:val="000000"/>
              </w:rPr>
              <w:t>79</w:t>
            </w:r>
          </w:p>
        </w:tc>
        <w:tc>
          <w:tcPr>
            <w:tcW w:w="992" w:type="dxa"/>
            <w:tcBorders>
              <w:top w:val="nil"/>
              <w:left w:val="nil"/>
              <w:bottom w:val="single" w:sz="4" w:space="0" w:color="auto"/>
              <w:right w:val="single" w:sz="4" w:space="0" w:color="auto"/>
            </w:tcBorders>
            <w:shd w:val="clear" w:color="auto" w:fill="auto"/>
            <w:vAlign w:val="center"/>
          </w:tcPr>
          <w:p w14:paraId="414B0D0B" w14:textId="77777777" w:rsidR="00A73A3A" w:rsidRPr="00EB087F" w:rsidRDefault="00A73A3A" w:rsidP="00DB35C3">
            <w:pPr>
              <w:jc w:val="center"/>
              <w:rPr>
                <w:color w:val="000000"/>
              </w:rPr>
            </w:pPr>
            <w:r w:rsidRPr="00EB087F">
              <w:rPr>
                <w:color w:val="000000"/>
              </w:rPr>
              <w:t>97</w:t>
            </w:r>
          </w:p>
        </w:tc>
      </w:tr>
      <w:tr w:rsidR="00A73A3A" w:rsidRPr="00EB087F" w14:paraId="0B19CE9B" w14:textId="77777777" w:rsidTr="00DB35C3">
        <w:trPr>
          <w:cantSplit/>
          <w:trHeight w:val="309"/>
        </w:trPr>
        <w:tc>
          <w:tcPr>
            <w:tcW w:w="801" w:type="dxa"/>
            <w:vAlign w:val="center"/>
          </w:tcPr>
          <w:p w14:paraId="769A725C" w14:textId="77777777" w:rsidR="00A73A3A" w:rsidRPr="001F586C" w:rsidRDefault="00A73A3A" w:rsidP="00DB35C3">
            <w:pPr>
              <w:jc w:val="center"/>
            </w:pPr>
            <w:r w:rsidRPr="001F586C">
              <w:t>18</w:t>
            </w:r>
          </w:p>
        </w:tc>
        <w:tc>
          <w:tcPr>
            <w:tcW w:w="2551" w:type="dxa"/>
          </w:tcPr>
          <w:p w14:paraId="1E221F3F" w14:textId="77777777" w:rsidR="00A73A3A" w:rsidRPr="001F586C" w:rsidRDefault="00A73A3A" w:rsidP="00DB35C3">
            <w:pPr>
              <w:rPr>
                <w:sz w:val="22"/>
                <w:szCs w:val="22"/>
                <w:lang w:eastAsia="en-US"/>
              </w:rPr>
            </w:pPr>
            <w:r w:rsidRPr="001F586C">
              <w:rPr>
                <w:sz w:val="22"/>
                <w:szCs w:val="22"/>
                <w:lang w:eastAsia="en-US"/>
              </w:rPr>
              <w:t>Знаки препинания в предложениях со словами и конструкциями, грамматически не связанными с членами предложения</w:t>
            </w:r>
          </w:p>
        </w:tc>
        <w:tc>
          <w:tcPr>
            <w:tcW w:w="851" w:type="dxa"/>
            <w:shd w:val="clear" w:color="auto" w:fill="auto"/>
            <w:vAlign w:val="center"/>
          </w:tcPr>
          <w:p w14:paraId="1E15760D"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385E931C" w14:textId="77777777" w:rsidR="00A73A3A" w:rsidRPr="00EB087F" w:rsidRDefault="00A73A3A" w:rsidP="00DB35C3">
            <w:pPr>
              <w:jc w:val="center"/>
              <w:rPr>
                <w:b/>
                <w:bCs/>
                <w:color w:val="000000"/>
              </w:rPr>
            </w:pPr>
            <w:r w:rsidRPr="00EB087F">
              <w:rPr>
                <w:b/>
                <w:bCs/>
                <w:color w:val="000000"/>
              </w:rPr>
              <w:t>65</w:t>
            </w:r>
          </w:p>
        </w:tc>
        <w:tc>
          <w:tcPr>
            <w:tcW w:w="1418" w:type="dxa"/>
            <w:tcBorders>
              <w:top w:val="nil"/>
              <w:left w:val="nil"/>
              <w:bottom w:val="single" w:sz="4" w:space="0" w:color="auto"/>
              <w:right w:val="single" w:sz="4" w:space="0" w:color="auto"/>
            </w:tcBorders>
            <w:shd w:val="clear" w:color="auto" w:fill="auto"/>
            <w:vAlign w:val="center"/>
          </w:tcPr>
          <w:p w14:paraId="1F3E7077" w14:textId="77777777" w:rsidR="00A73A3A" w:rsidRPr="00EB087F" w:rsidRDefault="00A73A3A" w:rsidP="00DB35C3">
            <w:pPr>
              <w:jc w:val="center"/>
              <w:rPr>
                <w:color w:val="000000"/>
              </w:rPr>
            </w:pPr>
            <w:r w:rsidRPr="00EB087F">
              <w:rPr>
                <w:color w:val="000000"/>
              </w:rPr>
              <w:t>15</w:t>
            </w:r>
          </w:p>
        </w:tc>
        <w:tc>
          <w:tcPr>
            <w:tcW w:w="1417" w:type="dxa"/>
            <w:tcBorders>
              <w:top w:val="nil"/>
              <w:left w:val="nil"/>
              <w:bottom w:val="single" w:sz="4" w:space="0" w:color="auto"/>
              <w:right w:val="single" w:sz="4" w:space="0" w:color="auto"/>
            </w:tcBorders>
            <w:shd w:val="clear" w:color="auto" w:fill="auto"/>
            <w:vAlign w:val="center"/>
          </w:tcPr>
          <w:p w14:paraId="396D5029" w14:textId="77777777" w:rsidR="00A73A3A" w:rsidRPr="00EB087F" w:rsidRDefault="00A73A3A" w:rsidP="00DB35C3">
            <w:pPr>
              <w:jc w:val="center"/>
              <w:rPr>
                <w:color w:val="000000"/>
              </w:rPr>
            </w:pPr>
            <w:r w:rsidRPr="00EB087F">
              <w:rPr>
                <w:color w:val="000000"/>
              </w:rPr>
              <w:t>28</w:t>
            </w:r>
          </w:p>
        </w:tc>
        <w:tc>
          <w:tcPr>
            <w:tcW w:w="1134" w:type="dxa"/>
            <w:tcBorders>
              <w:top w:val="nil"/>
              <w:left w:val="nil"/>
              <w:bottom w:val="single" w:sz="4" w:space="0" w:color="auto"/>
              <w:right w:val="single" w:sz="4" w:space="0" w:color="auto"/>
            </w:tcBorders>
            <w:shd w:val="clear" w:color="auto" w:fill="auto"/>
            <w:vAlign w:val="center"/>
          </w:tcPr>
          <w:p w14:paraId="31A900F3" w14:textId="77777777" w:rsidR="00A73A3A" w:rsidRPr="00EB087F" w:rsidRDefault="00A73A3A" w:rsidP="00DB35C3">
            <w:pPr>
              <w:jc w:val="center"/>
              <w:rPr>
                <w:color w:val="000000"/>
              </w:rPr>
            </w:pPr>
            <w:r w:rsidRPr="00EB087F">
              <w:rPr>
                <w:color w:val="000000"/>
              </w:rPr>
              <w:t>61</w:t>
            </w:r>
          </w:p>
        </w:tc>
        <w:tc>
          <w:tcPr>
            <w:tcW w:w="992" w:type="dxa"/>
            <w:tcBorders>
              <w:top w:val="nil"/>
              <w:left w:val="nil"/>
              <w:bottom w:val="single" w:sz="4" w:space="0" w:color="auto"/>
              <w:right w:val="single" w:sz="4" w:space="0" w:color="auto"/>
            </w:tcBorders>
            <w:shd w:val="clear" w:color="auto" w:fill="auto"/>
            <w:vAlign w:val="center"/>
          </w:tcPr>
          <w:p w14:paraId="3B962BC4" w14:textId="77777777" w:rsidR="00A73A3A" w:rsidRPr="00EB087F" w:rsidRDefault="00A73A3A" w:rsidP="00DB35C3">
            <w:pPr>
              <w:jc w:val="center"/>
              <w:rPr>
                <w:color w:val="000000"/>
              </w:rPr>
            </w:pPr>
            <w:r w:rsidRPr="00EB087F">
              <w:rPr>
                <w:color w:val="000000"/>
              </w:rPr>
              <w:t>88</w:t>
            </w:r>
          </w:p>
        </w:tc>
      </w:tr>
      <w:tr w:rsidR="00A73A3A" w:rsidRPr="00EB087F" w14:paraId="0AA2764E" w14:textId="77777777" w:rsidTr="00DB35C3">
        <w:trPr>
          <w:cantSplit/>
          <w:trHeight w:val="309"/>
        </w:trPr>
        <w:tc>
          <w:tcPr>
            <w:tcW w:w="801" w:type="dxa"/>
            <w:vAlign w:val="center"/>
          </w:tcPr>
          <w:p w14:paraId="7817BFF6" w14:textId="77777777" w:rsidR="00A73A3A" w:rsidRPr="001F586C" w:rsidRDefault="00A73A3A" w:rsidP="00DB35C3">
            <w:pPr>
              <w:jc w:val="center"/>
            </w:pPr>
            <w:r w:rsidRPr="001F586C">
              <w:t>19</w:t>
            </w:r>
          </w:p>
        </w:tc>
        <w:tc>
          <w:tcPr>
            <w:tcW w:w="2551" w:type="dxa"/>
          </w:tcPr>
          <w:p w14:paraId="422C2E4A" w14:textId="77777777" w:rsidR="00A73A3A" w:rsidRPr="001F586C" w:rsidRDefault="00A73A3A" w:rsidP="00DB35C3">
            <w:pPr>
              <w:rPr>
                <w:sz w:val="22"/>
                <w:szCs w:val="22"/>
                <w:lang w:eastAsia="en-US"/>
              </w:rPr>
            </w:pPr>
            <w:r w:rsidRPr="001F586C">
              <w:rPr>
                <w:sz w:val="22"/>
                <w:szCs w:val="22"/>
                <w:lang w:eastAsia="en-US"/>
              </w:rPr>
              <w:t>Знаки препинания в сложноподчинённом предложении</w:t>
            </w:r>
          </w:p>
        </w:tc>
        <w:tc>
          <w:tcPr>
            <w:tcW w:w="851" w:type="dxa"/>
            <w:shd w:val="clear" w:color="auto" w:fill="auto"/>
            <w:vAlign w:val="center"/>
          </w:tcPr>
          <w:p w14:paraId="33F89258"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6212FC0E" w14:textId="77777777" w:rsidR="00A73A3A" w:rsidRPr="00EB087F" w:rsidRDefault="00A73A3A" w:rsidP="00DB35C3">
            <w:pPr>
              <w:jc w:val="center"/>
              <w:rPr>
                <w:b/>
                <w:bCs/>
                <w:color w:val="000000"/>
              </w:rPr>
            </w:pPr>
            <w:r w:rsidRPr="00EB087F">
              <w:rPr>
                <w:b/>
                <w:bCs/>
                <w:color w:val="000000"/>
              </w:rPr>
              <w:t>82</w:t>
            </w:r>
          </w:p>
        </w:tc>
        <w:tc>
          <w:tcPr>
            <w:tcW w:w="1418" w:type="dxa"/>
            <w:tcBorders>
              <w:top w:val="nil"/>
              <w:left w:val="nil"/>
              <w:bottom w:val="single" w:sz="4" w:space="0" w:color="auto"/>
              <w:right w:val="single" w:sz="4" w:space="0" w:color="auto"/>
            </w:tcBorders>
            <w:shd w:val="clear" w:color="auto" w:fill="auto"/>
            <w:vAlign w:val="center"/>
          </w:tcPr>
          <w:p w14:paraId="0D5C86DF" w14:textId="77777777" w:rsidR="00A73A3A" w:rsidRPr="00EB087F" w:rsidRDefault="00A73A3A" w:rsidP="00DB35C3">
            <w:pPr>
              <w:jc w:val="center"/>
              <w:rPr>
                <w:color w:val="000000"/>
              </w:rPr>
            </w:pPr>
            <w:r w:rsidRPr="00EB087F">
              <w:rPr>
                <w:color w:val="000000"/>
              </w:rPr>
              <w:t>34</w:t>
            </w:r>
          </w:p>
        </w:tc>
        <w:tc>
          <w:tcPr>
            <w:tcW w:w="1417" w:type="dxa"/>
            <w:tcBorders>
              <w:top w:val="nil"/>
              <w:left w:val="nil"/>
              <w:bottom w:val="single" w:sz="4" w:space="0" w:color="auto"/>
              <w:right w:val="single" w:sz="4" w:space="0" w:color="auto"/>
            </w:tcBorders>
            <w:shd w:val="clear" w:color="auto" w:fill="auto"/>
            <w:vAlign w:val="center"/>
          </w:tcPr>
          <w:p w14:paraId="31AECE10" w14:textId="77777777" w:rsidR="00A73A3A" w:rsidRPr="00EB087F" w:rsidRDefault="00A73A3A" w:rsidP="00DB35C3">
            <w:pPr>
              <w:jc w:val="center"/>
              <w:rPr>
                <w:color w:val="000000"/>
              </w:rPr>
            </w:pPr>
            <w:r w:rsidRPr="00EB087F">
              <w:rPr>
                <w:color w:val="000000"/>
              </w:rPr>
              <w:t>46</w:t>
            </w:r>
          </w:p>
        </w:tc>
        <w:tc>
          <w:tcPr>
            <w:tcW w:w="1134" w:type="dxa"/>
            <w:tcBorders>
              <w:top w:val="nil"/>
              <w:left w:val="nil"/>
              <w:bottom w:val="single" w:sz="4" w:space="0" w:color="auto"/>
              <w:right w:val="single" w:sz="4" w:space="0" w:color="auto"/>
            </w:tcBorders>
            <w:shd w:val="clear" w:color="auto" w:fill="auto"/>
            <w:vAlign w:val="center"/>
          </w:tcPr>
          <w:p w14:paraId="1A24065E" w14:textId="77777777" w:rsidR="00A73A3A" w:rsidRPr="00EB087F" w:rsidRDefault="00A73A3A" w:rsidP="00DB35C3">
            <w:pPr>
              <w:jc w:val="center"/>
              <w:rPr>
                <w:color w:val="000000"/>
              </w:rPr>
            </w:pPr>
            <w:r w:rsidRPr="00EB087F">
              <w:rPr>
                <w:color w:val="000000"/>
              </w:rPr>
              <w:t>82</w:t>
            </w:r>
          </w:p>
        </w:tc>
        <w:tc>
          <w:tcPr>
            <w:tcW w:w="992" w:type="dxa"/>
            <w:tcBorders>
              <w:top w:val="nil"/>
              <w:left w:val="nil"/>
              <w:bottom w:val="single" w:sz="4" w:space="0" w:color="auto"/>
              <w:right w:val="single" w:sz="4" w:space="0" w:color="auto"/>
            </w:tcBorders>
            <w:shd w:val="clear" w:color="auto" w:fill="auto"/>
            <w:vAlign w:val="center"/>
          </w:tcPr>
          <w:p w14:paraId="731513B8" w14:textId="77777777" w:rsidR="00A73A3A" w:rsidRPr="00EB087F" w:rsidRDefault="00A73A3A" w:rsidP="00DB35C3">
            <w:pPr>
              <w:jc w:val="center"/>
              <w:rPr>
                <w:color w:val="000000"/>
              </w:rPr>
            </w:pPr>
            <w:r w:rsidRPr="00EB087F">
              <w:rPr>
                <w:color w:val="000000"/>
              </w:rPr>
              <w:t>98</w:t>
            </w:r>
          </w:p>
        </w:tc>
      </w:tr>
      <w:tr w:rsidR="00A73A3A" w:rsidRPr="00EB087F" w14:paraId="7022913E" w14:textId="77777777" w:rsidTr="00DB35C3">
        <w:trPr>
          <w:cantSplit/>
          <w:trHeight w:val="309"/>
        </w:trPr>
        <w:tc>
          <w:tcPr>
            <w:tcW w:w="801" w:type="dxa"/>
            <w:vAlign w:val="center"/>
          </w:tcPr>
          <w:p w14:paraId="15A13693" w14:textId="77777777" w:rsidR="00A73A3A" w:rsidRPr="001F586C" w:rsidRDefault="00A73A3A" w:rsidP="00DB35C3">
            <w:pPr>
              <w:jc w:val="center"/>
            </w:pPr>
            <w:r w:rsidRPr="001F586C">
              <w:t>20</w:t>
            </w:r>
          </w:p>
        </w:tc>
        <w:tc>
          <w:tcPr>
            <w:tcW w:w="2551" w:type="dxa"/>
          </w:tcPr>
          <w:p w14:paraId="64B76DA2" w14:textId="77777777" w:rsidR="00A73A3A" w:rsidRPr="001F586C" w:rsidRDefault="00A73A3A" w:rsidP="00DB35C3">
            <w:pPr>
              <w:rPr>
                <w:sz w:val="22"/>
                <w:szCs w:val="22"/>
                <w:lang w:eastAsia="en-US"/>
              </w:rPr>
            </w:pPr>
            <w:r w:rsidRPr="001F586C">
              <w:rPr>
                <w:sz w:val="22"/>
                <w:szCs w:val="22"/>
                <w:lang w:eastAsia="en-US"/>
              </w:rPr>
              <w:t>Знаки препинания в сложном предложении с разными видами связи</w:t>
            </w:r>
          </w:p>
        </w:tc>
        <w:tc>
          <w:tcPr>
            <w:tcW w:w="851" w:type="dxa"/>
            <w:shd w:val="clear" w:color="auto" w:fill="auto"/>
            <w:vAlign w:val="center"/>
          </w:tcPr>
          <w:p w14:paraId="6BF5BD96"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4D77063F" w14:textId="77777777" w:rsidR="00A73A3A" w:rsidRPr="00EB087F" w:rsidRDefault="00A73A3A" w:rsidP="00DB35C3">
            <w:pPr>
              <w:jc w:val="center"/>
              <w:rPr>
                <w:b/>
                <w:bCs/>
                <w:color w:val="000000"/>
              </w:rPr>
            </w:pPr>
            <w:r w:rsidRPr="00EB087F">
              <w:rPr>
                <w:b/>
                <w:bCs/>
                <w:color w:val="000000"/>
              </w:rPr>
              <w:t>63</w:t>
            </w:r>
          </w:p>
        </w:tc>
        <w:tc>
          <w:tcPr>
            <w:tcW w:w="1418" w:type="dxa"/>
            <w:tcBorders>
              <w:top w:val="nil"/>
              <w:left w:val="nil"/>
              <w:bottom w:val="single" w:sz="4" w:space="0" w:color="auto"/>
              <w:right w:val="single" w:sz="4" w:space="0" w:color="auto"/>
            </w:tcBorders>
            <w:shd w:val="clear" w:color="auto" w:fill="auto"/>
            <w:vAlign w:val="center"/>
          </w:tcPr>
          <w:p w14:paraId="6A37884F" w14:textId="77777777" w:rsidR="00A73A3A" w:rsidRPr="00EB087F" w:rsidRDefault="00A73A3A" w:rsidP="00DB35C3">
            <w:pPr>
              <w:jc w:val="center"/>
              <w:rPr>
                <w:color w:val="000000"/>
              </w:rPr>
            </w:pPr>
            <w:r w:rsidRPr="00EB087F">
              <w:rPr>
                <w:color w:val="000000"/>
              </w:rPr>
              <w:t>16</w:t>
            </w:r>
          </w:p>
        </w:tc>
        <w:tc>
          <w:tcPr>
            <w:tcW w:w="1417" w:type="dxa"/>
            <w:tcBorders>
              <w:top w:val="nil"/>
              <w:left w:val="nil"/>
              <w:bottom w:val="single" w:sz="4" w:space="0" w:color="auto"/>
              <w:right w:val="single" w:sz="4" w:space="0" w:color="auto"/>
            </w:tcBorders>
            <w:shd w:val="clear" w:color="auto" w:fill="auto"/>
            <w:vAlign w:val="center"/>
          </w:tcPr>
          <w:p w14:paraId="6F752E57" w14:textId="77777777" w:rsidR="00A73A3A" w:rsidRPr="00EB087F" w:rsidRDefault="00A73A3A" w:rsidP="00DB35C3">
            <w:pPr>
              <w:jc w:val="center"/>
              <w:rPr>
                <w:color w:val="000000"/>
              </w:rPr>
            </w:pPr>
            <w:r w:rsidRPr="00EB087F">
              <w:rPr>
                <w:color w:val="000000"/>
              </w:rPr>
              <w:t>26</w:t>
            </w:r>
          </w:p>
        </w:tc>
        <w:tc>
          <w:tcPr>
            <w:tcW w:w="1134" w:type="dxa"/>
            <w:tcBorders>
              <w:top w:val="nil"/>
              <w:left w:val="nil"/>
              <w:bottom w:val="single" w:sz="4" w:space="0" w:color="auto"/>
              <w:right w:val="single" w:sz="4" w:space="0" w:color="auto"/>
            </w:tcBorders>
            <w:shd w:val="clear" w:color="auto" w:fill="auto"/>
            <w:vAlign w:val="center"/>
          </w:tcPr>
          <w:p w14:paraId="7D7FB22B" w14:textId="77777777" w:rsidR="00A73A3A" w:rsidRPr="00EB087F" w:rsidRDefault="00A73A3A" w:rsidP="00DB35C3">
            <w:pPr>
              <w:jc w:val="center"/>
              <w:rPr>
                <w:color w:val="000000"/>
              </w:rPr>
            </w:pPr>
            <w:r w:rsidRPr="00EB087F">
              <w:rPr>
                <w:color w:val="000000"/>
              </w:rPr>
              <w:t>57</w:t>
            </w:r>
          </w:p>
        </w:tc>
        <w:tc>
          <w:tcPr>
            <w:tcW w:w="992" w:type="dxa"/>
            <w:tcBorders>
              <w:top w:val="nil"/>
              <w:left w:val="nil"/>
              <w:bottom w:val="single" w:sz="4" w:space="0" w:color="auto"/>
              <w:right w:val="single" w:sz="4" w:space="0" w:color="auto"/>
            </w:tcBorders>
            <w:shd w:val="clear" w:color="auto" w:fill="auto"/>
            <w:vAlign w:val="center"/>
          </w:tcPr>
          <w:p w14:paraId="26E3117C" w14:textId="77777777" w:rsidR="00A73A3A" w:rsidRPr="00EB087F" w:rsidRDefault="00A73A3A" w:rsidP="00DB35C3">
            <w:pPr>
              <w:jc w:val="center"/>
              <w:rPr>
                <w:color w:val="000000"/>
              </w:rPr>
            </w:pPr>
            <w:r w:rsidRPr="00EB087F">
              <w:rPr>
                <w:color w:val="000000"/>
              </w:rPr>
              <w:t>89</w:t>
            </w:r>
          </w:p>
        </w:tc>
      </w:tr>
      <w:tr w:rsidR="00A73A3A" w:rsidRPr="00EB087F" w14:paraId="335F1603" w14:textId="77777777" w:rsidTr="00DB35C3">
        <w:trPr>
          <w:cantSplit/>
          <w:trHeight w:val="309"/>
        </w:trPr>
        <w:tc>
          <w:tcPr>
            <w:tcW w:w="801" w:type="dxa"/>
            <w:vAlign w:val="center"/>
          </w:tcPr>
          <w:p w14:paraId="792AF77F" w14:textId="77777777" w:rsidR="00A73A3A" w:rsidRPr="001F586C" w:rsidRDefault="00A73A3A" w:rsidP="00DB35C3">
            <w:pPr>
              <w:jc w:val="center"/>
            </w:pPr>
            <w:r w:rsidRPr="001F586C">
              <w:t>21</w:t>
            </w:r>
          </w:p>
        </w:tc>
        <w:tc>
          <w:tcPr>
            <w:tcW w:w="2551" w:type="dxa"/>
            <w:vAlign w:val="center"/>
          </w:tcPr>
          <w:p w14:paraId="0065CCA2" w14:textId="77777777" w:rsidR="00A73A3A" w:rsidRPr="001F586C" w:rsidRDefault="00A73A3A" w:rsidP="00DB35C3">
            <w:pPr>
              <w:rPr>
                <w:sz w:val="22"/>
                <w:szCs w:val="22"/>
              </w:rPr>
            </w:pPr>
            <w:r w:rsidRPr="001F586C">
              <w:rPr>
                <w:sz w:val="22"/>
                <w:szCs w:val="22"/>
              </w:rPr>
              <w:t>Пунктуационный анализ</w:t>
            </w:r>
          </w:p>
        </w:tc>
        <w:tc>
          <w:tcPr>
            <w:tcW w:w="851" w:type="dxa"/>
            <w:shd w:val="clear" w:color="auto" w:fill="auto"/>
            <w:vAlign w:val="center"/>
          </w:tcPr>
          <w:p w14:paraId="5C682250"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21F95180" w14:textId="77777777" w:rsidR="00A73A3A" w:rsidRPr="00EB087F" w:rsidRDefault="00A73A3A" w:rsidP="00DB35C3">
            <w:pPr>
              <w:jc w:val="center"/>
              <w:rPr>
                <w:b/>
                <w:bCs/>
                <w:color w:val="000000"/>
              </w:rPr>
            </w:pPr>
            <w:r w:rsidRPr="00EB087F">
              <w:rPr>
                <w:b/>
                <w:bCs/>
                <w:color w:val="000000"/>
              </w:rPr>
              <w:t>62</w:t>
            </w:r>
          </w:p>
        </w:tc>
        <w:tc>
          <w:tcPr>
            <w:tcW w:w="1418" w:type="dxa"/>
            <w:tcBorders>
              <w:top w:val="nil"/>
              <w:left w:val="nil"/>
              <w:bottom w:val="single" w:sz="4" w:space="0" w:color="auto"/>
              <w:right w:val="single" w:sz="4" w:space="0" w:color="auto"/>
            </w:tcBorders>
            <w:shd w:val="clear" w:color="auto" w:fill="auto"/>
            <w:vAlign w:val="center"/>
          </w:tcPr>
          <w:p w14:paraId="74B855B7" w14:textId="77777777" w:rsidR="00A73A3A" w:rsidRPr="00EB087F" w:rsidRDefault="00A73A3A" w:rsidP="00DB35C3">
            <w:pPr>
              <w:jc w:val="center"/>
              <w:rPr>
                <w:color w:val="000000"/>
              </w:rPr>
            </w:pPr>
            <w:r w:rsidRPr="00EB087F">
              <w:rPr>
                <w:color w:val="000000"/>
              </w:rPr>
              <w:t>20</w:t>
            </w:r>
          </w:p>
        </w:tc>
        <w:tc>
          <w:tcPr>
            <w:tcW w:w="1417" w:type="dxa"/>
            <w:tcBorders>
              <w:top w:val="nil"/>
              <w:left w:val="nil"/>
              <w:bottom w:val="single" w:sz="4" w:space="0" w:color="auto"/>
              <w:right w:val="single" w:sz="4" w:space="0" w:color="auto"/>
            </w:tcBorders>
            <w:shd w:val="clear" w:color="auto" w:fill="auto"/>
            <w:vAlign w:val="center"/>
          </w:tcPr>
          <w:p w14:paraId="5EBD52DA" w14:textId="77777777" w:rsidR="00A73A3A" w:rsidRPr="00EB087F" w:rsidRDefault="00A73A3A" w:rsidP="00DB35C3">
            <w:pPr>
              <w:jc w:val="center"/>
              <w:rPr>
                <w:color w:val="000000"/>
              </w:rPr>
            </w:pPr>
            <w:r w:rsidRPr="00EB087F">
              <w:rPr>
                <w:color w:val="000000"/>
              </w:rPr>
              <w:t>37</w:t>
            </w:r>
          </w:p>
        </w:tc>
        <w:tc>
          <w:tcPr>
            <w:tcW w:w="1134" w:type="dxa"/>
            <w:tcBorders>
              <w:top w:val="nil"/>
              <w:left w:val="nil"/>
              <w:bottom w:val="single" w:sz="4" w:space="0" w:color="auto"/>
              <w:right w:val="single" w:sz="4" w:space="0" w:color="auto"/>
            </w:tcBorders>
            <w:shd w:val="clear" w:color="auto" w:fill="auto"/>
            <w:vAlign w:val="center"/>
          </w:tcPr>
          <w:p w14:paraId="20205B53" w14:textId="77777777" w:rsidR="00A73A3A" w:rsidRPr="00EB087F" w:rsidRDefault="00A73A3A" w:rsidP="00DB35C3">
            <w:pPr>
              <w:jc w:val="center"/>
              <w:rPr>
                <w:color w:val="000000"/>
              </w:rPr>
            </w:pPr>
            <w:r w:rsidRPr="00EB087F">
              <w:rPr>
                <w:color w:val="000000"/>
              </w:rPr>
              <w:t>56</w:t>
            </w:r>
          </w:p>
        </w:tc>
        <w:tc>
          <w:tcPr>
            <w:tcW w:w="992" w:type="dxa"/>
            <w:tcBorders>
              <w:top w:val="nil"/>
              <w:left w:val="nil"/>
              <w:bottom w:val="single" w:sz="4" w:space="0" w:color="auto"/>
              <w:right w:val="single" w:sz="4" w:space="0" w:color="auto"/>
            </w:tcBorders>
            <w:shd w:val="clear" w:color="auto" w:fill="auto"/>
            <w:vAlign w:val="center"/>
          </w:tcPr>
          <w:p w14:paraId="145C48BC" w14:textId="77777777" w:rsidR="00A73A3A" w:rsidRPr="00EB087F" w:rsidRDefault="00A73A3A" w:rsidP="00DB35C3">
            <w:pPr>
              <w:jc w:val="center"/>
              <w:rPr>
                <w:color w:val="000000"/>
              </w:rPr>
            </w:pPr>
            <w:r w:rsidRPr="00EB087F">
              <w:rPr>
                <w:color w:val="000000"/>
              </w:rPr>
              <w:t>80</w:t>
            </w:r>
          </w:p>
        </w:tc>
      </w:tr>
      <w:tr w:rsidR="00A73A3A" w:rsidRPr="00EB087F" w14:paraId="0EFFAED6" w14:textId="77777777" w:rsidTr="00DB35C3">
        <w:trPr>
          <w:cantSplit/>
          <w:trHeight w:val="309"/>
        </w:trPr>
        <w:tc>
          <w:tcPr>
            <w:tcW w:w="801" w:type="dxa"/>
            <w:vAlign w:val="center"/>
          </w:tcPr>
          <w:p w14:paraId="61DC3007" w14:textId="77777777" w:rsidR="00A73A3A" w:rsidRPr="001F586C" w:rsidRDefault="00A73A3A" w:rsidP="00DB35C3">
            <w:pPr>
              <w:jc w:val="center"/>
            </w:pPr>
            <w:r w:rsidRPr="001F586C">
              <w:t>22</w:t>
            </w:r>
          </w:p>
        </w:tc>
        <w:tc>
          <w:tcPr>
            <w:tcW w:w="2551" w:type="dxa"/>
          </w:tcPr>
          <w:p w14:paraId="572B6C8F" w14:textId="77777777" w:rsidR="00A73A3A" w:rsidRPr="001F586C" w:rsidRDefault="00A73A3A" w:rsidP="00DB35C3">
            <w:pPr>
              <w:rPr>
                <w:sz w:val="22"/>
                <w:szCs w:val="22"/>
                <w:lang w:eastAsia="en-US"/>
              </w:rPr>
            </w:pPr>
            <w:r w:rsidRPr="001F586C">
              <w:rPr>
                <w:sz w:val="22"/>
                <w:szCs w:val="22"/>
                <w:lang w:eastAsia="en-US"/>
              </w:rPr>
              <w:t>Текст как речевое произведение. Смысловая и композиционная целостность текста</w:t>
            </w:r>
          </w:p>
        </w:tc>
        <w:tc>
          <w:tcPr>
            <w:tcW w:w="851" w:type="dxa"/>
            <w:shd w:val="clear" w:color="auto" w:fill="auto"/>
            <w:vAlign w:val="center"/>
          </w:tcPr>
          <w:p w14:paraId="37F098FE"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242A2975" w14:textId="77777777" w:rsidR="00A73A3A" w:rsidRPr="00EB087F" w:rsidRDefault="00A73A3A" w:rsidP="00DB35C3">
            <w:pPr>
              <w:jc w:val="center"/>
              <w:rPr>
                <w:b/>
                <w:bCs/>
                <w:color w:val="000000"/>
              </w:rPr>
            </w:pPr>
            <w:r w:rsidRPr="00EB087F">
              <w:rPr>
                <w:b/>
                <w:bCs/>
                <w:color w:val="000000"/>
              </w:rPr>
              <w:t>81</w:t>
            </w:r>
          </w:p>
        </w:tc>
        <w:tc>
          <w:tcPr>
            <w:tcW w:w="1418" w:type="dxa"/>
            <w:tcBorders>
              <w:top w:val="nil"/>
              <w:left w:val="nil"/>
              <w:bottom w:val="single" w:sz="4" w:space="0" w:color="auto"/>
              <w:right w:val="single" w:sz="4" w:space="0" w:color="auto"/>
            </w:tcBorders>
            <w:shd w:val="clear" w:color="auto" w:fill="auto"/>
            <w:vAlign w:val="center"/>
          </w:tcPr>
          <w:p w14:paraId="0085378A" w14:textId="77777777" w:rsidR="00A73A3A" w:rsidRPr="00EB087F" w:rsidRDefault="00A73A3A" w:rsidP="00DB35C3">
            <w:pPr>
              <w:jc w:val="center"/>
              <w:rPr>
                <w:color w:val="000000"/>
              </w:rPr>
            </w:pPr>
            <w:r w:rsidRPr="00EB087F">
              <w:rPr>
                <w:color w:val="000000"/>
              </w:rPr>
              <w:t>35</w:t>
            </w:r>
          </w:p>
        </w:tc>
        <w:tc>
          <w:tcPr>
            <w:tcW w:w="1417" w:type="dxa"/>
            <w:tcBorders>
              <w:top w:val="nil"/>
              <w:left w:val="nil"/>
              <w:bottom w:val="single" w:sz="4" w:space="0" w:color="auto"/>
              <w:right w:val="single" w:sz="4" w:space="0" w:color="auto"/>
            </w:tcBorders>
            <w:shd w:val="clear" w:color="auto" w:fill="auto"/>
            <w:vAlign w:val="center"/>
          </w:tcPr>
          <w:p w14:paraId="11B047EE" w14:textId="77777777" w:rsidR="00A73A3A" w:rsidRPr="00EB087F" w:rsidRDefault="00A73A3A" w:rsidP="00DB35C3">
            <w:pPr>
              <w:jc w:val="center"/>
              <w:rPr>
                <w:color w:val="000000"/>
              </w:rPr>
            </w:pPr>
            <w:r w:rsidRPr="00EB087F">
              <w:rPr>
                <w:color w:val="000000"/>
              </w:rPr>
              <w:t>60</w:t>
            </w:r>
          </w:p>
        </w:tc>
        <w:tc>
          <w:tcPr>
            <w:tcW w:w="1134" w:type="dxa"/>
            <w:tcBorders>
              <w:top w:val="nil"/>
              <w:left w:val="nil"/>
              <w:bottom w:val="single" w:sz="4" w:space="0" w:color="auto"/>
              <w:right w:val="single" w:sz="4" w:space="0" w:color="auto"/>
            </w:tcBorders>
            <w:shd w:val="clear" w:color="auto" w:fill="auto"/>
            <w:vAlign w:val="center"/>
          </w:tcPr>
          <w:p w14:paraId="32C4420A" w14:textId="77777777" w:rsidR="00A73A3A" w:rsidRPr="00EB087F" w:rsidRDefault="00A73A3A" w:rsidP="00DB35C3">
            <w:pPr>
              <w:jc w:val="center"/>
              <w:rPr>
                <w:color w:val="000000"/>
              </w:rPr>
            </w:pPr>
            <w:r w:rsidRPr="00EB087F">
              <w:rPr>
                <w:color w:val="000000"/>
              </w:rPr>
              <w:t>79</w:t>
            </w:r>
          </w:p>
        </w:tc>
        <w:tc>
          <w:tcPr>
            <w:tcW w:w="992" w:type="dxa"/>
            <w:tcBorders>
              <w:top w:val="nil"/>
              <w:left w:val="nil"/>
              <w:bottom w:val="single" w:sz="4" w:space="0" w:color="auto"/>
              <w:right w:val="single" w:sz="4" w:space="0" w:color="auto"/>
            </w:tcBorders>
            <w:shd w:val="clear" w:color="auto" w:fill="auto"/>
            <w:vAlign w:val="center"/>
          </w:tcPr>
          <w:p w14:paraId="2E26510A" w14:textId="77777777" w:rsidR="00A73A3A" w:rsidRPr="00EB087F" w:rsidRDefault="00A73A3A" w:rsidP="00DB35C3">
            <w:pPr>
              <w:jc w:val="center"/>
              <w:rPr>
                <w:color w:val="000000"/>
              </w:rPr>
            </w:pPr>
            <w:r w:rsidRPr="00EB087F">
              <w:rPr>
                <w:color w:val="000000"/>
              </w:rPr>
              <w:t>93</w:t>
            </w:r>
          </w:p>
        </w:tc>
      </w:tr>
      <w:tr w:rsidR="00A73A3A" w:rsidRPr="00EB087F" w14:paraId="5A55C865" w14:textId="77777777" w:rsidTr="00DB35C3">
        <w:trPr>
          <w:cantSplit/>
          <w:trHeight w:val="309"/>
        </w:trPr>
        <w:tc>
          <w:tcPr>
            <w:tcW w:w="801" w:type="dxa"/>
            <w:vAlign w:val="center"/>
          </w:tcPr>
          <w:p w14:paraId="01E2FA6F" w14:textId="77777777" w:rsidR="00A73A3A" w:rsidRPr="001F586C" w:rsidRDefault="00A73A3A" w:rsidP="00DB35C3">
            <w:pPr>
              <w:jc w:val="center"/>
            </w:pPr>
            <w:r w:rsidRPr="001F586C">
              <w:t>23</w:t>
            </w:r>
          </w:p>
        </w:tc>
        <w:tc>
          <w:tcPr>
            <w:tcW w:w="2551" w:type="dxa"/>
          </w:tcPr>
          <w:p w14:paraId="7BAE365F" w14:textId="77777777" w:rsidR="00A73A3A" w:rsidRPr="001F586C" w:rsidRDefault="00A73A3A" w:rsidP="00DB35C3">
            <w:pPr>
              <w:rPr>
                <w:sz w:val="22"/>
                <w:szCs w:val="22"/>
                <w:lang w:eastAsia="en-US"/>
              </w:rPr>
            </w:pPr>
            <w:r w:rsidRPr="001F586C">
              <w:rPr>
                <w:sz w:val="22"/>
                <w:szCs w:val="22"/>
                <w:lang w:eastAsia="en-US"/>
              </w:rPr>
              <w:t>Функционально-смысловые типы речи</w:t>
            </w:r>
          </w:p>
        </w:tc>
        <w:tc>
          <w:tcPr>
            <w:tcW w:w="851" w:type="dxa"/>
            <w:shd w:val="clear" w:color="auto" w:fill="auto"/>
            <w:vAlign w:val="center"/>
          </w:tcPr>
          <w:p w14:paraId="6568CBFE"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0066B09C" w14:textId="77777777" w:rsidR="00A73A3A" w:rsidRPr="00EB087F" w:rsidRDefault="00A73A3A" w:rsidP="00DB35C3">
            <w:pPr>
              <w:jc w:val="center"/>
              <w:rPr>
                <w:b/>
                <w:bCs/>
                <w:color w:val="000000"/>
              </w:rPr>
            </w:pPr>
            <w:r w:rsidRPr="00EB087F">
              <w:rPr>
                <w:b/>
                <w:bCs/>
                <w:color w:val="000000"/>
              </w:rPr>
              <w:t>48</w:t>
            </w:r>
          </w:p>
        </w:tc>
        <w:tc>
          <w:tcPr>
            <w:tcW w:w="1418" w:type="dxa"/>
            <w:tcBorders>
              <w:top w:val="nil"/>
              <w:left w:val="nil"/>
              <w:bottom w:val="single" w:sz="4" w:space="0" w:color="auto"/>
              <w:right w:val="single" w:sz="4" w:space="0" w:color="auto"/>
            </w:tcBorders>
            <w:shd w:val="clear" w:color="auto" w:fill="auto"/>
            <w:vAlign w:val="center"/>
          </w:tcPr>
          <w:p w14:paraId="7E920245" w14:textId="77777777" w:rsidR="00A73A3A" w:rsidRPr="00EB087F" w:rsidRDefault="00A73A3A" w:rsidP="00DB35C3">
            <w:pPr>
              <w:jc w:val="center"/>
              <w:rPr>
                <w:color w:val="000000"/>
              </w:rPr>
            </w:pPr>
            <w:r w:rsidRPr="00EB087F">
              <w:rPr>
                <w:color w:val="000000"/>
              </w:rPr>
              <w:t>10</w:t>
            </w:r>
          </w:p>
        </w:tc>
        <w:tc>
          <w:tcPr>
            <w:tcW w:w="1417" w:type="dxa"/>
            <w:tcBorders>
              <w:top w:val="nil"/>
              <w:left w:val="nil"/>
              <w:bottom w:val="single" w:sz="4" w:space="0" w:color="auto"/>
              <w:right w:val="single" w:sz="4" w:space="0" w:color="auto"/>
            </w:tcBorders>
            <w:shd w:val="clear" w:color="auto" w:fill="auto"/>
            <w:vAlign w:val="center"/>
          </w:tcPr>
          <w:p w14:paraId="426E1AB6" w14:textId="77777777" w:rsidR="00A73A3A" w:rsidRPr="00EB087F" w:rsidRDefault="00A73A3A" w:rsidP="00DB35C3">
            <w:pPr>
              <w:jc w:val="center"/>
              <w:rPr>
                <w:color w:val="000000"/>
              </w:rPr>
            </w:pPr>
            <w:r w:rsidRPr="00EB087F">
              <w:rPr>
                <w:color w:val="000000"/>
              </w:rPr>
              <w:t>23</w:t>
            </w:r>
          </w:p>
        </w:tc>
        <w:tc>
          <w:tcPr>
            <w:tcW w:w="1134" w:type="dxa"/>
            <w:tcBorders>
              <w:top w:val="nil"/>
              <w:left w:val="nil"/>
              <w:bottom w:val="single" w:sz="4" w:space="0" w:color="auto"/>
              <w:right w:val="single" w:sz="4" w:space="0" w:color="auto"/>
            </w:tcBorders>
            <w:shd w:val="clear" w:color="auto" w:fill="auto"/>
            <w:vAlign w:val="center"/>
          </w:tcPr>
          <w:p w14:paraId="150393E8" w14:textId="77777777" w:rsidR="00A73A3A" w:rsidRPr="00EB087F" w:rsidRDefault="00A73A3A" w:rsidP="00DB35C3">
            <w:pPr>
              <w:jc w:val="center"/>
              <w:rPr>
                <w:color w:val="000000"/>
              </w:rPr>
            </w:pPr>
            <w:r w:rsidRPr="00EB087F">
              <w:rPr>
                <w:color w:val="000000"/>
              </w:rPr>
              <w:t>42</w:t>
            </w:r>
          </w:p>
        </w:tc>
        <w:tc>
          <w:tcPr>
            <w:tcW w:w="992" w:type="dxa"/>
            <w:tcBorders>
              <w:top w:val="nil"/>
              <w:left w:val="nil"/>
              <w:bottom w:val="single" w:sz="4" w:space="0" w:color="auto"/>
              <w:right w:val="single" w:sz="4" w:space="0" w:color="auto"/>
            </w:tcBorders>
            <w:shd w:val="clear" w:color="auto" w:fill="auto"/>
            <w:vAlign w:val="center"/>
          </w:tcPr>
          <w:p w14:paraId="454DF250" w14:textId="77777777" w:rsidR="00A73A3A" w:rsidRPr="00EB087F" w:rsidRDefault="00A73A3A" w:rsidP="00DB35C3">
            <w:pPr>
              <w:jc w:val="center"/>
              <w:rPr>
                <w:color w:val="000000"/>
              </w:rPr>
            </w:pPr>
            <w:r w:rsidRPr="00EB087F">
              <w:rPr>
                <w:color w:val="000000"/>
              </w:rPr>
              <w:t>67</w:t>
            </w:r>
          </w:p>
        </w:tc>
      </w:tr>
      <w:tr w:rsidR="00A73A3A" w:rsidRPr="00EB087F" w14:paraId="1C8F8D16" w14:textId="77777777" w:rsidTr="00DB35C3">
        <w:trPr>
          <w:cantSplit/>
          <w:trHeight w:val="309"/>
        </w:trPr>
        <w:tc>
          <w:tcPr>
            <w:tcW w:w="801" w:type="dxa"/>
            <w:vAlign w:val="center"/>
          </w:tcPr>
          <w:p w14:paraId="27F5A2A9" w14:textId="77777777" w:rsidR="00A73A3A" w:rsidRPr="001F586C" w:rsidRDefault="00A73A3A" w:rsidP="00DB35C3">
            <w:pPr>
              <w:jc w:val="center"/>
            </w:pPr>
            <w:r w:rsidRPr="001F586C">
              <w:lastRenderedPageBreak/>
              <w:t>24</w:t>
            </w:r>
          </w:p>
        </w:tc>
        <w:tc>
          <w:tcPr>
            <w:tcW w:w="2551" w:type="dxa"/>
          </w:tcPr>
          <w:p w14:paraId="156DEA50" w14:textId="77777777" w:rsidR="00A73A3A" w:rsidRPr="001F586C" w:rsidRDefault="00A73A3A" w:rsidP="00DB35C3">
            <w:pPr>
              <w:rPr>
                <w:spacing w:val="2"/>
                <w:sz w:val="22"/>
                <w:szCs w:val="22"/>
                <w:lang w:eastAsia="en-US"/>
              </w:rPr>
            </w:pPr>
            <w:r w:rsidRPr="001F586C">
              <w:rPr>
                <w:sz w:val="22"/>
                <w:szCs w:val="22"/>
                <w:lang w:eastAsia="en-US"/>
              </w:rPr>
              <w:t>Лексическое значение слова. Синонимы. Антонимы. Омонимы. Фразеологические обороты. Группы слов по происхождению и употреблению</w:t>
            </w:r>
          </w:p>
        </w:tc>
        <w:tc>
          <w:tcPr>
            <w:tcW w:w="851" w:type="dxa"/>
            <w:shd w:val="clear" w:color="auto" w:fill="auto"/>
            <w:vAlign w:val="center"/>
          </w:tcPr>
          <w:p w14:paraId="34C2CC64" w14:textId="77777777" w:rsidR="00A73A3A" w:rsidRPr="001F586C" w:rsidRDefault="00A73A3A" w:rsidP="00DB35C3">
            <w:pPr>
              <w:jc w:val="center"/>
              <w:rPr>
                <w:color w:val="000000"/>
              </w:rPr>
            </w:pPr>
            <w:r w:rsidRPr="001F586C">
              <w:rPr>
                <w:color w:val="000000"/>
              </w:rPr>
              <w:t>Б</w:t>
            </w:r>
          </w:p>
        </w:tc>
        <w:tc>
          <w:tcPr>
            <w:tcW w:w="850" w:type="dxa"/>
            <w:tcBorders>
              <w:top w:val="nil"/>
              <w:left w:val="single" w:sz="4" w:space="0" w:color="auto"/>
              <w:bottom w:val="single" w:sz="4" w:space="0" w:color="auto"/>
              <w:right w:val="single" w:sz="4" w:space="0" w:color="auto"/>
            </w:tcBorders>
            <w:shd w:val="clear" w:color="auto" w:fill="auto"/>
            <w:vAlign w:val="center"/>
          </w:tcPr>
          <w:p w14:paraId="3027DD30" w14:textId="77777777" w:rsidR="00A73A3A" w:rsidRPr="00EB087F" w:rsidRDefault="00A73A3A" w:rsidP="00DB35C3">
            <w:pPr>
              <w:jc w:val="center"/>
              <w:rPr>
                <w:b/>
                <w:bCs/>
                <w:color w:val="000000"/>
              </w:rPr>
            </w:pPr>
            <w:r w:rsidRPr="00EB087F">
              <w:rPr>
                <w:b/>
                <w:bCs/>
                <w:color w:val="000000"/>
              </w:rPr>
              <w:t>77</w:t>
            </w:r>
          </w:p>
        </w:tc>
        <w:tc>
          <w:tcPr>
            <w:tcW w:w="1418" w:type="dxa"/>
            <w:tcBorders>
              <w:top w:val="nil"/>
              <w:left w:val="nil"/>
              <w:bottom w:val="single" w:sz="4" w:space="0" w:color="auto"/>
              <w:right w:val="single" w:sz="4" w:space="0" w:color="auto"/>
            </w:tcBorders>
            <w:shd w:val="clear" w:color="auto" w:fill="auto"/>
            <w:vAlign w:val="center"/>
          </w:tcPr>
          <w:p w14:paraId="045D5182" w14:textId="77777777" w:rsidR="00A73A3A" w:rsidRPr="00EB087F" w:rsidRDefault="00A73A3A" w:rsidP="00DB35C3">
            <w:pPr>
              <w:jc w:val="center"/>
              <w:rPr>
                <w:color w:val="000000"/>
              </w:rPr>
            </w:pPr>
            <w:r w:rsidRPr="00EB087F">
              <w:rPr>
                <w:color w:val="000000"/>
              </w:rPr>
              <w:t>21</w:t>
            </w:r>
          </w:p>
        </w:tc>
        <w:tc>
          <w:tcPr>
            <w:tcW w:w="1417" w:type="dxa"/>
            <w:tcBorders>
              <w:top w:val="nil"/>
              <w:left w:val="nil"/>
              <w:bottom w:val="single" w:sz="4" w:space="0" w:color="auto"/>
              <w:right w:val="single" w:sz="4" w:space="0" w:color="auto"/>
            </w:tcBorders>
            <w:shd w:val="clear" w:color="auto" w:fill="auto"/>
            <w:vAlign w:val="center"/>
          </w:tcPr>
          <w:p w14:paraId="0B0C9E41" w14:textId="77777777" w:rsidR="00A73A3A" w:rsidRPr="00EB087F" w:rsidRDefault="00A73A3A" w:rsidP="00DB35C3">
            <w:pPr>
              <w:jc w:val="center"/>
              <w:rPr>
                <w:color w:val="000000"/>
              </w:rPr>
            </w:pPr>
            <w:r w:rsidRPr="00EB087F">
              <w:rPr>
                <w:color w:val="000000"/>
              </w:rPr>
              <w:t>52</w:t>
            </w:r>
          </w:p>
        </w:tc>
        <w:tc>
          <w:tcPr>
            <w:tcW w:w="1134" w:type="dxa"/>
            <w:tcBorders>
              <w:top w:val="nil"/>
              <w:left w:val="nil"/>
              <w:bottom w:val="single" w:sz="4" w:space="0" w:color="auto"/>
              <w:right w:val="single" w:sz="4" w:space="0" w:color="auto"/>
            </w:tcBorders>
            <w:shd w:val="clear" w:color="auto" w:fill="auto"/>
            <w:vAlign w:val="center"/>
          </w:tcPr>
          <w:p w14:paraId="7E1FD5A9" w14:textId="77777777" w:rsidR="00A73A3A" w:rsidRPr="00EB087F" w:rsidRDefault="00A73A3A" w:rsidP="00DB35C3">
            <w:pPr>
              <w:jc w:val="center"/>
              <w:rPr>
                <w:color w:val="000000"/>
              </w:rPr>
            </w:pPr>
            <w:r w:rsidRPr="00EB087F">
              <w:rPr>
                <w:color w:val="000000"/>
              </w:rPr>
              <w:t>76</w:t>
            </w:r>
          </w:p>
        </w:tc>
        <w:tc>
          <w:tcPr>
            <w:tcW w:w="992" w:type="dxa"/>
            <w:tcBorders>
              <w:top w:val="nil"/>
              <w:left w:val="nil"/>
              <w:bottom w:val="single" w:sz="4" w:space="0" w:color="auto"/>
              <w:right w:val="single" w:sz="4" w:space="0" w:color="auto"/>
            </w:tcBorders>
            <w:shd w:val="clear" w:color="auto" w:fill="auto"/>
            <w:vAlign w:val="center"/>
          </w:tcPr>
          <w:p w14:paraId="2654C17D" w14:textId="77777777" w:rsidR="00A73A3A" w:rsidRPr="00EB087F" w:rsidRDefault="00A73A3A" w:rsidP="00DB35C3">
            <w:pPr>
              <w:jc w:val="center"/>
              <w:rPr>
                <w:color w:val="000000"/>
              </w:rPr>
            </w:pPr>
            <w:r w:rsidRPr="00EB087F">
              <w:rPr>
                <w:color w:val="000000"/>
              </w:rPr>
              <w:t>91</w:t>
            </w:r>
          </w:p>
        </w:tc>
      </w:tr>
      <w:tr w:rsidR="00A73A3A" w:rsidRPr="00EB087F" w14:paraId="7F489C02" w14:textId="77777777" w:rsidTr="00DB35C3">
        <w:trPr>
          <w:cantSplit/>
          <w:trHeight w:val="309"/>
        </w:trPr>
        <w:tc>
          <w:tcPr>
            <w:tcW w:w="801" w:type="dxa"/>
            <w:vAlign w:val="center"/>
          </w:tcPr>
          <w:p w14:paraId="4A245311" w14:textId="77777777" w:rsidR="00A73A3A" w:rsidRPr="001F586C" w:rsidRDefault="00A73A3A" w:rsidP="00DB35C3">
            <w:pPr>
              <w:jc w:val="center"/>
            </w:pPr>
            <w:r w:rsidRPr="001F586C">
              <w:t>25</w:t>
            </w:r>
          </w:p>
        </w:tc>
        <w:tc>
          <w:tcPr>
            <w:tcW w:w="2551" w:type="dxa"/>
          </w:tcPr>
          <w:p w14:paraId="6E93975A" w14:textId="77777777" w:rsidR="00A73A3A" w:rsidRPr="001F586C" w:rsidRDefault="00A73A3A" w:rsidP="00DB35C3">
            <w:pPr>
              <w:rPr>
                <w:sz w:val="22"/>
                <w:szCs w:val="22"/>
                <w:lang w:eastAsia="en-US"/>
              </w:rPr>
            </w:pPr>
            <w:r w:rsidRPr="001F586C">
              <w:rPr>
                <w:spacing w:val="2"/>
                <w:sz w:val="22"/>
                <w:szCs w:val="22"/>
                <w:lang w:eastAsia="en-US"/>
              </w:rPr>
              <w:t>Средства связи предложений в тексте</w:t>
            </w:r>
          </w:p>
        </w:tc>
        <w:tc>
          <w:tcPr>
            <w:tcW w:w="851" w:type="dxa"/>
            <w:shd w:val="clear" w:color="auto" w:fill="auto"/>
            <w:vAlign w:val="center"/>
          </w:tcPr>
          <w:p w14:paraId="2F225248"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52BB4DED" w14:textId="77777777" w:rsidR="00A73A3A" w:rsidRPr="00EB087F" w:rsidRDefault="00A73A3A" w:rsidP="00DB35C3">
            <w:pPr>
              <w:jc w:val="center"/>
              <w:rPr>
                <w:b/>
                <w:bCs/>
                <w:color w:val="000000"/>
              </w:rPr>
            </w:pPr>
            <w:r w:rsidRPr="00EB087F">
              <w:rPr>
                <w:b/>
                <w:bCs/>
                <w:color w:val="000000"/>
              </w:rPr>
              <w:t>58</w:t>
            </w:r>
          </w:p>
        </w:tc>
        <w:tc>
          <w:tcPr>
            <w:tcW w:w="1418" w:type="dxa"/>
            <w:tcBorders>
              <w:top w:val="nil"/>
              <w:left w:val="nil"/>
              <w:bottom w:val="single" w:sz="4" w:space="0" w:color="auto"/>
              <w:right w:val="single" w:sz="4" w:space="0" w:color="auto"/>
            </w:tcBorders>
            <w:shd w:val="clear" w:color="auto" w:fill="auto"/>
            <w:vAlign w:val="center"/>
          </w:tcPr>
          <w:p w14:paraId="76A958A8" w14:textId="77777777" w:rsidR="00A73A3A" w:rsidRPr="00EB087F" w:rsidRDefault="00A73A3A" w:rsidP="00DB35C3">
            <w:pPr>
              <w:jc w:val="center"/>
              <w:rPr>
                <w:color w:val="000000"/>
              </w:rPr>
            </w:pPr>
            <w:r w:rsidRPr="00EB087F">
              <w:rPr>
                <w:color w:val="000000"/>
              </w:rPr>
              <w:t>7</w:t>
            </w:r>
          </w:p>
        </w:tc>
        <w:tc>
          <w:tcPr>
            <w:tcW w:w="1417" w:type="dxa"/>
            <w:tcBorders>
              <w:top w:val="nil"/>
              <w:left w:val="nil"/>
              <w:bottom w:val="single" w:sz="4" w:space="0" w:color="auto"/>
              <w:right w:val="single" w:sz="4" w:space="0" w:color="auto"/>
            </w:tcBorders>
            <w:shd w:val="clear" w:color="auto" w:fill="auto"/>
            <w:vAlign w:val="center"/>
          </w:tcPr>
          <w:p w14:paraId="59BB23E2" w14:textId="77777777" w:rsidR="00A73A3A" w:rsidRPr="00EB087F" w:rsidRDefault="00A73A3A" w:rsidP="00DB35C3">
            <w:pPr>
              <w:jc w:val="center"/>
              <w:rPr>
                <w:color w:val="000000"/>
              </w:rPr>
            </w:pPr>
            <w:r w:rsidRPr="00EB087F">
              <w:rPr>
                <w:color w:val="000000"/>
              </w:rPr>
              <w:t>23</w:t>
            </w:r>
          </w:p>
        </w:tc>
        <w:tc>
          <w:tcPr>
            <w:tcW w:w="1134" w:type="dxa"/>
            <w:tcBorders>
              <w:top w:val="nil"/>
              <w:left w:val="nil"/>
              <w:bottom w:val="single" w:sz="4" w:space="0" w:color="auto"/>
              <w:right w:val="single" w:sz="4" w:space="0" w:color="auto"/>
            </w:tcBorders>
            <w:shd w:val="clear" w:color="auto" w:fill="auto"/>
            <w:vAlign w:val="center"/>
          </w:tcPr>
          <w:p w14:paraId="7B5C82DE" w14:textId="77777777" w:rsidR="00A73A3A" w:rsidRPr="00EB087F" w:rsidRDefault="00A73A3A" w:rsidP="00DB35C3">
            <w:pPr>
              <w:jc w:val="center"/>
              <w:rPr>
                <w:color w:val="000000"/>
              </w:rPr>
            </w:pPr>
            <w:r w:rsidRPr="00EB087F">
              <w:rPr>
                <w:color w:val="000000"/>
              </w:rPr>
              <w:t>52</w:t>
            </w:r>
          </w:p>
        </w:tc>
        <w:tc>
          <w:tcPr>
            <w:tcW w:w="992" w:type="dxa"/>
            <w:tcBorders>
              <w:top w:val="nil"/>
              <w:left w:val="nil"/>
              <w:bottom w:val="single" w:sz="4" w:space="0" w:color="auto"/>
              <w:right w:val="single" w:sz="4" w:space="0" w:color="auto"/>
            </w:tcBorders>
            <w:shd w:val="clear" w:color="auto" w:fill="auto"/>
            <w:vAlign w:val="center"/>
          </w:tcPr>
          <w:p w14:paraId="271582D3" w14:textId="77777777" w:rsidR="00A73A3A" w:rsidRPr="00EB087F" w:rsidRDefault="00A73A3A" w:rsidP="00DB35C3">
            <w:pPr>
              <w:jc w:val="center"/>
              <w:rPr>
                <w:color w:val="000000"/>
              </w:rPr>
            </w:pPr>
            <w:r w:rsidRPr="00EB087F">
              <w:rPr>
                <w:color w:val="000000"/>
              </w:rPr>
              <w:t>83</w:t>
            </w:r>
          </w:p>
        </w:tc>
      </w:tr>
      <w:tr w:rsidR="00A73A3A" w:rsidRPr="00EB087F" w14:paraId="270E076D" w14:textId="77777777" w:rsidTr="00DB35C3">
        <w:trPr>
          <w:cantSplit/>
          <w:trHeight w:val="309"/>
        </w:trPr>
        <w:tc>
          <w:tcPr>
            <w:tcW w:w="801" w:type="dxa"/>
            <w:vAlign w:val="center"/>
          </w:tcPr>
          <w:p w14:paraId="1F96043F" w14:textId="77777777" w:rsidR="00A73A3A" w:rsidRPr="001F586C" w:rsidRDefault="00A73A3A" w:rsidP="00DB35C3">
            <w:pPr>
              <w:jc w:val="center"/>
            </w:pPr>
            <w:r w:rsidRPr="001F586C">
              <w:t>26</w:t>
            </w:r>
          </w:p>
        </w:tc>
        <w:tc>
          <w:tcPr>
            <w:tcW w:w="2551" w:type="dxa"/>
          </w:tcPr>
          <w:p w14:paraId="592DA0C1" w14:textId="77777777" w:rsidR="00A73A3A" w:rsidRPr="001F586C" w:rsidRDefault="00A73A3A" w:rsidP="00DB35C3">
            <w:pPr>
              <w:rPr>
                <w:sz w:val="22"/>
                <w:szCs w:val="22"/>
                <w:lang w:eastAsia="en-US"/>
              </w:rPr>
            </w:pPr>
            <w:r w:rsidRPr="001F586C">
              <w:rPr>
                <w:sz w:val="22"/>
                <w:szCs w:val="22"/>
                <w:lang w:eastAsia="en-US"/>
              </w:rPr>
              <w:t>Речь. Языковые средства выразительности</w:t>
            </w:r>
          </w:p>
        </w:tc>
        <w:tc>
          <w:tcPr>
            <w:tcW w:w="851" w:type="dxa"/>
            <w:shd w:val="clear" w:color="auto" w:fill="auto"/>
            <w:vAlign w:val="center"/>
          </w:tcPr>
          <w:p w14:paraId="467CEAF9"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414F2AA6" w14:textId="77777777" w:rsidR="00A73A3A" w:rsidRPr="00EB087F" w:rsidRDefault="00A73A3A" w:rsidP="00DB35C3">
            <w:pPr>
              <w:jc w:val="center"/>
              <w:rPr>
                <w:b/>
                <w:bCs/>
              </w:rPr>
            </w:pPr>
            <w:r w:rsidRPr="00EB087F">
              <w:rPr>
                <w:b/>
                <w:bCs/>
              </w:rPr>
              <w:t>74</w:t>
            </w:r>
          </w:p>
        </w:tc>
        <w:tc>
          <w:tcPr>
            <w:tcW w:w="1418" w:type="dxa"/>
            <w:tcBorders>
              <w:top w:val="nil"/>
              <w:left w:val="nil"/>
              <w:bottom w:val="single" w:sz="4" w:space="0" w:color="auto"/>
              <w:right w:val="single" w:sz="4" w:space="0" w:color="auto"/>
            </w:tcBorders>
            <w:shd w:val="clear" w:color="auto" w:fill="auto"/>
            <w:vAlign w:val="center"/>
          </w:tcPr>
          <w:p w14:paraId="1523F421" w14:textId="77777777" w:rsidR="00A73A3A" w:rsidRPr="00EB087F" w:rsidRDefault="00A73A3A" w:rsidP="00DB35C3">
            <w:pPr>
              <w:jc w:val="center"/>
            </w:pPr>
            <w:r w:rsidRPr="00EB087F">
              <w:t>25</w:t>
            </w:r>
          </w:p>
        </w:tc>
        <w:tc>
          <w:tcPr>
            <w:tcW w:w="1417" w:type="dxa"/>
            <w:tcBorders>
              <w:top w:val="nil"/>
              <w:left w:val="nil"/>
              <w:bottom w:val="single" w:sz="4" w:space="0" w:color="auto"/>
              <w:right w:val="single" w:sz="4" w:space="0" w:color="auto"/>
            </w:tcBorders>
            <w:shd w:val="clear" w:color="auto" w:fill="auto"/>
            <w:vAlign w:val="center"/>
          </w:tcPr>
          <w:p w14:paraId="1F5956F4" w14:textId="77777777" w:rsidR="00A73A3A" w:rsidRPr="00EB087F" w:rsidRDefault="00A73A3A" w:rsidP="00DB35C3">
            <w:pPr>
              <w:jc w:val="center"/>
            </w:pPr>
            <w:r w:rsidRPr="00EB087F">
              <w:t>45</w:t>
            </w:r>
          </w:p>
        </w:tc>
        <w:tc>
          <w:tcPr>
            <w:tcW w:w="1134" w:type="dxa"/>
            <w:tcBorders>
              <w:top w:val="nil"/>
              <w:left w:val="nil"/>
              <w:bottom w:val="single" w:sz="4" w:space="0" w:color="auto"/>
              <w:right w:val="single" w:sz="4" w:space="0" w:color="auto"/>
            </w:tcBorders>
            <w:shd w:val="clear" w:color="auto" w:fill="auto"/>
            <w:vAlign w:val="center"/>
          </w:tcPr>
          <w:p w14:paraId="416994A0" w14:textId="77777777" w:rsidR="00A73A3A" w:rsidRPr="00EB087F" w:rsidRDefault="00A73A3A" w:rsidP="00DB35C3">
            <w:pPr>
              <w:jc w:val="center"/>
            </w:pPr>
            <w:r w:rsidRPr="00EB087F">
              <w:t>71</w:t>
            </w:r>
          </w:p>
        </w:tc>
        <w:tc>
          <w:tcPr>
            <w:tcW w:w="992" w:type="dxa"/>
            <w:tcBorders>
              <w:top w:val="nil"/>
              <w:left w:val="nil"/>
              <w:bottom w:val="single" w:sz="4" w:space="0" w:color="auto"/>
              <w:right w:val="single" w:sz="4" w:space="0" w:color="auto"/>
            </w:tcBorders>
            <w:shd w:val="clear" w:color="auto" w:fill="auto"/>
            <w:vAlign w:val="center"/>
          </w:tcPr>
          <w:p w14:paraId="0A778AA1" w14:textId="77777777" w:rsidR="00A73A3A" w:rsidRPr="00EB087F" w:rsidRDefault="00A73A3A" w:rsidP="00DB35C3">
            <w:pPr>
              <w:jc w:val="center"/>
            </w:pPr>
            <w:r w:rsidRPr="00EB087F">
              <w:t>90</w:t>
            </w:r>
          </w:p>
        </w:tc>
      </w:tr>
      <w:tr w:rsidR="00A73A3A" w:rsidRPr="00EB087F" w14:paraId="29C67769" w14:textId="77777777" w:rsidTr="00DB35C3">
        <w:trPr>
          <w:cantSplit/>
          <w:trHeight w:val="309"/>
        </w:trPr>
        <w:tc>
          <w:tcPr>
            <w:tcW w:w="801" w:type="dxa"/>
            <w:vAlign w:val="center"/>
          </w:tcPr>
          <w:p w14:paraId="603F9845" w14:textId="77777777" w:rsidR="00A73A3A" w:rsidRPr="001F586C" w:rsidRDefault="00A73A3A" w:rsidP="00DB35C3">
            <w:pPr>
              <w:jc w:val="center"/>
            </w:pPr>
            <w:r w:rsidRPr="001F586C">
              <w:t>27-1</w:t>
            </w:r>
          </w:p>
        </w:tc>
        <w:tc>
          <w:tcPr>
            <w:tcW w:w="2551" w:type="dxa"/>
          </w:tcPr>
          <w:p w14:paraId="02C16756" w14:textId="094E1106" w:rsidR="00A73A3A" w:rsidRPr="001F586C" w:rsidRDefault="00A73A3A" w:rsidP="00DB35C3">
            <w:pPr>
              <w:rPr>
                <w:sz w:val="22"/>
                <w:szCs w:val="22"/>
              </w:rPr>
            </w:pPr>
            <w:r w:rsidRPr="001F586C">
              <w:rPr>
                <w:sz w:val="22"/>
                <w:szCs w:val="22"/>
              </w:rPr>
              <w:t xml:space="preserve">Формулировка проблемы </w:t>
            </w:r>
            <w:r w:rsidRPr="002A7024">
              <w:rPr>
                <w:sz w:val="22"/>
                <w:szCs w:val="22"/>
              </w:rPr>
              <w:t>исходно</w:t>
            </w:r>
            <w:r w:rsidR="00712C60" w:rsidRPr="002A7024">
              <w:rPr>
                <w:sz w:val="22"/>
                <w:szCs w:val="22"/>
              </w:rPr>
              <w:t>го</w:t>
            </w:r>
            <w:r w:rsidRPr="002A7024">
              <w:rPr>
                <w:sz w:val="22"/>
                <w:szCs w:val="22"/>
              </w:rPr>
              <w:t xml:space="preserve"> текста</w:t>
            </w:r>
          </w:p>
        </w:tc>
        <w:tc>
          <w:tcPr>
            <w:tcW w:w="851" w:type="dxa"/>
            <w:shd w:val="clear" w:color="auto" w:fill="auto"/>
            <w:vAlign w:val="center"/>
          </w:tcPr>
          <w:p w14:paraId="50A600AB"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0B748355" w14:textId="77777777" w:rsidR="00A73A3A" w:rsidRPr="00EB087F" w:rsidRDefault="00A73A3A" w:rsidP="00DB35C3">
            <w:pPr>
              <w:jc w:val="center"/>
              <w:rPr>
                <w:b/>
                <w:bCs/>
                <w:color w:val="000000"/>
              </w:rPr>
            </w:pPr>
            <w:r w:rsidRPr="00EB087F">
              <w:rPr>
                <w:b/>
                <w:bCs/>
                <w:color w:val="000000"/>
              </w:rPr>
              <w:t>98</w:t>
            </w:r>
          </w:p>
        </w:tc>
        <w:tc>
          <w:tcPr>
            <w:tcW w:w="1418" w:type="dxa"/>
            <w:tcBorders>
              <w:top w:val="nil"/>
              <w:left w:val="nil"/>
              <w:bottom w:val="single" w:sz="4" w:space="0" w:color="auto"/>
              <w:right w:val="single" w:sz="4" w:space="0" w:color="auto"/>
            </w:tcBorders>
            <w:shd w:val="clear" w:color="auto" w:fill="auto"/>
            <w:vAlign w:val="center"/>
          </w:tcPr>
          <w:p w14:paraId="0FDF0AE1" w14:textId="77777777" w:rsidR="00A73A3A" w:rsidRPr="00EB087F" w:rsidRDefault="00A73A3A" w:rsidP="00DB35C3">
            <w:pPr>
              <w:jc w:val="center"/>
              <w:rPr>
                <w:color w:val="000000"/>
              </w:rPr>
            </w:pPr>
            <w:r w:rsidRPr="00EB087F">
              <w:rPr>
                <w:color w:val="000000"/>
              </w:rPr>
              <w:t>14</w:t>
            </w:r>
          </w:p>
        </w:tc>
        <w:tc>
          <w:tcPr>
            <w:tcW w:w="1417" w:type="dxa"/>
            <w:tcBorders>
              <w:top w:val="nil"/>
              <w:left w:val="nil"/>
              <w:bottom w:val="single" w:sz="4" w:space="0" w:color="auto"/>
              <w:right w:val="single" w:sz="4" w:space="0" w:color="auto"/>
            </w:tcBorders>
            <w:shd w:val="clear" w:color="auto" w:fill="auto"/>
            <w:vAlign w:val="center"/>
          </w:tcPr>
          <w:p w14:paraId="7AB119A6" w14:textId="77777777" w:rsidR="00A73A3A" w:rsidRPr="00EB087F" w:rsidRDefault="00A73A3A" w:rsidP="00DB35C3">
            <w:pPr>
              <w:jc w:val="center"/>
              <w:rPr>
                <w:color w:val="000000"/>
              </w:rPr>
            </w:pPr>
            <w:r w:rsidRPr="00EB087F">
              <w:rPr>
                <w:color w:val="000000"/>
              </w:rPr>
              <w:t>94</w:t>
            </w:r>
          </w:p>
        </w:tc>
        <w:tc>
          <w:tcPr>
            <w:tcW w:w="1134" w:type="dxa"/>
            <w:tcBorders>
              <w:top w:val="nil"/>
              <w:left w:val="nil"/>
              <w:bottom w:val="single" w:sz="4" w:space="0" w:color="auto"/>
              <w:right w:val="single" w:sz="4" w:space="0" w:color="auto"/>
            </w:tcBorders>
            <w:shd w:val="clear" w:color="auto" w:fill="auto"/>
            <w:vAlign w:val="center"/>
          </w:tcPr>
          <w:p w14:paraId="7731F32E" w14:textId="77777777" w:rsidR="00A73A3A" w:rsidRPr="00EB087F" w:rsidRDefault="00A73A3A" w:rsidP="00DB35C3">
            <w:pPr>
              <w:jc w:val="center"/>
              <w:rPr>
                <w:color w:val="000000"/>
              </w:rPr>
            </w:pPr>
            <w:r w:rsidRPr="00EB087F">
              <w:rPr>
                <w:color w:val="000000"/>
              </w:rPr>
              <w:t>100</w:t>
            </w:r>
          </w:p>
        </w:tc>
        <w:tc>
          <w:tcPr>
            <w:tcW w:w="992" w:type="dxa"/>
            <w:tcBorders>
              <w:top w:val="nil"/>
              <w:left w:val="nil"/>
              <w:bottom w:val="single" w:sz="4" w:space="0" w:color="auto"/>
              <w:right w:val="single" w:sz="4" w:space="0" w:color="auto"/>
            </w:tcBorders>
            <w:shd w:val="clear" w:color="auto" w:fill="auto"/>
            <w:vAlign w:val="center"/>
          </w:tcPr>
          <w:p w14:paraId="524B31E8" w14:textId="77777777" w:rsidR="00A73A3A" w:rsidRPr="00EB087F" w:rsidRDefault="00A73A3A" w:rsidP="00DB35C3">
            <w:pPr>
              <w:jc w:val="center"/>
              <w:rPr>
                <w:color w:val="000000"/>
              </w:rPr>
            </w:pPr>
            <w:r w:rsidRPr="00EB087F">
              <w:rPr>
                <w:color w:val="000000"/>
              </w:rPr>
              <w:t>100</w:t>
            </w:r>
          </w:p>
        </w:tc>
      </w:tr>
      <w:tr w:rsidR="00A73A3A" w:rsidRPr="00EB087F" w14:paraId="3700AC8F" w14:textId="77777777" w:rsidTr="00DB35C3">
        <w:trPr>
          <w:cantSplit/>
          <w:trHeight w:val="309"/>
        </w:trPr>
        <w:tc>
          <w:tcPr>
            <w:tcW w:w="801" w:type="dxa"/>
            <w:vAlign w:val="center"/>
          </w:tcPr>
          <w:p w14:paraId="3DDFC0B9" w14:textId="77777777" w:rsidR="00A73A3A" w:rsidRPr="001F586C" w:rsidRDefault="00A73A3A" w:rsidP="00DB35C3">
            <w:pPr>
              <w:jc w:val="center"/>
            </w:pPr>
            <w:r w:rsidRPr="001F586C">
              <w:t>27-2</w:t>
            </w:r>
          </w:p>
        </w:tc>
        <w:tc>
          <w:tcPr>
            <w:tcW w:w="2551" w:type="dxa"/>
          </w:tcPr>
          <w:p w14:paraId="4BF16148" w14:textId="77777777" w:rsidR="00A73A3A" w:rsidRPr="001F586C" w:rsidRDefault="00A73A3A" w:rsidP="00DB35C3">
            <w:pPr>
              <w:rPr>
                <w:bCs/>
                <w:sz w:val="22"/>
                <w:szCs w:val="22"/>
              </w:rPr>
            </w:pPr>
            <w:r w:rsidRPr="001F586C">
              <w:rPr>
                <w:sz w:val="22"/>
                <w:szCs w:val="22"/>
              </w:rPr>
              <w:t xml:space="preserve">Комментарий к </w:t>
            </w:r>
            <w:r w:rsidRPr="001F586C">
              <w:rPr>
                <w:bCs/>
                <w:sz w:val="22"/>
                <w:szCs w:val="22"/>
              </w:rPr>
              <w:t>сформулированной</w:t>
            </w:r>
          </w:p>
          <w:p w14:paraId="062DEC77" w14:textId="77777777" w:rsidR="00A73A3A" w:rsidRPr="001F586C" w:rsidRDefault="00A73A3A" w:rsidP="00DB35C3">
            <w:pPr>
              <w:rPr>
                <w:sz w:val="22"/>
                <w:szCs w:val="22"/>
              </w:rPr>
            </w:pPr>
            <w:r w:rsidRPr="001F586C">
              <w:rPr>
                <w:sz w:val="22"/>
                <w:szCs w:val="22"/>
              </w:rPr>
              <w:t>проблеме исходного текста</w:t>
            </w:r>
          </w:p>
        </w:tc>
        <w:tc>
          <w:tcPr>
            <w:tcW w:w="851" w:type="dxa"/>
            <w:shd w:val="clear" w:color="auto" w:fill="auto"/>
            <w:vAlign w:val="center"/>
          </w:tcPr>
          <w:p w14:paraId="2AD53486"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504CC15C" w14:textId="77777777" w:rsidR="00A73A3A" w:rsidRPr="00EB087F" w:rsidRDefault="00A73A3A" w:rsidP="00DB35C3">
            <w:pPr>
              <w:jc w:val="center"/>
              <w:rPr>
                <w:b/>
                <w:bCs/>
                <w:color w:val="000000"/>
              </w:rPr>
            </w:pPr>
            <w:r w:rsidRPr="00EB087F">
              <w:rPr>
                <w:b/>
                <w:bCs/>
                <w:color w:val="000000"/>
              </w:rPr>
              <w:t>84</w:t>
            </w:r>
          </w:p>
        </w:tc>
        <w:tc>
          <w:tcPr>
            <w:tcW w:w="1418" w:type="dxa"/>
            <w:tcBorders>
              <w:top w:val="nil"/>
              <w:left w:val="nil"/>
              <w:bottom w:val="single" w:sz="4" w:space="0" w:color="auto"/>
              <w:right w:val="single" w:sz="4" w:space="0" w:color="auto"/>
            </w:tcBorders>
            <w:shd w:val="clear" w:color="auto" w:fill="auto"/>
            <w:vAlign w:val="center"/>
          </w:tcPr>
          <w:p w14:paraId="2BA2C79B" w14:textId="77777777" w:rsidR="00A73A3A" w:rsidRPr="00EB087F" w:rsidRDefault="00A73A3A" w:rsidP="00DB35C3">
            <w:pPr>
              <w:jc w:val="center"/>
              <w:rPr>
                <w:color w:val="000000"/>
              </w:rPr>
            </w:pPr>
            <w:r w:rsidRPr="00EB087F">
              <w:rPr>
                <w:color w:val="000000"/>
              </w:rPr>
              <w:t>4</w:t>
            </w:r>
          </w:p>
        </w:tc>
        <w:tc>
          <w:tcPr>
            <w:tcW w:w="1417" w:type="dxa"/>
            <w:tcBorders>
              <w:top w:val="nil"/>
              <w:left w:val="nil"/>
              <w:bottom w:val="single" w:sz="4" w:space="0" w:color="auto"/>
              <w:right w:val="single" w:sz="4" w:space="0" w:color="auto"/>
            </w:tcBorders>
            <w:shd w:val="clear" w:color="auto" w:fill="auto"/>
            <w:vAlign w:val="center"/>
          </w:tcPr>
          <w:p w14:paraId="1ED04F57" w14:textId="77777777" w:rsidR="00A73A3A" w:rsidRPr="00EB087F" w:rsidRDefault="00A73A3A" w:rsidP="00DB35C3">
            <w:pPr>
              <w:jc w:val="center"/>
              <w:rPr>
                <w:color w:val="000000"/>
              </w:rPr>
            </w:pPr>
            <w:r w:rsidRPr="00EB087F">
              <w:rPr>
                <w:color w:val="000000"/>
              </w:rPr>
              <w:t>62</w:t>
            </w:r>
          </w:p>
        </w:tc>
        <w:tc>
          <w:tcPr>
            <w:tcW w:w="1134" w:type="dxa"/>
            <w:tcBorders>
              <w:top w:val="nil"/>
              <w:left w:val="nil"/>
              <w:bottom w:val="single" w:sz="4" w:space="0" w:color="auto"/>
              <w:right w:val="single" w:sz="4" w:space="0" w:color="auto"/>
            </w:tcBorders>
            <w:shd w:val="clear" w:color="auto" w:fill="auto"/>
            <w:vAlign w:val="center"/>
          </w:tcPr>
          <w:p w14:paraId="388081C4" w14:textId="77777777" w:rsidR="00A73A3A" w:rsidRPr="00EB087F" w:rsidRDefault="00A73A3A" w:rsidP="00DB35C3">
            <w:pPr>
              <w:jc w:val="center"/>
              <w:rPr>
                <w:color w:val="000000"/>
              </w:rPr>
            </w:pPr>
            <w:r w:rsidRPr="00EB087F">
              <w:rPr>
                <w:color w:val="000000"/>
              </w:rPr>
              <w:t>84</w:t>
            </w:r>
          </w:p>
        </w:tc>
        <w:tc>
          <w:tcPr>
            <w:tcW w:w="992" w:type="dxa"/>
            <w:tcBorders>
              <w:top w:val="nil"/>
              <w:left w:val="nil"/>
              <w:bottom w:val="single" w:sz="4" w:space="0" w:color="auto"/>
              <w:right w:val="single" w:sz="4" w:space="0" w:color="auto"/>
            </w:tcBorders>
            <w:shd w:val="clear" w:color="auto" w:fill="auto"/>
            <w:vAlign w:val="center"/>
          </w:tcPr>
          <w:p w14:paraId="34FF08C8" w14:textId="77777777" w:rsidR="00A73A3A" w:rsidRPr="00EB087F" w:rsidRDefault="00A73A3A" w:rsidP="00DB35C3">
            <w:pPr>
              <w:jc w:val="center"/>
              <w:rPr>
                <w:color w:val="000000"/>
              </w:rPr>
            </w:pPr>
            <w:r w:rsidRPr="00EB087F">
              <w:rPr>
                <w:color w:val="000000"/>
              </w:rPr>
              <w:t>95</w:t>
            </w:r>
          </w:p>
        </w:tc>
      </w:tr>
      <w:tr w:rsidR="00A73A3A" w:rsidRPr="00EB087F" w14:paraId="14373C44" w14:textId="77777777" w:rsidTr="00DB35C3">
        <w:trPr>
          <w:cantSplit/>
          <w:trHeight w:val="309"/>
        </w:trPr>
        <w:tc>
          <w:tcPr>
            <w:tcW w:w="801" w:type="dxa"/>
            <w:vAlign w:val="center"/>
          </w:tcPr>
          <w:p w14:paraId="2FE8C3DD" w14:textId="77777777" w:rsidR="00A73A3A" w:rsidRPr="001F586C" w:rsidRDefault="00A73A3A" w:rsidP="00DB35C3">
            <w:pPr>
              <w:jc w:val="center"/>
            </w:pPr>
            <w:r w:rsidRPr="001F586C">
              <w:t>27-3</w:t>
            </w:r>
          </w:p>
        </w:tc>
        <w:tc>
          <w:tcPr>
            <w:tcW w:w="2551" w:type="dxa"/>
          </w:tcPr>
          <w:p w14:paraId="0FAECDEE" w14:textId="77777777" w:rsidR="00A73A3A" w:rsidRPr="001F586C" w:rsidRDefault="00A73A3A" w:rsidP="00DB35C3">
            <w:pPr>
              <w:rPr>
                <w:sz w:val="22"/>
                <w:szCs w:val="22"/>
              </w:rPr>
            </w:pPr>
            <w:r w:rsidRPr="001F586C">
              <w:rPr>
                <w:sz w:val="22"/>
                <w:szCs w:val="22"/>
              </w:rPr>
              <w:t>Отражение позиции автора исходного текста</w:t>
            </w:r>
          </w:p>
        </w:tc>
        <w:tc>
          <w:tcPr>
            <w:tcW w:w="851" w:type="dxa"/>
            <w:shd w:val="clear" w:color="auto" w:fill="auto"/>
            <w:vAlign w:val="center"/>
          </w:tcPr>
          <w:p w14:paraId="401ED25E"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79792EBF" w14:textId="77777777" w:rsidR="00A73A3A" w:rsidRPr="00EB087F" w:rsidRDefault="00A73A3A" w:rsidP="00DB35C3">
            <w:pPr>
              <w:jc w:val="center"/>
              <w:rPr>
                <w:b/>
                <w:bCs/>
                <w:color w:val="000000"/>
              </w:rPr>
            </w:pPr>
            <w:r w:rsidRPr="00EB087F">
              <w:rPr>
                <w:b/>
                <w:bCs/>
                <w:color w:val="000000"/>
              </w:rPr>
              <w:t>96</w:t>
            </w:r>
          </w:p>
        </w:tc>
        <w:tc>
          <w:tcPr>
            <w:tcW w:w="1418" w:type="dxa"/>
            <w:tcBorders>
              <w:top w:val="nil"/>
              <w:left w:val="nil"/>
              <w:bottom w:val="single" w:sz="4" w:space="0" w:color="auto"/>
              <w:right w:val="single" w:sz="4" w:space="0" w:color="auto"/>
            </w:tcBorders>
            <w:shd w:val="clear" w:color="auto" w:fill="auto"/>
            <w:vAlign w:val="center"/>
          </w:tcPr>
          <w:p w14:paraId="390343FB" w14:textId="77777777" w:rsidR="00A73A3A" w:rsidRPr="00EB087F" w:rsidRDefault="00A73A3A" w:rsidP="00DB35C3">
            <w:pPr>
              <w:jc w:val="center"/>
              <w:rPr>
                <w:color w:val="000000"/>
              </w:rPr>
            </w:pPr>
            <w:r w:rsidRPr="00EB087F">
              <w:rPr>
                <w:color w:val="000000"/>
              </w:rPr>
              <w:t>5</w:t>
            </w:r>
          </w:p>
        </w:tc>
        <w:tc>
          <w:tcPr>
            <w:tcW w:w="1417" w:type="dxa"/>
            <w:tcBorders>
              <w:top w:val="nil"/>
              <w:left w:val="nil"/>
              <w:bottom w:val="single" w:sz="4" w:space="0" w:color="auto"/>
              <w:right w:val="single" w:sz="4" w:space="0" w:color="auto"/>
            </w:tcBorders>
            <w:shd w:val="clear" w:color="auto" w:fill="auto"/>
            <w:vAlign w:val="center"/>
          </w:tcPr>
          <w:p w14:paraId="4D53D1EB" w14:textId="77777777" w:rsidR="00A73A3A" w:rsidRPr="00EB087F" w:rsidRDefault="00A73A3A" w:rsidP="00DB35C3">
            <w:pPr>
              <w:jc w:val="center"/>
              <w:rPr>
                <w:color w:val="000000"/>
              </w:rPr>
            </w:pPr>
            <w:r w:rsidRPr="00EB087F">
              <w:rPr>
                <w:color w:val="000000"/>
              </w:rPr>
              <w:t>86</w:t>
            </w:r>
          </w:p>
        </w:tc>
        <w:tc>
          <w:tcPr>
            <w:tcW w:w="1134" w:type="dxa"/>
            <w:tcBorders>
              <w:top w:val="nil"/>
              <w:left w:val="nil"/>
              <w:bottom w:val="single" w:sz="4" w:space="0" w:color="auto"/>
              <w:right w:val="single" w:sz="4" w:space="0" w:color="auto"/>
            </w:tcBorders>
            <w:shd w:val="clear" w:color="auto" w:fill="auto"/>
            <w:vAlign w:val="center"/>
          </w:tcPr>
          <w:p w14:paraId="23A90721" w14:textId="77777777" w:rsidR="00A73A3A" w:rsidRPr="00EB087F" w:rsidRDefault="00A73A3A" w:rsidP="00DB35C3">
            <w:pPr>
              <w:jc w:val="center"/>
              <w:rPr>
                <w:color w:val="000000"/>
              </w:rPr>
            </w:pPr>
            <w:r w:rsidRPr="00EB087F">
              <w:rPr>
                <w:color w:val="000000"/>
              </w:rPr>
              <w:t>98</w:t>
            </w:r>
          </w:p>
        </w:tc>
        <w:tc>
          <w:tcPr>
            <w:tcW w:w="992" w:type="dxa"/>
            <w:tcBorders>
              <w:top w:val="nil"/>
              <w:left w:val="nil"/>
              <w:bottom w:val="single" w:sz="4" w:space="0" w:color="auto"/>
              <w:right w:val="single" w:sz="4" w:space="0" w:color="auto"/>
            </w:tcBorders>
            <w:shd w:val="clear" w:color="auto" w:fill="auto"/>
            <w:vAlign w:val="center"/>
          </w:tcPr>
          <w:p w14:paraId="26833FE7" w14:textId="77777777" w:rsidR="00A73A3A" w:rsidRPr="00EB087F" w:rsidRDefault="00A73A3A" w:rsidP="00DB35C3">
            <w:pPr>
              <w:jc w:val="center"/>
              <w:rPr>
                <w:color w:val="000000"/>
              </w:rPr>
            </w:pPr>
            <w:r w:rsidRPr="00EB087F">
              <w:rPr>
                <w:color w:val="000000"/>
              </w:rPr>
              <w:t>100</w:t>
            </w:r>
          </w:p>
        </w:tc>
      </w:tr>
      <w:tr w:rsidR="00A73A3A" w:rsidRPr="00EB087F" w14:paraId="126CBFEA" w14:textId="77777777" w:rsidTr="00DB35C3">
        <w:trPr>
          <w:cantSplit/>
          <w:trHeight w:val="309"/>
        </w:trPr>
        <w:tc>
          <w:tcPr>
            <w:tcW w:w="801" w:type="dxa"/>
            <w:vAlign w:val="center"/>
          </w:tcPr>
          <w:p w14:paraId="260FAAC9" w14:textId="77777777" w:rsidR="00A73A3A" w:rsidRPr="001F586C" w:rsidRDefault="00A73A3A" w:rsidP="00DB35C3">
            <w:pPr>
              <w:jc w:val="center"/>
            </w:pPr>
            <w:r w:rsidRPr="001F586C">
              <w:t>27-4</w:t>
            </w:r>
          </w:p>
        </w:tc>
        <w:tc>
          <w:tcPr>
            <w:tcW w:w="2551" w:type="dxa"/>
          </w:tcPr>
          <w:p w14:paraId="4217AFB2" w14:textId="77777777" w:rsidR="00A73A3A" w:rsidRPr="001F586C" w:rsidRDefault="00A73A3A" w:rsidP="00DB35C3">
            <w:pPr>
              <w:rPr>
                <w:sz w:val="22"/>
                <w:szCs w:val="22"/>
              </w:rPr>
            </w:pPr>
            <w:r w:rsidRPr="001F586C">
              <w:rPr>
                <w:sz w:val="22"/>
                <w:szCs w:val="22"/>
              </w:rPr>
              <w:t>Отношение к позиции автора по проблеме исходного</w:t>
            </w:r>
            <w:r>
              <w:rPr>
                <w:sz w:val="22"/>
                <w:szCs w:val="22"/>
              </w:rPr>
              <w:t xml:space="preserve"> </w:t>
            </w:r>
            <w:r w:rsidRPr="001F586C">
              <w:rPr>
                <w:sz w:val="22"/>
                <w:szCs w:val="22"/>
              </w:rPr>
              <w:t>текста</w:t>
            </w:r>
          </w:p>
        </w:tc>
        <w:tc>
          <w:tcPr>
            <w:tcW w:w="851" w:type="dxa"/>
            <w:shd w:val="clear" w:color="auto" w:fill="auto"/>
            <w:vAlign w:val="center"/>
          </w:tcPr>
          <w:p w14:paraId="21BC0EDE"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46930DE6" w14:textId="77777777" w:rsidR="00A73A3A" w:rsidRPr="00EB087F" w:rsidRDefault="00A73A3A" w:rsidP="00DB35C3">
            <w:pPr>
              <w:jc w:val="center"/>
              <w:rPr>
                <w:b/>
                <w:bCs/>
                <w:color w:val="000000"/>
              </w:rPr>
            </w:pPr>
            <w:r w:rsidRPr="00EB087F">
              <w:rPr>
                <w:b/>
                <w:bCs/>
                <w:color w:val="000000"/>
              </w:rPr>
              <w:t>95</w:t>
            </w:r>
          </w:p>
        </w:tc>
        <w:tc>
          <w:tcPr>
            <w:tcW w:w="1418" w:type="dxa"/>
            <w:tcBorders>
              <w:top w:val="nil"/>
              <w:left w:val="nil"/>
              <w:bottom w:val="single" w:sz="4" w:space="0" w:color="auto"/>
              <w:right w:val="single" w:sz="4" w:space="0" w:color="auto"/>
            </w:tcBorders>
            <w:shd w:val="clear" w:color="auto" w:fill="auto"/>
            <w:vAlign w:val="center"/>
          </w:tcPr>
          <w:p w14:paraId="128913B0" w14:textId="77777777" w:rsidR="00A73A3A" w:rsidRPr="00EB087F" w:rsidRDefault="00A73A3A" w:rsidP="00DB35C3">
            <w:pPr>
              <w:jc w:val="center"/>
              <w:rPr>
                <w:color w:val="000000"/>
              </w:rPr>
            </w:pPr>
            <w:r w:rsidRPr="00EB087F">
              <w:rPr>
                <w:color w:val="000000"/>
              </w:rPr>
              <w:t>4</w:t>
            </w:r>
          </w:p>
        </w:tc>
        <w:tc>
          <w:tcPr>
            <w:tcW w:w="1417" w:type="dxa"/>
            <w:tcBorders>
              <w:top w:val="nil"/>
              <w:left w:val="nil"/>
              <w:bottom w:val="single" w:sz="4" w:space="0" w:color="auto"/>
              <w:right w:val="single" w:sz="4" w:space="0" w:color="auto"/>
            </w:tcBorders>
            <w:shd w:val="clear" w:color="auto" w:fill="auto"/>
            <w:vAlign w:val="center"/>
          </w:tcPr>
          <w:p w14:paraId="2FC50654" w14:textId="77777777" w:rsidR="00A73A3A" w:rsidRPr="00EB087F" w:rsidRDefault="00A73A3A" w:rsidP="00DB35C3">
            <w:pPr>
              <w:jc w:val="center"/>
              <w:rPr>
                <w:color w:val="000000"/>
              </w:rPr>
            </w:pPr>
            <w:r w:rsidRPr="00EB087F">
              <w:rPr>
                <w:color w:val="000000"/>
              </w:rPr>
              <w:t>83</w:t>
            </w:r>
          </w:p>
        </w:tc>
        <w:tc>
          <w:tcPr>
            <w:tcW w:w="1134" w:type="dxa"/>
            <w:tcBorders>
              <w:top w:val="nil"/>
              <w:left w:val="nil"/>
              <w:bottom w:val="single" w:sz="4" w:space="0" w:color="auto"/>
              <w:right w:val="single" w:sz="4" w:space="0" w:color="auto"/>
            </w:tcBorders>
            <w:shd w:val="clear" w:color="auto" w:fill="auto"/>
            <w:vAlign w:val="center"/>
          </w:tcPr>
          <w:p w14:paraId="3490919E" w14:textId="77777777" w:rsidR="00A73A3A" w:rsidRPr="00EB087F" w:rsidRDefault="00A73A3A" w:rsidP="00DB35C3">
            <w:pPr>
              <w:jc w:val="center"/>
              <w:rPr>
                <w:color w:val="000000"/>
              </w:rPr>
            </w:pPr>
            <w:r w:rsidRPr="00EB087F">
              <w:rPr>
                <w:color w:val="000000"/>
              </w:rPr>
              <w:t>96</w:t>
            </w:r>
          </w:p>
        </w:tc>
        <w:tc>
          <w:tcPr>
            <w:tcW w:w="992" w:type="dxa"/>
            <w:tcBorders>
              <w:top w:val="nil"/>
              <w:left w:val="nil"/>
              <w:bottom w:val="single" w:sz="4" w:space="0" w:color="auto"/>
              <w:right w:val="single" w:sz="4" w:space="0" w:color="auto"/>
            </w:tcBorders>
            <w:shd w:val="clear" w:color="auto" w:fill="auto"/>
            <w:vAlign w:val="center"/>
          </w:tcPr>
          <w:p w14:paraId="292F30B8" w14:textId="77777777" w:rsidR="00A73A3A" w:rsidRPr="00EB087F" w:rsidRDefault="00A73A3A" w:rsidP="00DB35C3">
            <w:pPr>
              <w:jc w:val="center"/>
              <w:rPr>
                <w:color w:val="000000"/>
              </w:rPr>
            </w:pPr>
            <w:r w:rsidRPr="00EB087F">
              <w:rPr>
                <w:color w:val="000000"/>
              </w:rPr>
              <w:t>100</w:t>
            </w:r>
          </w:p>
        </w:tc>
      </w:tr>
      <w:tr w:rsidR="00A73A3A" w:rsidRPr="00EB087F" w14:paraId="7777E797" w14:textId="77777777" w:rsidTr="00DB35C3">
        <w:trPr>
          <w:cantSplit/>
          <w:trHeight w:val="309"/>
        </w:trPr>
        <w:tc>
          <w:tcPr>
            <w:tcW w:w="801" w:type="dxa"/>
            <w:vAlign w:val="center"/>
          </w:tcPr>
          <w:p w14:paraId="710B28E8" w14:textId="77777777" w:rsidR="00A73A3A" w:rsidRPr="001F586C" w:rsidRDefault="00A73A3A" w:rsidP="00DB35C3">
            <w:pPr>
              <w:jc w:val="center"/>
            </w:pPr>
            <w:r w:rsidRPr="001F586C">
              <w:t>27-5</w:t>
            </w:r>
          </w:p>
        </w:tc>
        <w:tc>
          <w:tcPr>
            <w:tcW w:w="2551" w:type="dxa"/>
          </w:tcPr>
          <w:p w14:paraId="542D2F43" w14:textId="77777777" w:rsidR="00A73A3A" w:rsidRPr="001F586C" w:rsidRDefault="00A73A3A" w:rsidP="00DB35C3">
            <w:pPr>
              <w:rPr>
                <w:sz w:val="22"/>
                <w:szCs w:val="22"/>
              </w:rPr>
            </w:pPr>
            <w:r w:rsidRPr="001F586C">
              <w:rPr>
                <w:sz w:val="22"/>
                <w:szCs w:val="22"/>
              </w:rPr>
              <w:t>Смысловая цельность, речевая связность и последовательность изложения</w:t>
            </w:r>
          </w:p>
        </w:tc>
        <w:tc>
          <w:tcPr>
            <w:tcW w:w="851" w:type="dxa"/>
            <w:shd w:val="clear" w:color="auto" w:fill="auto"/>
            <w:vAlign w:val="center"/>
          </w:tcPr>
          <w:p w14:paraId="647AF53B"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5C1EB4BE" w14:textId="77777777" w:rsidR="00A73A3A" w:rsidRPr="00EB087F" w:rsidRDefault="00A73A3A" w:rsidP="00DB35C3">
            <w:pPr>
              <w:jc w:val="center"/>
              <w:rPr>
                <w:b/>
                <w:bCs/>
                <w:color w:val="000000"/>
              </w:rPr>
            </w:pPr>
            <w:r w:rsidRPr="00EB087F">
              <w:rPr>
                <w:b/>
                <w:bCs/>
                <w:color w:val="000000"/>
              </w:rPr>
              <w:t>86</w:t>
            </w:r>
          </w:p>
        </w:tc>
        <w:tc>
          <w:tcPr>
            <w:tcW w:w="1418" w:type="dxa"/>
            <w:tcBorders>
              <w:top w:val="nil"/>
              <w:left w:val="nil"/>
              <w:bottom w:val="single" w:sz="4" w:space="0" w:color="auto"/>
              <w:right w:val="single" w:sz="4" w:space="0" w:color="auto"/>
            </w:tcBorders>
            <w:shd w:val="clear" w:color="auto" w:fill="auto"/>
            <w:vAlign w:val="center"/>
          </w:tcPr>
          <w:p w14:paraId="2108D4D6" w14:textId="77777777" w:rsidR="00A73A3A" w:rsidRPr="00EB087F" w:rsidRDefault="00A73A3A" w:rsidP="00DB35C3">
            <w:pPr>
              <w:jc w:val="center"/>
              <w:rPr>
                <w:color w:val="000000"/>
              </w:rPr>
            </w:pPr>
            <w:r w:rsidRPr="00EB087F">
              <w:rPr>
                <w:color w:val="000000"/>
              </w:rPr>
              <w:t>9</w:t>
            </w:r>
          </w:p>
        </w:tc>
        <w:tc>
          <w:tcPr>
            <w:tcW w:w="1417" w:type="dxa"/>
            <w:tcBorders>
              <w:top w:val="nil"/>
              <w:left w:val="nil"/>
              <w:bottom w:val="single" w:sz="4" w:space="0" w:color="auto"/>
              <w:right w:val="single" w:sz="4" w:space="0" w:color="auto"/>
            </w:tcBorders>
            <w:shd w:val="clear" w:color="auto" w:fill="auto"/>
            <w:vAlign w:val="center"/>
          </w:tcPr>
          <w:p w14:paraId="6AD9DA39" w14:textId="77777777" w:rsidR="00A73A3A" w:rsidRPr="00EB087F" w:rsidRDefault="00A73A3A" w:rsidP="00DB35C3">
            <w:pPr>
              <w:jc w:val="center"/>
              <w:rPr>
                <w:color w:val="000000"/>
              </w:rPr>
            </w:pPr>
            <w:r w:rsidRPr="00EB087F">
              <w:rPr>
                <w:color w:val="000000"/>
              </w:rPr>
              <w:t>67</w:t>
            </w:r>
          </w:p>
        </w:tc>
        <w:tc>
          <w:tcPr>
            <w:tcW w:w="1134" w:type="dxa"/>
            <w:tcBorders>
              <w:top w:val="nil"/>
              <w:left w:val="nil"/>
              <w:bottom w:val="single" w:sz="4" w:space="0" w:color="auto"/>
              <w:right w:val="single" w:sz="4" w:space="0" w:color="auto"/>
            </w:tcBorders>
            <w:shd w:val="clear" w:color="auto" w:fill="auto"/>
            <w:vAlign w:val="center"/>
          </w:tcPr>
          <w:p w14:paraId="4295BDA9" w14:textId="77777777" w:rsidR="00A73A3A" w:rsidRPr="00EB087F" w:rsidRDefault="00A73A3A" w:rsidP="00DB35C3">
            <w:pPr>
              <w:jc w:val="center"/>
              <w:rPr>
                <w:color w:val="000000"/>
              </w:rPr>
            </w:pPr>
            <w:r w:rsidRPr="00EB087F">
              <w:rPr>
                <w:color w:val="000000"/>
              </w:rPr>
              <w:t>87</w:t>
            </w:r>
          </w:p>
        </w:tc>
        <w:tc>
          <w:tcPr>
            <w:tcW w:w="992" w:type="dxa"/>
            <w:tcBorders>
              <w:top w:val="nil"/>
              <w:left w:val="nil"/>
              <w:bottom w:val="single" w:sz="4" w:space="0" w:color="auto"/>
              <w:right w:val="single" w:sz="4" w:space="0" w:color="auto"/>
            </w:tcBorders>
            <w:shd w:val="clear" w:color="auto" w:fill="auto"/>
            <w:vAlign w:val="center"/>
          </w:tcPr>
          <w:p w14:paraId="0599C71A" w14:textId="77777777" w:rsidR="00A73A3A" w:rsidRPr="00EB087F" w:rsidRDefault="00A73A3A" w:rsidP="00DB35C3">
            <w:pPr>
              <w:jc w:val="center"/>
              <w:rPr>
                <w:color w:val="000000"/>
              </w:rPr>
            </w:pPr>
            <w:r w:rsidRPr="00EB087F">
              <w:rPr>
                <w:color w:val="000000"/>
              </w:rPr>
              <w:t>96</w:t>
            </w:r>
          </w:p>
        </w:tc>
      </w:tr>
      <w:tr w:rsidR="00A73A3A" w:rsidRPr="00EB087F" w14:paraId="340F14F1" w14:textId="77777777" w:rsidTr="00DB35C3">
        <w:trPr>
          <w:cantSplit/>
          <w:trHeight w:val="309"/>
        </w:trPr>
        <w:tc>
          <w:tcPr>
            <w:tcW w:w="801" w:type="dxa"/>
            <w:vAlign w:val="center"/>
          </w:tcPr>
          <w:p w14:paraId="4DFC8012" w14:textId="77777777" w:rsidR="00A73A3A" w:rsidRPr="001F586C" w:rsidRDefault="00A73A3A" w:rsidP="00DB35C3">
            <w:pPr>
              <w:jc w:val="center"/>
            </w:pPr>
            <w:r w:rsidRPr="001F586C">
              <w:t>27-6</w:t>
            </w:r>
          </w:p>
        </w:tc>
        <w:tc>
          <w:tcPr>
            <w:tcW w:w="2551" w:type="dxa"/>
          </w:tcPr>
          <w:p w14:paraId="6ACA01E3" w14:textId="77777777" w:rsidR="00A73A3A" w:rsidRPr="001F586C" w:rsidRDefault="00A73A3A" w:rsidP="00DB35C3">
            <w:pPr>
              <w:rPr>
                <w:sz w:val="22"/>
                <w:szCs w:val="22"/>
              </w:rPr>
            </w:pPr>
            <w:r w:rsidRPr="001F586C">
              <w:rPr>
                <w:sz w:val="22"/>
                <w:szCs w:val="22"/>
              </w:rPr>
              <w:t>Точность и выразительность речи</w:t>
            </w:r>
          </w:p>
        </w:tc>
        <w:tc>
          <w:tcPr>
            <w:tcW w:w="851" w:type="dxa"/>
            <w:shd w:val="clear" w:color="auto" w:fill="auto"/>
            <w:vAlign w:val="center"/>
          </w:tcPr>
          <w:p w14:paraId="62B74904"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2C78F97E" w14:textId="77777777" w:rsidR="00A73A3A" w:rsidRPr="00EB087F" w:rsidRDefault="00A73A3A" w:rsidP="00DB35C3">
            <w:pPr>
              <w:jc w:val="center"/>
              <w:rPr>
                <w:b/>
                <w:bCs/>
                <w:color w:val="000000"/>
              </w:rPr>
            </w:pPr>
            <w:r w:rsidRPr="00EB087F">
              <w:rPr>
                <w:b/>
                <w:bCs/>
                <w:color w:val="000000"/>
              </w:rPr>
              <w:t>71</w:t>
            </w:r>
          </w:p>
        </w:tc>
        <w:tc>
          <w:tcPr>
            <w:tcW w:w="1418" w:type="dxa"/>
            <w:tcBorders>
              <w:top w:val="nil"/>
              <w:left w:val="nil"/>
              <w:bottom w:val="single" w:sz="4" w:space="0" w:color="auto"/>
              <w:right w:val="single" w:sz="4" w:space="0" w:color="auto"/>
            </w:tcBorders>
            <w:shd w:val="clear" w:color="auto" w:fill="auto"/>
            <w:vAlign w:val="center"/>
          </w:tcPr>
          <w:p w14:paraId="380824D9" w14:textId="77777777" w:rsidR="00A73A3A" w:rsidRPr="00EB087F" w:rsidRDefault="00A73A3A" w:rsidP="00DB35C3">
            <w:pPr>
              <w:jc w:val="center"/>
              <w:rPr>
                <w:color w:val="000000"/>
              </w:rPr>
            </w:pPr>
            <w:r w:rsidRPr="00EB087F">
              <w:rPr>
                <w:color w:val="000000"/>
              </w:rPr>
              <w:t>9</w:t>
            </w:r>
          </w:p>
        </w:tc>
        <w:tc>
          <w:tcPr>
            <w:tcW w:w="1417" w:type="dxa"/>
            <w:tcBorders>
              <w:top w:val="nil"/>
              <w:left w:val="nil"/>
              <w:bottom w:val="single" w:sz="4" w:space="0" w:color="auto"/>
              <w:right w:val="single" w:sz="4" w:space="0" w:color="auto"/>
            </w:tcBorders>
            <w:shd w:val="clear" w:color="auto" w:fill="auto"/>
            <w:vAlign w:val="center"/>
          </w:tcPr>
          <w:p w14:paraId="2B7A7D03" w14:textId="77777777" w:rsidR="00A73A3A" w:rsidRPr="00EB087F" w:rsidRDefault="00A73A3A" w:rsidP="00DB35C3">
            <w:pPr>
              <w:jc w:val="center"/>
              <w:rPr>
                <w:color w:val="000000"/>
              </w:rPr>
            </w:pPr>
            <w:r w:rsidRPr="00EB087F">
              <w:rPr>
                <w:color w:val="000000"/>
              </w:rPr>
              <w:t>52</w:t>
            </w:r>
          </w:p>
        </w:tc>
        <w:tc>
          <w:tcPr>
            <w:tcW w:w="1134" w:type="dxa"/>
            <w:tcBorders>
              <w:top w:val="nil"/>
              <w:left w:val="nil"/>
              <w:bottom w:val="single" w:sz="4" w:space="0" w:color="auto"/>
              <w:right w:val="single" w:sz="4" w:space="0" w:color="auto"/>
            </w:tcBorders>
            <w:shd w:val="clear" w:color="auto" w:fill="auto"/>
            <w:vAlign w:val="center"/>
          </w:tcPr>
          <w:p w14:paraId="151AB050" w14:textId="77777777" w:rsidR="00A73A3A" w:rsidRPr="00EB087F" w:rsidRDefault="00A73A3A" w:rsidP="00DB35C3">
            <w:pPr>
              <w:jc w:val="center"/>
              <w:rPr>
                <w:color w:val="000000"/>
              </w:rPr>
            </w:pPr>
            <w:r w:rsidRPr="00EB087F">
              <w:rPr>
                <w:color w:val="000000"/>
              </w:rPr>
              <w:t>66</w:t>
            </w:r>
          </w:p>
        </w:tc>
        <w:tc>
          <w:tcPr>
            <w:tcW w:w="992" w:type="dxa"/>
            <w:tcBorders>
              <w:top w:val="nil"/>
              <w:left w:val="nil"/>
              <w:bottom w:val="single" w:sz="4" w:space="0" w:color="auto"/>
              <w:right w:val="single" w:sz="4" w:space="0" w:color="auto"/>
            </w:tcBorders>
            <w:shd w:val="clear" w:color="auto" w:fill="auto"/>
            <w:vAlign w:val="center"/>
          </w:tcPr>
          <w:p w14:paraId="3BEAA6D5" w14:textId="77777777" w:rsidR="00A73A3A" w:rsidRPr="00EB087F" w:rsidRDefault="00A73A3A" w:rsidP="00DB35C3">
            <w:pPr>
              <w:jc w:val="center"/>
              <w:rPr>
                <w:color w:val="000000"/>
              </w:rPr>
            </w:pPr>
            <w:r w:rsidRPr="00EB087F">
              <w:rPr>
                <w:color w:val="000000"/>
              </w:rPr>
              <w:t>86</w:t>
            </w:r>
          </w:p>
        </w:tc>
      </w:tr>
      <w:tr w:rsidR="00A73A3A" w:rsidRPr="00EB087F" w14:paraId="7B0B55F3" w14:textId="77777777" w:rsidTr="00DB35C3">
        <w:trPr>
          <w:cantSplit/>
          <w:trHeight w:val="309"/>
        </w:trPr>
        <w:tc>
          <w:tcPr>
            <w:tcW w:w="801" w:type="dxa"/>
            <w:vAlign w:val="center"/>
          </w:tcPr>
          <w:p w14:paraId="41A33A0B" w14:textId="77777777" w:rsidR="00A73A3A" w:rsidRPr="001F586C" w:rsidRDefault="00A73A3A" w:rsidP="00DB35C3">
            <w:pPr>
              <w:jc w:val="center"/>
            </w:pPr>
            <w:r w:rsidRPr="001F586C">
              <w:t>27-7</w:t>
            </w:r>
          </w:p>
        </w:tc>
        <w:tc>
          <w:tcPr>
            <w:tcW w:w="2551" w:type="dxa"/>
          </w:tcPr>
          <w:p w14:paraId="2DF67F54" w14:textId="77777777" w:rsidR="00A73A3A" w:rsidRPr="001F586C" w:rsidRDefault="00A73A3A" w:rsidP="00DB35C3">
            <w:pPr>
              <w:rPr>
                <w:sz w:val="22"/>
                <w:szCs w:val="22"/>
              </w:rPr>
            </w:pPr>
            <w:r w:rsidRPr="001F586C">
              <w:rPr>
                <w:sz w:val="22"/>
                <w:szCs w:val="22"/>
              </w:rPr>
              <w:t>Соблюдение орфографических норм</w:t>
            </w:r>
          </w:p>
        </w:tc>
        <w:tc>
          <w:tcPr>
            <w:tcW w:w="851" w:type="dxa"/>
            <w:shd w:val="clear" w:color="auto" w:fill="auto"/>
            <w:vAlign w:val="center"/>
          </w:tcPr>
          <w:p w14:paraId="647F905B"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0CD1E0E8" w14:textId="77777777" w:rsidR="00A73A3A" w:rsidRPr="00EB087F" w:rsidRDefault="00A73A3A" w:rsidP="00DB35C3">
            <w:pPr>
              <w:jc w:val="center"/>
              <w:rPr>
                <w:b/>
                <w:bCs/>
                <w:color w:val="000000"/>
              </w:rPr>
            </w:pPr>
            <w:r w:rsidRPr="00EB087F">
              <w:rPr>
                <w:b/>
                <w:bCs/>
                <w:color w:val="000000"/>
              </w:rPr>
              <w:t>75</w:t>
            </w:r>
          </w:p>
        </w:tc>
        <w:tc>
          <w:tcPr>
            <w:tcW w:w="1418" w:type="dxa"/>
            <w:tcBorders>
              <w:top w:val="nil"/>
              <w:left w:val="nil"/>
              <w:bottom w:val="single" w:sz="4" w:space="0" w:color="auto"/>
              <w:right w:val="single" w:sz="4" w:space="0" w:color="auto"/>
            </w:tcBorders>
            <w:shd w:val="clear" w:color="auto" w:fill="auto"/>
            <w:vAlign w:val="center"/>
          </w:tcPr>
          <w:p w14:paraId="6AADE2B2" w14:textId="77777777" w:rsidR="00A73A3A" w:rsidRPr="00EB087F" w:rsidRDefault="00A73A3A" w:rsidP="00DB35C3">
            <w:pPr>
              <w:jc w:val="center"/>
              <w:rPr>
                <w:color w:val="000000"/>
              </w:rPr>
            </w:pPr>
            <w:r w:rsidRPr="00EB087F">
              <w:rPr>
                <w:color w:val="000000"/>
              </w:rPr>
              <w:t>3</w:t>
            </w:r>
          </w:p>
        </w:tc>
        <w:tc>
          <w:tcPr>
            <w:tcW w:w="1417" w:type="dxa"/>
            <w:tcBorders>
              <w:top w:val="nil"/>
              <w:left w:val="nil"/>
              <w:bottom w:val="single" w:sz="4" w:space="0" w:color="auto"/>
              <w:right w:val="single" w:sz="4" w:space="0" w:color="auto"/>
            </w:tcBorders>
            <w:shd w:val="clear" w:color="auto" w:fill="auto"/>
            <w:vAlign w:val="center"/>
          </w:tcPr>
          <w:p w14:paraId="2BDEAC45" w14:textId="77777777" w:rsidR="00A73A3A" w:rsidRPr="00EB087F" w:rsidRDefault="00A73A3A" w:rsidP="00DB35C3">
            <w:pPr>
              <w:jc w:val="center"/>
              <w:rPr>
                <w:color w:val="000000"/>
              </w:rPr>
            </w:pPr>
            <w:r w:rsidRPr="00EB087F">
              <w:rPr>
                <w:color w:val="000000"/>
              </w:rPr>
              <w:t>45</w:t>
            </w:r>
          </w:p>
        </w:tc>
        <w:tc>
          <w:tcPr>
            <w:tcW w:w="1134" w:type="dxa"/>
            <w:tcBorders>
              <w:top w:val="nil"/>
              <w:left w:val="nil"/>
              <w:bottom w:val="single" w:sz="4" w:space="0" w:color="auto"/>
              <w:right w:val="single" w:sz="4" w:space="0" w:color="auto"/>
            </w:tcBorders>
            <w:shd w:val="clear" w:color="auto" w:fill="auto"/>
            <w:vAlign w:val="center"/>
          </w:tcPr>
          <w:p w14:paraId="1883923C" w14:textId="77777777" w:rsidR="00A73A3A" w:rsidRPr="00EB087F" w:rsidRDefault="00A73A3A" w:rsidP="00DB35C3">
            <w:pPr>
              <w:jc w:val="center"/>
              <w:rPr>
                <w:color w:val="000000"/>
              </w:rPr>
            </w:pPr>
            <w:r w:rsidRPr="00EB087F">
              <w:rPr>
                <w:color w:val="000000"/>
              </w:rPr>
              <w:t>74</w:t>
            </w:r>
          </w:p>
        </w:tc>
        <w:tc>
          <w:tcPr>
            <w:tcW w:w="992" w:type="dxa"/>
            <w:tcBorders>
              <w:top w:val="nil"/>
              <w:left w:val="nil"/>
              <w:bottom w:val="single" w:sz="4" w:space="0" w:color="auto"/>
              <w:right w:val="single" w:sz="4" w:space="0" w:color="auto"/>
            </w:tcBorders>
            <w:shd w:val="clear" w:color="auto" w:fill="auto"/>
            <w:vAlign w:val="center"/>
          </w:tcPr>
          <w:p w14:paraId="0A8DBFFF" w14:textId="77777777" w:rsidR="00A73A3A" w:rsidRPr="00EB087F" w:rsidRDefault="00A73A3A" w:rsidP="00DB35C3">
            <w:pPr>
              <w:jc w:val="center"/>
              <w:rPr>
                <w:color w:val="000000"/>
              </w:rPr>
            </w:pPr>
            <w:r w:rsidRPr="00EB087F">
              <w:rPr>
                <w:color w:val="000000"/>
              </w:rPr>
              <w:t>92</w:t>
            </w:r>
          </w:p>
        </w:tc>
      </w:tr>
      <w:tr w:rsidR="00A73A3A" w:rsidRPr="00EB087F" w14:paraId="0A546257" w14:textId="77777777" w:rsidTr="00DB35C3">
        <w:trPr>
          <w:cantSplit/>
          <w:trHeight w:val="309"/>
        </w:trPr>
        <w:tc>
          <w:tcPr>
            <w:tcW w:w="801" w:type="dxa"/>
            <w:vAlign w:val="center"/>
          </w:tcPr>
          <w:p w14:paraId="7CED53F1" w14:textId="77777777" w:rsidR="00A73A3A" w:rsidRPr="001F586C" w:rsidRDefault="00A73A3A" w:rsidP="00DB35C3">
            <w:pPr>
              <w:jc w:val="center"/>
            </w:pPr>
            <w:r w:rsidRPr="001F586C">
              <w:t>27-8</w:t>
            </w:r>
          </w:p>
        </w:tc>
        <w:tc>
          <w:tcPr>
            <w:tcW w:w="2551" w:type="dxa"/>
          </w:tcPr>
          <w:p w14:paraId="37BA50BE" w14:textId="77777777" w:rsidR="00A73A3A" w:rsidRPr="001F586C" w:rsidRDefault="00A73A3A" w:rsidP="00DB35C3">
            <w:pPr>
              <w:rPr>
                <w:sz w:val="22"/>
                <w:szCs w:val="22"/>
              </w:rPr>
            </w:pPr>
            <w:r w:rsidRPr="001F586C">
              <w:rPr>
                <w:sz w:val="22"/>
                <w:szCs w:val="22"/>
              </w:rPr>
              <w:t>Соблюдение пунктуационных норм</w:t>
            </w:r>
          </w:p>
        </w:tc>
        <w:tc>
          <w:tcPr>
            <w:tcW w:w="851" w:type="dxa"/>
            <w:shd w:val="clear" w:color="auto" w:fill="auto"/>
            <w:vAlign w:val="center"/>
          </w:tcPr>
          <w:p w14:paraId="01B85D2C"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18DB13CA" w14:textId="77777777" w:rsidR="00A73A3A" w:rsidRPr="00EB087F" w:rsidRDefault="00A73A3A" w:rsidP="00DB35C3">
            <w:pPr>
              <w:jc w:val="center"/>
              <w:rPr>
                <w:b/>
                <w:bCs/>
                <w:color w:val="000000"/>
              </w:rPr>
            </w:pPr>
            <w:r w:rsidRPr="00EB087F">
              <w:rPr>
                <w:b/>
                <w:bCs/>
                <w:color w:val="000000"/>
              </w:rPr>
              <w:t>61</w:t>
            </w:r>
          </w:p>
        </w:tc>
        <w:tc>
          <w:tcPr>
            <w:tcW w:w="1418" w:type="dxa"/>
            <w:tcBorders>
              <w:top w:val="nil"/>
              <w:left w:val="nil"/>
              <w:bottom w:val="single" w:sz="4" w:space="0" w:color="auto"/>
              <w:right w:val="single" w:sz="4" w:space="0" w:color="auto"/>
            </w:tcBorders>
            <w:shd w:val="clear" w:color="auto" w:fill="auto"/>
            <w:vAlign w:val="center"/>
          </w:tcPr>
          <w:p w14:paraId="2792E5B5" w14:textId="77777777" w:rsidR="00A73A3A" w:rsidRPr="00EB087F" w:rsidRDefault="00A73A3A" w:rsidP="00DB35C3">
            <w:pPr>
              <w:jc w:val="center"/>
              <w:rPr>
                <w:color w:val="000000"/>
              </w:rPr>
            </w:pPr>
            <w:r w:rsidRPr="00EB087F">
              <w:rPr>
                <w:color w:val="000000"/>
              </w:rPr>
              <w:t>2</w:t>
            </w:r>
          </w:p>
        </w:tc>
        <w:tc>
          <w:tcPr>
            <w:tcW w:w="1417" w:type="dxa"/>
            <w:tcBorders>
              <w:top w:val="nil"/>
              <w:left w:val="nil"/>
              <w:bottom w:val="single" w:sz="4" w:space="0" w:color="auto"/>
              <w:right w:val="single" w:sz="4" w:space="0" w:color="auto"/>
            </w:tcBorders>
            <w:shd w:val="clear" w:color="auto" w:fill="auto"/>
            <w:vAlign w:val="center"/>
          </w:tcPr>
          <w:p w14:paraId="49831982" w14:textId="77777777" w:rsidR="00A73A3A" w:rsidRPr="00EB087F" w:rsidRDefault="00A73A3A" w:rsidP="00DB35C3">
            <w:pPr>
              <w:jc w:val="center"/>
              <w:rPr>
                <w:color w:val="000000"/>
              </w:rPr>
            </w:pPr>
            <w:r w:rsidRPr="00EB087F">
              <w:rPr>
                <w:color w:val="000000"/>
              </w:rPr>
              <w:t>25</w:t>
            </w:r>
          </w:p>
        </w:tc>
        <w:tc>
          <w:tcPr>
            <w:tcW w:w="1134" w:type="dxa"/>
            <w:tcBorders>
              <w:top w:val="nil"/>
              <w:left w:val="nil"/>
              <w:bottom w:val="single" w:sz="4" w:space="0" w:color="auto"/>
              <w:right w:val="single" w:sz="4" w:space="0" w:color="auto"/>
            </w:tcBorders>
            <w:shd w:val="clear" w:color="auto" w:fill="auto"/>
            <w:vAlign w:val="center"/>
          </w:tcPr>
          <w:p w14:paraId="45767860" w14:textId="77777777" w:rsidR="00A73A3A" w:rsidRPr="00EB087F" w:rsidRDefault="00A73A3A" w:rsidP="00DB35C3">
            <w:pPr>
              <w:jc w:val="center"/>
              <w:rPr>
                <w:color w:val="000000"/>
              </w:rPr>
            </w:pPr>
            <w:r w:rsidRPr="00EB087F">
              <w:rPr>
                <w:color w:val="000000"/>
              </w:rPr>
              <w:t>56</w:t>
            </w:r>
          </w:p>
        </w:tc>
        <w:tc>
          <w:tcPr>
            <w:tcW w:w="992" w:type="dxa"/>
            <w:tcBorders>
              <w:top w:val="nil"/>
              <w:left w:val="nil"/>
              <w:bottom w:val="single" w:sz="4" w:space="0" w:color="auto"/>
              <w:right w:val="single" w:sz="4" w:space="0" w:color="auto"/>
            </w:tcBorders>
            <w:shd w:val="clear" w:color="auto" w:fill="auto"/>
            <w:vAlign w:val="center"/>
          </w:tcPr>
          <w:p w14:paraId="6CF4E725" w14:textId="77777777" w:rsidR="00A73A3A" w:rsidRPr="00EB087F" w:rsidRDefault="00A73A3A" w:rsidP="00DB35C3">
            <w:pPr>
              <w:jc w:val="center"/>
              <w:rPr>
                <w:color w:val="000000"/>
              </w:rPr>
            </w:pPr>
            <w:r w:rsidRPr="00EB087F">
              <w:rPr>
                <w:color w:val="000000"/>
              </w:rPr>
              <w:t>84</w:t>
            </w:r>
          </w:p>
        </w:tc>
      </w:tr>
      <w:tr w:rsidR="00A73A3A" w:rsidRPr="00EB087F" w14:paraId="3BF7C668" w14:textId="77777777" w:rsidTr="00DB35C3">
        <w:trPr>
          <w:cantSplit/>
          <w:trHeight w:val="309"/>
        </w:trPr>
        <w:tc>
          <w:tcPr>
            <w:tcW w:w="801" w:type="dxa"/>
            <w:vAlign w:val="center"/>
          </w:tcPr>
          <w:p w14:paraId="624D6CA9" w14:textId="77777777" w:rsidR="00A73A3A" w:rsidRPr="001F586C" w:rsidRDefault="00A73A3A" w:rsidP="00DB35C3">
            <w:pPr>
              <w:jc w:val="center"/>
            </w:pPr>
            <w:r w:rsidRPr="001F586C">
              <w:t>27-9</w:t>
            </w:r>
          </w:p>
        </w:tc>
        <w:tc>
          <w:tcPr>
            <w:tcW w:w="2551" w:type="dxa"/>
          </w:tcPr>
          <w:p w14:paraId="4F4E6D0E" w14:textId="77777777" w:rsidR="00A73A3A" w:rsidRPr="001F586C" w:rsidRDefault="00A73A3A" w:rsidP="00DB35C3">
            <w:pPr>
              <w:rPr>
                <w:sz w:val="22"/>
                <w:szCs w:val="22"/>
              </w:rPr>
            </w:pPr>
            <w:r w:rsidRPr="001F586C">
              <w:rPr>
                <w:sz w:val="22"/>
                <w:szCs w:val="22"/>
              </w:rPr>
              <w:t>Соблюдение языковых норм</w:t>
            </w:r>
          </w:p>
        </w:tc>
        <w:tc>
          <w:tcPr>
            <w:tcW w:w="851" w:type="dxa"/>
            <w:shd w:val="clear" w:color="auto" w:fill="auto"/>
            <w:vAlign w:val="center"/>
          </w:tcPr>
          <w:p w14:paraId="0EBA8DE0"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25E19169" w14:textId="77777777" w:rsidR="00A73A3A" w:rsidRPr="00EB087F" w:rsidRDefault="00A73A3A" w:rsidP="00DB35C3">
            <w:pPr>
              <w:jc w:val="center"/>
              <w:rPr>
                <w:b/>
                <w:bCs/>
                <w:color w:val="000000"/>
              </w:rPr>
            </w:pPr>
            <w:r w:rsidRPr="00EB087F">
              <w:rPr>
                <w:b/>
                <w:bCs/>
                <w:color w:val="000000"/>
              </w:rPr>
              <w:t>67</w:t>
            </w:r>
          </w:p>
        </w:tc>
        <w:tc>
          <w:tcPr>
            <w:tcW w:w="1418" w:type="dxa"/>
            <w:tcBorders>
              <w:top w:val="nil"/>
              <w:left w:val="nil"/>
              <w:bottom w:val="single" w:sz="4" w:space="0" w:color="auto"/>
              <w:right w:val="single" w:sz="4" w:space="0" w:color="auto"/>
            </w:tcBorders>
            <w:shd w:val="clear" w:color="auto" w:fill="auto"/>
            <w:vAlign w:val="center"/>
          </w:tcPr>
          <w:p w14:paraId="5994241D" w14:textId="77777777" w:rsidR="00A73A3A" w:rsidRPr="00EB087F" w:rsidRDefault="00A73A3A" w:rsidP="00DB35C3">
            <w:pPr>
              <w:jc w:val="center"/>
              <w:rPr>
                <w:color w:val="000000"/>
              </w:rPr>
            </w:pPr>
            <w:r w:rsidRPr="00EB087F">
              <w:rPr>
                <w:color w:val="000000"/>
              </w:rPr>
              <w:t>4</w:t>
            </w:r>
          </w:p>
        </w:tc>
        <w:tc>
          <w:tcPr>
            <w:tcW w:w="1417" w:type="dxa"/>
            <w:tcBorders>
              <w:top w:val="nil"/>
              <w:left w:val="nil"/>
              <w:bottom w:val="single" w:sz="4" w:space="0" w:color="auto"/>
              <w:right w:val="single" w:sz="4" w:space="0" w:color="auto"/>
            </w:tcBorders>
            <w:shd w:val="clear" w:color="auto" w:fill="auto"/>
            <w:vAlign w:val="center"/>
          </w:tcPr>
          <w:p w14:paraId="233A4481" w14:textId="77777777" w:rsidR="00A73A3A" w:rsidRPr="00EB087F" w:rsidRDefault="00A73A3A" w:rsidP="00DB35C3">
            <w:pPr>
              <w:jc w:val="center"/>
              <w:rPr>
                <w:color w:val="000000"/>
              </w:rPr>
            </w:pPr>
            <w:r w:rsidRPr="00EB087F">
              <w:rPr>
                <w:color w:val="000000"/>
              </w:rPr>
              <w:t>41</w:t>
            </w:r>
          </w:p>
        </w:tc>
        <w:tc>
          <w:tcPr>
            <w:tcW w:w="1134" w:type="dxa"/>
            <w:tcBorders>
              <w:top w:val="nil"/>
              <w:left w:val="nil"/>
              <w:bottom w:val="single" w:sz="4" w:space="0" w:color="auto"/>
              <w:right w:val="single" w:sz="4" w:space="0" w:color="auto"/>
            </w:tcBorders>
            <w:shd w:val="clear" w:color="auto" w:fill="auto"/>
            <w:vAlign w:val="center"/>
          </w:tcPr>
          <w:p w14:paraId="0D62C5C9" w14:textId="77777777" w:rsidR="00A73A3A" w:rsidRPr="00EB087F" w:rsidRDefault="00A73A3A" w:rsidP="00DB35C3">
            <w:pPr>
              <w:jc w:val="center"/>
              <w:rPr>
                <w:color w:val="000000"/>
              </w:rPr>
            </w:pPr>
            <w:r w:rsidRPr="00EB087F">
              <w:rPr>
                <w:color w:val="000000"/>
              </w:rPr>
              <w:t>64</w:t>
            </w:r>
          </w:p>
        </w:tc>
        <w:tc>
          <w:tcPr>
            <w:tcW w:w="992" w:type="dxa"/>
            <w:tcBorders>
              <w:top w:val="nil"/>
              <w:left w:val="nil"/>
              <w:bottom w:val="single" w:sz="4" w:space="0" w:color="auto"/>
              <w:right w:val="single" w:sz="4" w:space="0" w:color="auto"/>
            </w:tcBorders>
            <w:shd w:val="clear" w:color="auto" w:fill="auto"/>
            <w:vAlign w:val="center"/>
          </w:tcPr>
          <w:p w14:paraId="214A56FC" w14:textId="77777777" w:rsidR="00A73A3A" w:rsidRPr="00EB087F" w:rsidRDefault="00A73A3A" w:rsidP="00DB35C3">
            <w:pPr>
              <w:jc w:val="center"/>
              <w:rPr>
                <w:color w:val="000000"/>
              </w:rPr>
            </w:pPr>
            <w:r w:rsidRPr="00EB087F">
              <w:rPr>
                <w:color w:val="000000"/>
              </w:rPr>
              <w:t>85</w:t>
            </w:r>
          </w:p>
        </w:tc>
      </w:tr>
      <w:tr w:rsidR="00A73A3A" w:rsidRPr="00EB087F" w14:paraId="54AF4004" w14:textId="77777777" w:rsidTr="00DB35C3">
        <w:trPr>
          <w:cantSplit/>
          <w:trHeight w:val="309"/>
        </w:trPr>
        <w:tc>
          <w:tcPr>
            <w:tcW w:w="801" w:type="dxa"/>
            <w:vAlign w:val="center"/>
          </w:tcPr>
          <w:p w14:paraId="2B835AD9" w14:textId="77777777" w:rsidR="00A73A3A" w:rsidRPr="001F586C" w:rsidRDefault="00A73A3A" w:rsidP="00DB35C3">
            <w:pPr>
              <w:jc w:val="center"/>
            </w:pPr>
            <w:r w:rsidRPr="001F586C">
              <w:t>27-10</w:t>
            </w:r>
          </w:p>
        </w:tc>
        <w:tc>
          <w:tcPr>
            <w:tcW w:w="2551" w:type="dxa"/>
          </w:tcPr>
          <w:p w14:paraId="69411337" w14:textId="77777777" w:rsidR="00A73A3A" w:rsidRPr="001F586C" w:rsidRDefault="00A73A3A" w:rsidP="00DB35C3">
            <w:pPr>
              <w:rPr>
                <w:sz w:val="22"/>
                <w:szCs w:val="22"/>
              </w:rPr>
            </w:pPr>
            <w:r w:rsidRPr="001F586C">
              <w:rPr>
                <w:sz w:val="22"/>
                <w:szCs w:val="22"/>
              </w:rPr>
              <w:t>Соблюдение речевых норм</w:t>
            </w:r>
          </w:p>
        </w:tc>
        <w:tc>
          <w:tcPr>
            <w:tcW w:w="851" w:type="dxa"/>
            <w:shd w:val="clear" w:color="auto" w:fill="auto"/>
            <w:vAlign w:val="center"/>
          </w:tcPr>
          <w:p w14:paraId="008B23C3"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74E7B033" w14:textId="77777777" w:rsidR="00A73A3A" w:rsidRPr="00EB087F" w:rsidRDefault="00A73A3A" w:rsidP="00DB35C3">
            <w:pPr>
              <w:jc w:val="center"/>
              <w:rPr>
                <w:b/>
                <w:bCs/>
                <w:color w:val="000000"/>
              </w:rPr>
            </w:pPr>
            <w:r w:rsidRPr="00EB087F">
              <w:rPr>
                <w:b/>
                <w:bCs/>
                <w:color w:val="000000"/>
              </w:rPr>
              <w:t>68</w:t>
            </w:r>
          </w:p>
        </w:tc>
        <w:tc>
          <w:tcPr>
            <w:tcW w:w="1418" w:type="dxa"/>
            <w:tcBorders>
              <w:top w:val="nil"/>
              <w:left w:val="nil"/>
              <w:bottom w:val="single" w:sz="4" w:space="0" w:color="auto"/>
              <w:right w:val="single" w:sz="4" w:space="0" w:color="auto"/>
            </w:tcBorders>
            <w:shd w:val="clear" w:color="auto" w:fill="auto"/>
            <w:vAlign w:val="center"/>
          </w:tcPr>
          <w:p w14:paraId="775F95DA" w14:textId="77777777" w:rsidR="00A73A3A" w:rsidRPr="00EB087F" w:rsidRDefault="00A73A3A" w:rsidP="00DB35C3">
            <w:pPr>
              <w:jc w:val="center"/>
              <w:rPr>
                <w:color w:val="000000"/>
              </w:rPr>
            </w:pPr>
            <w:r w:rsidRPr="00EB087F">
              <w:rPr>
                <w:color w:val="000000"/>
              </w:rPr>
              <w:t>5</w:t>
            </w:r>
          </w:p>
        </w:tc>
        <w:tc>
          <w:tcPr>
            <w:tcW w:w="1417" w:type="dxa"/>
            <w:tcBorders>
              <w:top w:val="nil"/>
              <w:left w:val="nil"/>
              <w:bottom w:val="single" w:sz="4" w:space="0" w:color="auto"/>
              <w:right w:val="single" w:sz="4" w:space="0" w:color="auto"/>
            </w:tcBorders>
            <w:shd w:val="clear" w:color="auto" w:fill="auto"/>
            <w:vAlign w:val="center"/>
          </w:tcPr>
          <w:p w14:paraId="2904C535" w14:textId="77777777" w:rsidR="00A73A3A" w:rsidRPr="00EB087F" w:rsidRDefault="00A73A3A" w:rsidP="00DB35C3">
            <w:pPr>
              <w:jc w:val="center"/>
              <w:rPr>
                <w:color w:val="000000"/>
              </w:rPr>
            </w:pPr>
            <w:r w:rsidRPr="00EB087F">
              <w:rPr>
                <w:color w:val="000000"/>
              </w:rPr>
              <w:t>44</w:t>
            </w:r>
          </w:p>
        </w:tc>
        <w:tc>
          <w:tcPr>
            <w:tcW w:w="1134" w:type="dxa"/>
            <w:tcBorders>
              <w:top w:val="nil"/>
              <w:left w:val="nil"/>
              <w:bottom w:val="single" w:sz="4" w:space="0" w:color="auto"/>
              <w:right w:val="single" w:sz="4" w:space="0" w:color="auto"/>
            </w:tcBorders>
            <w:shd w:val="clear" w:color="auto" w:fill="auto"/>
            <w:vAlign w:val="center"/>
          </w:tcPr>
          <w:p w14:paraId="370E4338" w14:textId="77777777" w:rsidR="00A73A3A" w:rsidRPr="00EB087F" w:rsidRDefault="00A73A3A" w:rsidP="00DB35C3">
            <w:pPr>
              <w:jc w:val="center"/>
              <w:rPr>
                <w:color w:val="000000"/>
              </w:rPr>
            </w:pPr>
            <w:r w:rsidRPr="00EB087F">
              <w:rPr>
                <w:color w:val="000000"/>
              </w:rPr>
              <w:t>63</w:t>
            </w:r>
          </w:p>
        </w:tc>
        <w:tc>
          <w:tcPr>
            <w:tcW w:w="992" w:type="dxa"/>
            <w:tcBorders>
              <w:top w:val="nil"/>
              <w:left w:val="nil"/>
              <w:bottom w:val="single" w:sz="4" w:space="0" w:color="auto"/>
              <w:right w:val="single" w:sz="4" w:space="0" w:color="auto"/>
            </w:tcBorders>
            <w:shd w:val="clear" w:color="auto" w:fill="auto"/>
            <w:vAlign w:val="center"/>
          </w:tcPr>
          <w:p w14:paraId="39358154" w14:textId="77777777" w:rsidR="00A73A3A" w:rsidRPr="00EB087F" w:rsidRDefault="00A73A3A" w:rsidP="00DB35C3">
            <w:pPr>
              <w:jc w:val="center"/>
              <w:rPr>
                <w:color w:val="000000"/>
              </w:rPr>
            </w:pPr>
            <w:r w:rsidRPr="00EB087F">
              <w:rPr>
                <w:color w:val="000000"/>
              </w:rPr>
              <w:t>85</w:t>
            </w:r>
          </w:p>
        </w:tc>
      </w:tr>
      <w:tr w:rsidR="00A73A3A" w:rsidRPr="00EB087F" w14:paraId="48FFB54D" w14:textId="77777777" w:rsidTr="00DB35C3">
        <w:trPr>
          <w:cantSplit/>
          <w:trHeight w:val="309"/>
        </w:trPr>
        <w:tc>
          <w:tcPr>
            <w:tcW w:w="801" w:type="dxa"/>
            <w:vAlign w:val="center"/>
          </w:tcPr>
          <w:p w14:paraId="6237C4C0" w14:textId="77777777" w:rsidR="00A73A3A" w:rsidRPr="001F586C" w:rsidRDefault="00A73A3A" w:rsidP="00DB35C3">
            <w:pPr>
              <w:jc w:val="center"/>
            </w:pPr>
            <w:r w:rsidRPr="001F586C">
              <w:t>27-11</w:t>
            </w:r>
          </w:p>
        </w:tc>
        <w:tc>
          <w:tcPr>
            <w:tcW w:w="2551" w:type="dxa"/>
          </w:tcPr>
          <w:p w14:paraId="1083D7CA" w14:textId="77777777" w:rsidR="00A73A3A" w:rsidRPr="001F586C" w:rsidRDefault="00A73A3A" w:rsidP="00DB35C3">
            <w:pPr>
              <w:rPr>
                <w:sz w:val="22"/>
                <w:szCs w:val="22"/>
              </w:rPr>
            </w:pPr>
            <w:r w:rsidRPr="001F586C">
              <w:rPr>
                <w:sz w:val="22"/>
                <w:szCs w:val="22"/>
              </w:rPr>
              <w:t>Соблюдение этических норм</w:t>
            </w:r>
          </w:p>
        </w:tc>
        <w:tc>
          <w:tcPr>
            <w:tcW w:w="851" w:type="dxa"/>
            <w:shd w:val="clear" w:color="auto" w:fill="auto"/>
            <w:vAlign w:val="center"/>
          </w:tcPr>
          <w:p w14:paraId="2CFA1249"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109C5350" w14:textId="77777777" w:rsidR="00A73A3A" w:rsidRPr="00EB087F" w:rsidRDefault="00A73A3A" w:rsidP="00DB35C3">
            <w:pPr>
              <w:jc w:val="center"/>
              <w:rPr>
                <w:b/>
                <w:bCs/>
                <w:color w:val="000000"/>
              </w:rPr>
            </w:pPr>
            <w:r w:rsidRPr="00EB087F">
              <w:rPr>
                <w:b/>
                <w:bCs/>
                <w:color w:val="000000"/>
              </w:rPr>
              <w:t>98</w:t>
            </w:r>
          </w:p>
        </w:tc>
        <w:tc>
          <w:tcPr>
            <w:tcW w:w="1418" w:type="dxa"/>
            <w:tcBorders>
              <w:top w:val="nil"/>
              <w:left w:val="nil"/>
              <w:bottom w:val="single" w:sz="4" w:space="0" w:color="auto"/>
              <w:right w:val="single" w:sz="4" w:space="0" w:color="auto"/>
            </w:tcBorders>
            <w:shd w:val="clear" w:color="auto" w:fill="auto"/>
            <w:vAlign w:val="center"/>
          </w:tcPr>
          <w:p w14:paraId="5834E0E7" w14:textId="77777777" w:rsidR="00A73A3A" w:rsidRPr="00EB087F" w:rsidRDefault="00A73A3A" w:rsidP="00DB35C3">
            <w:pPr>
              <w:jc w:val="center"/>
              <w:rPr>
                <w:color w:val="000000"/>
              </w:rPr>
            </w:pPr>
            <w:r w:rsidRPr="00EB087F">
              <w:rPr>
                <w:color w:val="000000"/>
              </w:rPr>
              <w:t>16</w:t>
            </w:r>
          </w:p>
        </w:tc>
        <w:tc>
          <w:tcPr>
            <w:tcW w:w="1417" w:type="dxa"/>
            <w:tcBorders>
              <w:top w:val="nil"/>
              <w:left w:val="nil"/>
              <w:bottom w:val="single" w:sz="4" w:space="0" w:color="auto"/>
              <w:right w:val="single" w:sz="4" w:space="0" w:color="auto"/>
            </w:tcBorders>
            <w:shd w:val="clear" w:color="auto" w:fill="auto"/>
            <w:vAlign w:val="center"/>
          </w:tcPr>
          <w:p w14:paraId="7FA4EAA3" w14:textId="77777777" w:rsidR="00A73A3A" w:rsidRPr="00EB087F" w:rsidRDefault="00A73A3A" w:rsidP="00DB35C3">
            <w:pPr>
              <w:jc w:val="center"/>
              <w:rPr>
                <w:color w:val="000000"/>
              </w:rPr>
            </w:pPr>
            <w:r w:rsidRPr="00EB087F">
              <w:rPr>
                <w:color w:val="000000"/>
              </w:rPr>
              <w:t>93</w:t>
            </w:r>
          </w:p>
        </w:tc>
        <w:tc>
          <w:tcPr>
            <w:tcW w:w="1134" w:type="dxa"/>
            <w:tcBorders>
              <w:top w:val="nil"/>
              <w:left w:val="nil"/>
              <w:bottom w:val="single" w:sz="4" w:space="0" w:color="auto"/>
              <w:right w:val="single" w:sz="4" w:space="0" w:color="auto"/>
            </w:tcBorders>
            <w:shd w:val="clear" w:color="auto" w:fill="auto"/>
            <w:vAlign w:val="center"/>
          </w:tcPr>
          <w:p w14:paraId="74CA5E8E" w14:textId="77777777" w:rsidR="00A73A3A" w:rsidRPr="00EB087F" w:rsidRDefault="00A73A3A" w:rsidP="00DB35C3">
            <w:pPr>
              <w:jc w:val="center"/>
              <w:rPr>
                <w:color w:val="000000"/>
              </w:rPr>
            </w:pPr>
            <w:r w:rsidRPr="00EB087F">
              <w:rPr>
                <w:color w:val="000000"/>
              </w:rPr>
              <w:t>100</w:t>
            </w:r>
          </w:p>
        </w:tc>
        <w:tc>
          <w:tcPr>
            <w:tcW w:w="992" w:type="dxa"/>
            <w:tcBorders>
              <w:top w:val="nil"/>
              <w:left w:val="nil"/>
              <w:bottom w:val="single" w:sz="4" w:space="0" w:color="auto"/>
              <w:right w:val="single" w:sz="4" w:space="0" w:color="auto"/>
            </w:tcBorders>
            <w:shd w:val="clear" w:color="auto" w:fill="auto"/>
            <w:vAlign w:val="center"/>
          </w:tcPr>
          <w:p w14:paraId="129A6ACB" w14:textId="77777777" w:rsidR="00A73A3A" w:rsidRPr="00EB087F" w:rsidRDefault="00A73A3A" w:rsidP="00DB35C3">
            <w:pPr>
              <w:jc w:val="center"/>
              <w:rPr>
                <w:color w:val="000000"/>
              </w:rPr>
            </w:pPr>
            <w:r w:rsidRPr="00EB087F">
              <w:rPr>
                <w:color w:val="000000"/>
              </w:rPr>
              <w:t>100</w:t>
            </w:r>
          </w:p>
        </w:tc>
      </w:tr>
      <w:tr w:rsidR="00A73A3A" w:rsidRPr="00EB087F" w14:paraId="3497CC4A" w14:textId="77777777" w:rsidTr="00DB35C3">
        <w:trPr>
          <w:cantSplit/>
          <w:trHeight w:val="309"/>
        </w:trPr>
        <w:tc>
          <w:tcPr>
            <w:tcW w:w="801" w:type="dxa"/>
            <w:vAlign w:val="center"/>
          </w:tcPr>
          <w:p w14:paraId="14DB36B9" w14:textId="77777777" w:rsidR="00A73A3A" w:rsidRPr="001F586C" w:rsidRDefault="00A73A3A" w:rsidP="00DB35C3">
            <w:pPr>
              <w:jc w:val="center"/>
            </w:pPr>
            <w:r w:rsidRPr="001F586C">
              <w:t>27-12</w:t>
            </w:r>
          </w:p>
        </w:tc>
        <w:tc>
          <w:tcPr>
            <w:tcW w:w="2551" w:type="dxa"/>
          </w:tcPr>
          <w:p w14:paraId="38CF1254" w14:textId="77777777" w:rsidR="00A73A3A" w:rsidRPr="001F586C" w:rsidRDefault="00A73A3A" w:rsidP="00DB35C3">
            <w:pPr>
              <w:rPr>
                <w:sz w:val="22"/>
                <w:szCs w:val="22"/>
              </w:rPr>
            </w:pPr>
            <w:r w:rsidRPr="001F586C">
              <w:rPr>
                <w:sz w:val="22"/>
                <w:szCs w:val="22"/>
              </w:rPr>
              <w:t>Соблюдение фактологической точности в фоновом материале</w:t>
            </w:r>
          </w:p>
        </w:tc>
        <w:tc>
          <w:tcPr>
            <w:tcW w:w="851" w:type="dxa"/>
            <w:shd w:val="clear" w:color="auto" w:fill="auto"/>
            <w:vAlign w:val="center"/>
          </w:tcPr>
          <w:p w14:paraId="7AFEE00D" w14:textId="77777777" w:rsidR="00A73A3A" w:rsidRPr="001F586C" w:rsidRDefault="00A73A3A" w:rsidP="00DB35C3">
            <w:pPr>
              <w:jc w:val="center"/>
              <w:rPr>
                <w:color w:val="000000"/>
              </w:rPr>
            </w:pPr>
            <w:r w:rsidRPr="001F586C">
              <w:rPr>
                <w:color w:val="000000"/>
              </w:rPr>
              <w:t>П</w:t>
            </w:r>
          </w:p>
        </w:tc>
        <w:tc>
          <w:tcPr>
            <w:tcW w:w="850" w:type="dxa"/>
            <w:tcBorders>
              <w:top w:val="nil"/>
              <w:left w:val="single" w:sz="4" w:space="0" w:color="auto"/>
              <w:bottom w:val="single" w:sz="4" w:space="0" w:color="auto"/>
              <w:right w:val="single" w:sz="4" w:space="0" w:color="auto"/>
            </w:tcBorders>
            <w:shd w:val="clear" w:color="auto" w:fill="auto"/>
            <w:vAlign w:val="center"/>
          </w:tcPr>
          <w:p w14:paraId="1EE65420" w14:textId="77777777" w:rsidR="00A73A3A" w:rsidRPr="00EB087F" w:rsidRDefault="00A73A3A" w:rsidP="00DB35C3">
            <w:pPr>
              <w:jc w:val="center"/>
              <w:rPr>
                <w:b/>
                <w:bCs/>
                <w:color w:val="000000"/>
              </w:rPr>
            </w:pPr>
            <w:r w:rsidRPr="00EB087F">
              <w:rPr>
                <w:b/>
                <w:bCs/>
                <w:color w:val="000000"/>
              </w:rPr>
              <w:t>97</w:t>
            </w:r>
          </w:p>
        </w:tc>
        <w:tc>
          <w:tcPr>
            <w:tcW w:w="1418" w:type="dxa"/>
            <w:tcBorders>
              <w:top w:val="nil"/>
              <w:left w:val="nil"/>
              <w:bottom w:val="single" w:sz="4" w:space="0" w:color="auto"/>
              <w:right w:val="single" w:sz="4" w:space="0" w:color="auto"/>
            </w:tcBorders>
            <w:shd w:val="clear" w:color="auto" w:fill="auto"/>
            <w:vAlign w:val="center"/>
          </w:tcPr>
          <w:p w14:paraId="05361DC7" w14:textId="77777777" w:rsidR="00A73A3A" w:rsidRPr="00EB087F" w:rsidRDefault="00A73A3A" w:rsidP="00DB35C3">
            <w:pPr>
              <w:jc w:val="center"/>
              <w:rPr>
                <w:color w:val="000000"/>
              </w:rPr>
            </w:pPr>
            <w:r w:rsidRPr="00EB087F">
              <w:rPr>
                <w:color w:val="000000"/>
              </w:rPr>
              <w:t>15</w:t>
            </w:r>
          </w:p>
        </w:tc>
        <w:tc>
          <w:tcPr>
            <w:tcW w:w="1417" w:type="dxa"/>
            <w:tcBorders>
              <w:top w:val="nil"/>
              <w:left w:val="nil"/>
              <w:bottom w:val="single" w:sz="4" w:space="0" w:color="auto"/>
              <w:right w:val="single" w:sz="4" w:space="0" w:color="auto"/>
            </w:tcBorders>
            <w:shd w:val="clear" w:color="auto" w:fill="auto"/>
            <w:vAlign w:val="center"/>
          </w:tcPr>
          <w:p w14:paraId="08212015" w14:textId="77777777" w:rsidR="00A73A3A" w:rsidRPr="00EB087F" w:rsidRDefault="00A73A3A" w:rsidP="00DB35C3">
            <w:pPr>
              <w:jc w:val="center"/>
              <w:rPr>
                <w:color w:val="000000"/>
              </w:rPr>
            </w:pPr>
            <w:r w:rsidRPr="00EB087F">
              <w:rPr>
                <w:color w:val="000000"/>
              </w:rPr>
              <w:t>91</w:t>
            </w:r>
          </w:p>
        </w:tc>
        <w:tc>
          <w:tcPr>
            <w:tcW w:w="1134" w:type="dxa"/>
            <w:tcBorders>
              <w:top w:val="nil"/>
              <w:left w:val="nil"/>
              <w:bottom w:val="single" w:sz="4" w:space="0" w:color="auto"/>
              <w:right w:val="single" w:sz="4" w:space="0" w:color="auto"/>
            </w:tcBorders>
            <w:shd w:val="clear" w:color="auto" w:fill="auto"/>
            <w:vAlign w:val="center"/>
          </w:tcPr>
          <w:p w14:paraId="79D86F5C" w14:textId="77777777" w:rsidR="00A73A3A" w:rsidRPr="00EB087F" w:rsidRDefault="00A73A3A" w:rsidP="00DB35C3">
            <w:pPr>
              <w:jc w:val="center"/>
              <w:rPr>
                <w:color w:val="000000"/>
              </w:rPr>
            </w:pPr>
            <w:r w:rsidRPr="00EB087F">
              <w:rPr>
                <w:color w:val="000000"/>
              </w:rPr>
              <w:t>99</w:t>
            </w:r>
          </w:p>
        </w:tc>
        <w:tc>
          <w:tcPr>
            <w:tcW w:w="992" w:type="dxa"/>
            <w:tcBorders>
              <w:top w:val="nil"/>
              <w:left w:val="nil"/>
              <w:bottom w:val="single" w:sz="4" w:space="0" w:color="auto"/>
              <w:right w:val="single" w:sz="4" w:space="0" w:color="auto"/>
            </w:tcBorders>
            <w:shd w:val="clear" w:color="auto" w:fill="auto"/>
            <w:vAlign w:val="center"/>
          </w:tcPr>
          <w:p w14:paraId="7F35234A" w14:textId="77777777" w:rsidR="00A73A3A" w:rsidRPr="00EB087F" w:rsidRDefault="00A73A3A" w:rsidP="00DB35C3">
            <w:pPr>
              <w:jc w:val="center"/>
              <w:rPr>
                <w:color w:val="000000"/>
              </w:rPr>
            </w:pPr>
            <w:r w:rsidRPr="00EB087F">
              <w:rPr>
                <w:color w:val="000000"/>
              </w:rPr>
              <w:t>99</w:t>
            </w:r>
          </w:p>
        </w:tc>
      </w:tr>
    </w:tbl>
    <w:p w14:paraId="3E84F6D8" w14:textId="77777777" w:rsidR="00A73A3A" w:rsidRDefault="00A73A3A" w:rsidP="00A73A3A">
      <w:pPr>
        <w:rPr>
          <w:i/>
          <w:iCs/>
        </w:rPr>
      </w:pPr>
    </w:p>
    <w:p w14:paraId="0DFE8CA5" w14:textId="77777777" w:rsidR="00A73A3A" w:rsidRDefault="00A73A3A" w:rsidP="00FD038B">
      <w:pPr>
        <w:spacing w:line="360" w:lineRule="auto"/>
        <w:ind w:left="-426" w:firstLine="965"/>
        <w:jc w:val="both"/>
      </w:pPr>
    </w:p>
    <w:p w14:paraId="7966570D" w14:textId="77777777" w:rsidR="001A0973" w:rsidRDefault="001A0973" w:rsidP="00664DE3">
      <w:pPr>
        <w:spacing w:line="276" w:lineRule="auto"/>
        <w:ind w:left="-425" w:firstLine="964"/>
        <w:jc w:val="center"/>
        <w:rPr>
          <w:b/>
          <w:bCs/>
          <w:lang w:bidi="ru-RU"/>
        </w:rPr>
      </w:pPr>
    </w:p>
    <w:p w14:paraId="66268801" w14:textId="77777777" w:rsidR="001A0973" w:rsidRDefault="001A0973" w:rsidP="00664DE3">
      <w:pPr>
        <w:spacing w:line="276" w:lineRule="auto"/>
        <w:ind w:left="-425" w:firstLine="964"/>
        <w:jc w:val="center"/>
        <w:rPr>
          <w:b/>
          <w:bCs/>
          <w:lang w:bidi="ru-RU"/>
        </w:rPr>
      </w:pPr>
    </w:p>
    <w:p w14:paraId="6F3C78FC" w14:textId="77777777" w:rsidR="001A0973" w:rsidRDefault="001A0973" w:rsidP="00664DE3">
      <w:pPr>
        <w:spacing w:line="276" w:lineRule="auto"/>
        <w:ind w:left="-425" w:firstLine="964"/>
        <w:jc w:val="center"/>
        <w:rPr>
          <w:b/>
          <w:bCs/>
          <w:lang w:bidi="ru-RU"/>
        </w:rPr>
      </w:pPr>
    </w:p>
    <w:p w14:paraId="7DFA4797" w14:textId="77777777" w:rsidR="001A0973" w:rsidRDefault="001A0973" w:rsidP="00664DE3">
      <w:pPr>
        <w:spacing w:line="276" w:lineRule="auto"/>
        <w:ind w:left="-425" w:firstLine="964"/>
        <w:jc w:val="center"/>
        <w:rPr>
          <w:b/>
          <w:bCs/>
          <w:lang w:bidi="ru-RU"/>
        </w:rPr>
      </w:pPr>
    </w:p>
    <w:p w14:paraId="0599695D" w14:textId="77777777" w:rsidR="001A0973" w:rsidRDefault="001A0973" w:rsidP="00664DE3">
      <w:pPr>
        <w:spacing w:line="276" w:lineRule="auto"/>
        <w:ind w:left="-425" w:firstLine="964"/>
        <w:jc w:val="center"/>
        <w:rPr>
          <w:b/>
          <w:bCs/>
          <w:lang w:bidi="ru-RU"/>
        </w:rPr>
      </w:pPr>
    </w:p>
    <w:p w14:paraId="696BD1D9" w14:textId="77777777" w:rsidR="00FD038B" w:rsidRPr="00914DB8" w:rsidRDefault="00824B70" w:rsidP="00664DE3">
      <w:pPr>
        <w:spacing w:line="276" w:lineRule="auto"/>
        <w:ind w:left="-425" w:firstLine="964"/>
        <w:jc w:val="center"/>
        <w:rPr>
          <w:b/>
          <w:bCs/>
          <w:sz w:val="28"/>
          <w:szCs w:val="28"/>
          <w:lang w:bidi="ru-RU"/>
        </w:rPr>
      </w:pPr>
      <w:r>
        <w:rPr>
          <w:b/>
          <w:bCs/>
          <w:lang w:bidi="ru-RU"/>
        </w:rPr>
        <w:lastRenderedPageBreak/>
        <w:t>5.</w:t>
      </w:r>
      <w:r w:rsidR="00F91DB4">
        <w:rPr>
          <w:b/>
          <w:bCs/>
          <w:lang w:bidi="ru-RU"/>
        </w:rPr>
        <w:t xml:space="preserve"> </w:t>
      </w:r>
      <w:r w:rsidR="00FD038B" w:rsidRPr="00914DB8">
        <w:rPr>
          <w:b/>
          <w:bCs/>
          <w:sz w:val="28"/>
          <w:szCs w:val="28"/>
          <w:lang w:bidi="ru-RU"/>
        </w:rPr>
        <w:t xml:space="preserve">Анализ </w:t>
      </w:r>
      <w:r w:rsidR="0097255E" w:rsidRPr="00914DB8">
        <w:rPr>
          <w:b/>
          <w:bCs/>
          <w:sz w:val="28"/>
          <w:szCs w:val="28"/>
          <w:lang w:bidi="ru-RU"/>
        </w:rPr>
        <w:t xml:space="preserve">заданий части 1 </w:t>
      </w:r>
      <w:r w:rsidR="0097255E">
        <w:rPr>
          <w:b/>
          <w:bCs/>
          <w:sz w:val="28"/>
          <w:szCs w:val="28"/>
          <w:lang w:bidi="ru-RU"/>
        </w:rPr>
        <w:t>(тестовой)</w:t>
      </w:r>
      <w:r w:rsidR="0097255E" w:rsidRPr="0097255E">
        <w:rPr>
          <w:b/>
          <w:bCs/>
          <w:sz w:val="28"/>
          <w:szCs w:val="28"/>
          <w:lang w:bidi="ru-RU"/>
        </w:rPr>
        <w:t xml:space="preserve"> </w:t>
      </w:r>
      <w:r w:rsidR="0097255E" w:rsidRPr="00914DB8">
        <w:rPr>
          <w:b/>
          <w:bCs/>
          <w:sz w:val="28"/>
          <w:szCs w:val="28"/>
          <w:lang w:bidi="ru-RU"/>
        </w:rPr>
        <w:t>ЕГЭ по русскому языку</w:t>
      </w:r>
    </w:p>
    <w:p w14:paraId="685E7375" w14:textId="77777777" w:rsidR="00914DB8" w:rsidRDefault="00914DB8" w:rsidP="008E5567">
      <w:pPr>
        <w:spacing w:line="360" w:lineRule="auto"/>
        <w:ind w:left="-425" w:firstLine="964"/>
        <w:jc w:val="both"/>
        <w:rPr>
          <w:bCs/>
          <w:lang w:bidi="ru-RU"/>
        </w:rPr>
      </w:pPr>
    </w:p>
    <w:p w14:paraId="0A80327D" w14:textId="77777777" w:rsidR="0097255E" w:rsidRDefault="00824B70" w:rsidP="00EE0A11">
      <w:pPr>
        <w:spacing w:line="360" w:lineRule="auto"/>
        <w:ind w:left="-425" w:firstLine="964"/>
        <w:jc w:val="center"/>
        <w:rPr>
          <w:b/>
          <w:bCs/>
          <w:lang w:bidi="ru-RU"/>
        </w:rPr>
      </w:pPr>
      <w:r>
        <w:rPr>
          <w:b/>
          <w:bCs/>
          <w:lang w:bidi="ru-RU"/>
        </w:rPr>
        <w:t>5</w:t>
      </w:r>
      <w:r w:rsidR="0097255E" w:rsidRPr="0097255E">
        <w:rPr>
          <w:b/>
          <w:bCs/>
          <w:lang w:bidi="ru-RU"/>
        </w:rPr>
        <w:t xml:space="preserve">.1. Сравнительный анализ результатов </w:t>
      </w:r>
      <w:r w:rsidR="0097255E">
        <w:rPr>
          <w:b/>
          <w:bCs/>
          <w:lang w:bidi="ru-RU"/>
        </w:rPr>
        <w:t xml:space="preserve">ЕГЭ </w:t>
      </w:r>
      <w:r w:rsidR="0097255E" w:rsidRPr="0097255E">
        <w:rPr>
          <w:b/>
          <w:bCs/>
          <w:lang w:bidi="ru-RU"/>
        </w:rPr>
        <w:t>20</w:t>
      </w:r>
      <w:r w:rsidR="00560204">
        <w:rPr>
          <w:b/>
          <w:bCs/>
          <w:lang w:bidi="ru-RU"/>
        </w:rPr>
        <w:t>20</w:t>
      </w:r>
      <w:r w:rsidR="0097255E" w:rsidRPr="0097255E">
        <w:rPr>
          <w:b/>
          <w:bCs/>
          <w:lang w:bidi="ru-RU"/>
        </w:rPr>
        <w:t xml:space="preserve"> и 20</w:t>
      </w:r>
      <w:r w:rsidR="00560204">
        <w:rPr>
          <w:b/>
          <w:bCs/>
          <w:lang w:bidi="ru-RU"/>
        </w:rPr>
        <w:t>19</w:t>
      </w:r>
      <w:r w:rsidR="0097255E" w:rsidRPr="0097255E">
        <w:rPr>
          <w:b/>
          <w:bCs/>
          <w:lang w:bidi="ru-RU"/>
        </w:rPr>
        <w:t xml:space="preserve"> годов</w:t>
      </w:r>
    </w:p>
    <w:p w14:paraId="731D96DC" w14:textId="77777777" w:rsidR="008E5567" w:rsidRDefault="008E5567" w:rsidP="008E5567">
      <w:pPr>
        <w:spacing w:line="360" w:lineRule="auto"/>
        <w:ind w:left="-425" w:firstLine="964"/>
        <w:jc w:val="both"/>
        <w:rPr>
          <w:bCs/>
          <w:lang w:bidi="ru-RU"/>
        </w:rPr>
      </w:pPr>
    </w:p>
    <w:p w14:paraId="513171A1" w14:textId="77777777" w:rsidR="00425E29" w:rsidRDefault="009074BF" w:rsidP="00EE0A11">
      <w:pPr>
        <w:spacing w:line="360" w:lineRule="auto"/>
        <w:ind w:firstLine="539"/>
        <w:jc w:val="both"/>
        <w:rPr>
          <w:bCs/>
          <w:lang w:bidi="ru-RU"/>
        </w:rPr>
      </w:pPr>
      <w:r w:rsidRPr="0008744B">
        <w:rPr>
          <w:bCs/>
          <w:lang w:bidi="ru-RU"/>
        </w:rPr>
        <w:t>Анализ качественных результатов сдачи ЕГЭ по русскому языку в Санкт-Петербурге продемонстрировал, что в целом результаты 20</w:t>
      </w:r>
      <w:r w:rsidR="00560204" w:rsidRPr="0008744B">
        <w:rPr>
          <w:bCs/>
          <w:lang w:bidi="ru-RU"/>
        </w:rPr>
        <w:t>20</w:t>
      </w:r>
      <w:r w:rsidRPr="0008744B">
        <w:rPr>
          <w:bCs/>
          <w:lang w:bidi="ru-RU"/>
        </w:rPr>
        <w:t xml:space="preserve"> года сопоставимы с результатами ЕГЭ 201</w:t>
      </w:r>
      <w:r w:rsidR="00560204" w:rsidRPr="0008744B">
        <w:rPr>
          <w:bCs/>
          <w:lang w:bidi="ru-RU"/>
        </w:rPr>
        <w:t>9</w:t>
      </w:r>
      <w:r w:rsidRPr="0008744B">
        <w:rPr>
          <w:bCs/>
          <w:lang w:bidi="ru-RU"/>
        </w:rPr>
        <w:t xml:space="preserve"> года. </w:t>
      </w:r>
    </w:p>
    <w:p w14:paraId="70E10321" w14:textId="77777777" w:rsidR="00F91DB4" w:rsidRPr="00F91DB4" w:rsidRDefault="00F91DB4" w:rsidP="00F91DB4">
      <w:pPr>
        <w:spacing w:line="360" w:lineRule="auto"/>
        <w:ind w:left="-426" w:firstLine="965"/>
        <w:jc w:val="both"/>
        <w:rPr>
          <w:rFonts w:eastAsia="Calibri"/>
          <w:i/>
          <w:sz w:val="20"/>
          <w:szCs w:val="20"/>
        </w:rPr>
      </w:pPr>
      <w:r w:rsidRPr="00F91DB4">
        <w:rPr>
          <w:rFonts w:eastAsia="Calibri"/>
        </w:rPr>
        <w:t xml:space="preserve">На диаграмме </w:t>
      </w:r>
      <w:r>
        <w:rPr>
          <w:rFonts w:eastAsia="Calibri"/>
        </w:rPr>
        <w:t>11</w:t>
      </w:r>
      <w:r w:rsidRPr="00F91DB4">
        <w:rPr>
          <w:rFonts w:eastAsia="Calibri"/>
        </w:rPr>
        <w:t xml:space="preserve"> показано распределение среднего процента выполнения заданий части 1 по региону в 2020 году в сравнении с 2019 годом. </w:t>
      </w:r>
    </w:p>
    <w:p w14:paraId="0341FA6F" w14:textId="77777777" w:rsidR="00F91DB4" w:rsidRDefault="00F91DB4" w:rsidP="00F91DB4">
      <w:pPr>
        <w:ind w:left="-426" w:firstLine="965"/>
        <w:jc w:val="right"/>
        <w:rPr>
          <w:rFonts w:eastAsia="Calibri"/>
          <w:i/>
        </w:rPr>
      </w:pPr>
      <w:r w:rsidRPr="00F91DB4">
        <w:rPr>
          <w:rFonts w:eastAsia="Calibri"/>
          <w:i/>
        </w:rPr>
        <w:t xml:space="preserve">Диаграмма </w:t>
      </w:r>
      <w:r>
        <w:rPr>
          <w:rFonts w:eastAsia="Calibri"/>
          <w:i/>
        </w:rPr>
        <w:t>11</w:t>
      </w:r>
    </w:p>
    <w:p w14:paraId="1531281A" w14:textId="77777777" w:rsidR="0008744B" w:rsidRDefault="0008744B" w:rsidP="0008744B">
      <w:pPr>
        <w:ind w:left="-426" w:firstLine="965"/>
        <w:jc w:val="center"/>
        <w:rPr>
          <w:rFonts w:eastAsia="Calibri"/>
          <w:i/>
        </w:rPr>
      </w:pPr>
    </w:p>
    <w:p w14:paraId="19DC34A2" w14:textId="77777777" w:rsidR="0008744B" w:rsidRPr="001E5F6A" w:rsidRDefault="001E5F6A" w:rsidP="0008744B">
      <w:pPr>
        <w:ind w:left="-426" w:firstLine="965"/>
        <w:jc w:val="center"/>
        <w:rPr>
          <w:rFonts w:eastAsia="Calibri"/>
          <w:b/>
        </w:rPr>
      </w:pPr>
      <w:r>
        <w:rPr>
          <w:rFonts w:eastAsia="Calibri"/>
          <w:i/>
          <w:noProof/>
        </w:rPr>
        <w:drawing>
          <wp:anchor distT="0" distB="0" distL="114300" distR="114300" simplePos="0" relativeHeight="251680768" behindDoc="0" locked="0" layoutInCell="1" allowOverlap="1" wp14:anchorId="5C280931" wp14:editId="06F58987">
            <wp:simplePos x="0" y="0"/>
            <wp:positionH relativeFrom="column">
              <wp:posOffset>-222885</wp:posOffset>
            </wp:positionH>
            <wp:positionV relativeFrom="paragraph">
              <wp:posOffset>306070</wp:posOffset>
            </wp:positionV>
            <wp:extent cx="6115050" cy="29432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915" t="9236" r="1029" b="1578"/>
                    <a:stretch/>
                  </pic:blipFill>
                  <pic:spPr bwMode="auto">
                    <a:xfrm>
                      <a:off x="0" y="0"/>
                      <a:ext cx="61150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F6A">
        <w:rPr>
          <w:rFonts w:eastAsia="Calibri"/>
          <w:b/>
        </w:rPr>
        <w:t>С</w:t>
      </w:r>
      <w:r>
        <w:rPr>
          <w:rFonts w:eastAsia="Calibri"/>
          <w:b/>
        </w:rPr>
        <w:t>редние проценты выполнения заданий части 1 в 2019 и в 2020 годах</w:t>
      </w:r>
    </w:p>
    <w:p w14:paraId="2FDBE466" w14:textId="77777777" w:rsidR="001E5F6A" w:rsidRDefault="001E5F6A" w:rsidP="0008744B">
      <w:pPr>
        <w:spacing w:line="360" w:lineRule="auto"/>
        <w:ind w:firstLine="539"/>
        <w:jc w:val="both"/>
        <w:rPr>
          <w:rFonts w:eastAsia="Calibri"/>
        </w:rPr>
      </w:pPr>
    </w:p>
    <w:p w14:paraId="21D5E3B7" w14:textId="77777777" w:rsidR="00F91DB4" w:rsidRDefault="0008744B" w:rsidP="0008744B">
      <w:pPr>
        <w:spacing w:line="360" w:lineRule="auto"/>
        <w:ind w:firstLine="539"/>
        <w:jc w:val="both"/>
        <w:rPr>
          <w:rFonts w:eastAsia="Calibri"/>
        </w:rPr>
      </w:pPr>
      <w:r w:rsidRPr="00DF233D">
        <w:rPr>
          <w:rFonts w:eastAsia="Calibri"/>
        </w:rPr>
        <w:t>Очевидно, что отдельные темы программы по русскому языку, а следовательно, большинство заданий тестовой части хорошо освоены участниками всех групп экзаменуемых – это показывают более высокие по сравнению с 2019 годом результаты выполнения ряда заданий.</w:t>
      </w:r>
      <w:r>
        <w:rPr>
          <w:rFonts w:eastAsia="Calibri"/>
        </w:rPr>
        <w:t xml:space="preserve"> В то же время </w:t>
      </w:r>
      <w:r w:rsidR="00071699">
        <w:rPr>
          <w:rFonts w:eastAsia="Calibri"/>
        </w:rPr>
        <w:t xml:space="preserve">ряд заданий </w:t>
      </w:r>
      <w:r>
        <w:rPr>
          <w:rFonts w:eastAsia="Calibri"/>
        </w:rPr>
        <w:t xml:space="preserve">по-прежнему </w:t>
      </w:r>
      <w:r w:rsidR="00071699">
        <w:rPr>
          <w:rFonts w:eastAsia="Calibri"/>
        </w:rPr>
        <w:t>остаётся в зоне неуспешных и</w:t>
      </w:r>
      <w:r w:rsidR="002D7403">
        <w:rPr>
          <w:rFonts w:eastAsia="Calibri"/>
        </w:rPr>
        <w:t xml:space="preserve">, следовательно, требует пристального внимания при подготовке к ЕГЭ. </w:t>
      </w:r>
    </w:p>
    <w:p w14:paraId="258DA1F9" w14:textId="77777777" w:rsidR="0008744B" w:rsidRDefault="0008744B" w:rsidP="0008744B">
      <w:pPr>
        <w:spacing w:line="360" w:lineRule="auto"/>
        <w:ind w:firstLine="539"/>
        <w:jc w:val="both"/>
        <w:rPr>
          <w:bCs/>
          <w:lang w:bidi="ru-RU"/>
        </w:rPr>
      </w:pPr>
    </w:p>
    <w:p w14:paraId="458B93AA" w14:textId="77777777" w:rsidR="00A343FE" w:rsidRDefault="00560204" w:rsidP="00560204">
      <w:pPr>
        <w:spacing w:line="276" w:lineRule="auto"/>
        <w:ind w:left="-426" w:firstLine="965"/>
        <w:jc w:val="center"/>
        <w:rPr>
          <w:b/>
          <w:bCs/>
          <w:lang w:bidi="ru-RU"/>
        </w:rPr>
      </w:pPr>
      <w:r>
        <w:rPr>
          <w:b/>
          <w:bCs/>
          <w:lang w:bidi="ru-RU"/>
        </w:rPr>
        <w:t>5</w:t>
      </w:r>
      <w:r w:rsidR="00A343FE" w:rsidRPr="00957CB3">
        <w:rPr>
          <w:b/>
          <w:bCs/>
          <w:lang w:bidi="ru-RU"/>
        </w:rPr>
        <w:t>.</w:t>
      </w:r>
      <w:r w:rsidR="00A343FE">
        <w:rPr>
          <w:b/>
          <w:bCs/>
          <w:lang w:bidi="ru-RU"/>
        </w:rPr>
        <w:t>2</w:t>
      </w:r>
      <w:r w:rsidR="00A343FE" w:rsidRPr="00957CB3">
        <w:rPr>
          <w:b/>
          <w:bCs/>
          <w:lang w:bidi="ru-RU"/>
        </w:rPr>
        <w:t>.</w:t>
      </w:r>
      <w:r w:rsidR="00A343FE">
        <w:rPr>
          <w:b/>
          <w:bCs/>
          <w:lang w:bidi="ru-RU"/>
        </w:rPr>
        <w:t xml:space="preserve"> Анализ заданий</w:t>
      </w:r>
      <w:r w:rsidR="00A343FE" w:rsidRPr="00FD038B">
        <w:rPr>
          <w:b/>
          <w:bCs/>
          <w:lang w:bidi="ru-RU"/>
        </w:rPr>
        <w:t xml:space="preserve"> </w:t>
      </w:r>
      <w:r w:rsidR="00A343FE">
        <w:rPr>
          <w:b/>
          <w:bCs/>
          <w:lang w:bidi="ru-RU"/>
        </w:rPr>
        <w:t>ЕГЭ по русскому языку, в которых участники в 20</w:t>
      </w:r>
      <w:r>
        <w:rPr>
          <w:b/>
          <w:bCs/>
          <w:lang w:bidi="ru-RU"/>
        </w:rPr>
        <w:t>20</w:t>
      </w:r>
      <w:r w:rsidR="00A343FE">
        <w:rPr>
          <w:b/>
          <w:bCs/>
          <w:lang w:bidi="ru-RU"/>
        </w:rPr>
        <w:t xml:space="preserve"> году показали высокие результаты</w:t>
      </w:r>
    </w:p>
    <w:p w14:paraId="16ACC22B" w14:textId="77777777" w:rsidR="008E5567" w:rsidRDefault="008E5567" w:rsidP="00A343FE">
      <w:pPr>
        <w:spacing w:line="276" w:lineRule="auto"/>
        <w:ind w:left="-426" w:firstLine="965"/>
        <w:jc w:val="both"/>
        <w:rPr>
          <w:b/>
          <w:bCs/>
          <w:lang w:bidi="ru-RU"/>
        </w:rPr>
      </w:pPr>
    </w:p>
    <w:p w14:paraId="7CA1A430" w14:textId="77777777" w:rsidR="00EE0A11" w:rsidRPr="00812762" w:rsidRDefault="00EE0A11" w:rsidP="00EE0A11">
      <w:pPr>
        <w:rPr>
          <w:sz w:val="20"/>
          <w:szCs w:val="20"/>
        </w:rPr>
      </w:pPr>
    </w:p>
    <w:p w14:paraId="6024CAF5" w14:textId="0764D0A9" w:rsidR="00EE0A11" w:rsidRDefault="00DF233D" w:rsidP="00EE0A11">
      <w:pPr>
        <w:spacing w:line="360" w:lineRule="auto"/>
        <w:ind w:firstLine="708"/>
        <w:jc w:val="both"/>
      </w:pPr>
      <w:r w:rsidRPr="002A7024">
        <w:t>Б</w:t>
      </w:r>
      <w:r w:rsidR="00EE0A11" w:rsidRPr="002A7024">
        <w:t>ольшинство заданий тестовой части хорошо освоены участниками всех групп экзаменуемых</w:t>
      </w:r>
      <w:r w:rsidRPr="002A7024">
        <w:t>.</w:t>
      </w:r>
      <w:r w:rsidR="00EE0A11" w:rsidRPr="002A7024">
        <w:t xml:space="preserve"> В частности, это задания 1 – 3, связанные с информационной обработкой</w:t>
      </w:r>
      <w:r w:rsidR="00EE0A11" w:rsidRPr="002E0178">
        <w:t xml:space="preserve"> </w:t>
      </w:r>
      <w:r w:rsidR="00EE0A11" w:rsidRPr="002E0178">
        <w:lastRenderedPageBreak/>
        <w:t xml:space="preserve">письменных текстов различных стилей и жанров, </w:t>
      </w:r>
      <w:r w:rsidR="00EE0A11">
        <w:t>выявлением с</w:t>
      </w:r>
      <w:r w:rsidR="00EE0A11" w:rsidRPr="002E0178">
        <w:t>редств</w:t>
      </w:r>
      <w:r w:rsidR="00EE0A11">
        <w:t xml:space="preserve"> </w:t>
      </w:r>
      <w:r w:rsidR="00EE0A11" w:rsidRPr="002E0178">
        <w:t>связи предложений в тексте</w:t>
      </w:r>
      <w:r w:rsidR="00EE0A11">
        <w:t>, о</w:t>
      </w:r>
      <w:r w:rsidR="00EE0A11" w:rsidRPr="002E0178">
        <w:t>тбор</w:t>
      </w:r>
      <w:r w:rsidR="00EE0A11">
        <w:t>ом</w:t>
      </w:r>
      <w:r w:rsidR="00EE0A11" w:rsidRPr="002E0178">
        <w:t xml:space="preserve"> языковых средств в тексте в зависимости от темы, цели, адресата и ситуации общения</w:t>
      </w:r>
      <w:r w:rsidR="00EE0A11">
        <w:t xml:space="preserve"> и определением лексического значения слова. Пример заданий 1 – 3 открытого варианта:</w:t>
      </w:r>
    </w:p>
    <w:p w14:paraId="7E8B0D37" w14:textId="77777777" w:rsidR="00EE0A11" w:rsidRDefault="00EE0A11" w:rsidP="00EE0A11">
      <w:pPr>
        <w:spacing w:line="360" w:lineRule="auto"/>
        <w:ind w:firstLine="708"/>
        <w:jc w:val="both"/>
      </w:pPr>
    </w:p>
    <w:p w14:paraId="3786EC9E" w14:textId="77777777" w:rsidR="00EE0A11" w:rsidRDefault="00EE0A11" w:rsidP="00EE0A11">
      <w:pPr>
        <w:spacing w:line="360" w:lineRule="auto"/>
        <w:jc w:val="both"/>
        <w:rPr>
          <w:i/>
          <w:iCs/>
          <w:lang w:eastAsia="en-US"/>
        </w:rPr>
      </w:pPr>
      <w:r w:rsidRPr="0098643E">
        <w:rPr>
          <w:i/>
          <w:iCs/>
          <w:lang w:eastAsia="en-US"/>
        </w:rPr>
        <w:t>(1)Совокупность всех факторов среды, в пределах которых возможны существование вида в природе и его природообразующая деятельность, называется экологической нишей организма. (2)&lt;…&gt; характеризует положение данного вида в природе (</w:t>
      </w:r>
      <w:r>
        <w:rPr>
          <w:i/>
          <w:iCs/>
          <w:lang w:eastAsia="en-US"/>
        </w:rPr>
        <w:t>«</w:t>
      </w:r>
      <w:r w:rsidRPr="0098643E">
        <w:rPr>
          <w:i/>
          <w:iCs/>
          <w:lang w:eastAsia="en-US"/>
        </w:rPr>
        <w:t>адрес</w:t>
      </w:r>
      <w:r>
        <w:rPr>
          <w:i/>
          <w:iCs/>
          <w:lang w:eastAsia="en-US"/>
        </w:rPr>
        <w:t>»</w:t>
      </w:r>
      <w:r w:rsidRPr="0098643E">
        <w:rPr>
          <w:i/>
          <w:iCs/>
          <w:lang w:eastAsia="en-US"/>
        </w:rPr>
        <w:t>, или местообитание) и его функциональную роль в сообществе (</w:t>
      </w:r>
      <w:r>
        <w:rPr>
          <w:i/>
          <w:iCs/>
          <w:lang w:eastAsia="en-US"/>
        </w:rPr>
        <w:t>«</w:t>
      </w:r>
      <w:r w:rsidRPr="0098643E">
        <w:rPr>
          <w:i/>
          <w:iCs/>
          <w:lang w:eastAsia="en-US"/>
        </w:rPr>
        <w:t>профессию</w:t>
      </w:r>
      <w:r>
        <w:rPr>
          <w:i/>
          <w:iCs/>
          <w:lang w:eastAsia="en-US"/>
        </w:rPr>
        <w:t>»</w:t>
      </w:r>
      <w:r w:rsidRPr="0098643E">
        <w:rPr>
          <w:i/>
          <w:iCs/>
          <w:lang w:eastAsia="en-US"/>
        </w:rPr>
        <w:t>). (3)Иначе говоря, тот или иной вид, занимая свою экологическую нишу, минимально конкурирует с другими видами сообщества за источники энергии и другие жизненные условия.</w:t>
      </w:r>
    </w:p>
    <w:p w14:paraId="4E304A21" w14:textId="77777777" w:rsidR="00EE0A11" w:rsidRPr="002530C9" w:rsidRDefault="00EE0A11" w:rsidP="002617A6">
      <w:pPr>
        <w:spacing w:line="360" w:lineRule="auto"/>
        <w:ind w:firstLine="708"/>
        <w:jc w:val="both"/>
        <w:rPr>
          <w:b/>
          <w:bCs/>
          <w:lang w:bidi="ru-RU"/>
        </w:rPr>
      </w:pPr>
      <w:r w:rsidRPr="002530C9">
        <w:rPr>
          <w:b/>
          <w:bCs/>
          <w:lang w:bidi="ru-RU"/>
        </w:rPr>
        <w:t>1. Укажите варианты ответов, в которых верно передана ГЛАВНАЯ информация, содержащаяся в тексте. Запишите номера этих предложений.</w:t>
      </w:r>
    </w:p>
    <w:p w14:paraId="2D98C0EF" w14:textId="77777777" w:rsidR="00EE0A11" w:rsidRPr="002530C9" w:rsidRDefault="00EE0A11" w:rsidP="00EE0A11">
      <w:pPr>
        <w:spacing w:line="360" w:lineRule="auto"/>
        <w:jc w:val="both"/>
        <w:rPr>
          <w:bCs/>
          <w:lang w:bidi="ru-RU"/>
        </w:rPr>
      </w:pPr>
      <w:r w:rsidRPr="002530C9">
        <w:rPr>
          <w:bCs/>
          <w:lang w:bidi="ru-RU"/>
        </w:rPr>
        <w:t>1) Согласно принципу конкурентного исключения вид минимально конкурирует с другими видами сообщества за источники энергии.</w:t>
      </w:r>
    </w:p>
    <w:p w14:paraId="582E6EB5" w14:textId="77777777" w:rsidR="00EE0A11" w:rsidRPr="002530C9" w:rsidRDefault="00EE0A11" w:rsidP="00EE0A11">
      <w:pPr>
        <w:spacing w:line="360" w:lineRule="auto"/>
        <w:jc w:val="both"/>
        <w:rPr>
          <w:bCs/>
          <w:lang w:bidi="ru-RU"/>
        </w:rPr>
      </w:pPr>
      <w:r w:rsidRPr="002530C9">
        <w:rPr>
          <w:bCs/>
          <w:lang w:bidi="ru-RU"/>
        </w:rPr>
        <w:t>2) Экологическая ниша характеризует положение вида в природе (</w:t>
      </w:r>
      <w:r>
        <w:rPr>
          <w:bCs/>
          <w:lang w:bidi="ru-RU"/>
        </w:rPr>
        <w:t>«</w:t>
      </w:r>
      <w:r w:rsidRPr="002530C9">
        <w:rPr>
          <w:bCs/>
          <w:lang w:bidi="ru-RU"/>
        </w:rPr>
        <w:t>адрес</w:t>
      </w:r>
      <w:r>
        <w:rPr>
          <w:bCs/>
          <w:lang w:bidi="ru-RU"/>
        </w:rPr>
        <w:t>»</w:t>
      </w:r>
      <w:r w:rsidRPr="002530C9">
        <w:rPr>
          <w:bCs/>
          <w:lang w:bidi="ru-RU"/>
        </w:rPr>
        <w:t>, или местообитание), его функциональную роль в сообществе (</w:t>
      </w:r>
      <w:r>
        <w:rPr>
          <w:bCs/>
          <w:lang w:bidi="ru-RU"/>
        </w:rPr>
        <w:t>«</w:t>
      </w:r>
      <w:r w:rsidRPr="002530C9">
        <w:rPr>
          <w:bCs/>
          <w:lang w:bidi="ru-RU"/>
        </w:rPr>
        <w:t>профессию</w:t>
      </w:r>
      <w:r>
        <w:rPr>
          <w:bCs/>
          <w:lang w:bidi="ru-RU"/>
        </w:rPr>
        <w:t>»</w:t>
      </w:r>
      <w:r w:rsidRPr="002530C9">
        <w:rPr>
          <w:bCs/>
          <w:lang w:bidi="ru-RU"/>
        </w:rPr>
        <w:t>) или его источники энергии (</w:t>
      </w:r>
      <w:r>
        <w:rPr>
          <w:bCs/>
          <w:lang w:bidi="ru-RU"/>
        </w:rPr>
        <w:t>«</w:t>
      </w:r>
      <w:r w:rsidRPr="002530C9">
        <w:rPr>
          <w:bCs/>
          <w:lang w:bidi="ru-RU"/>
        </w:rPr>
        <w:t>питание</w:t>
      </w:r>
      <w:r>
        <w:rPr>
          <w:bCs/>
          <w:lang w:bidi="ru-RU"/>
        </w:rPr>
        <w:t>»</w:t>
      </w:r>
      <w:r w:rsidRPr="002530C9">
        <w:rPr>
          <w:bCs/>
          <w:lang w:bidi="ru-RU"/>
        </w:rPr>
        <w:t>).</w:t>
      </w:r>
    </w:p>
    <w:p w14:paraId="085A0673" w14:textId="77777777" w:rsidR="00EE0A11" w:rsidRPr="002530C9" w:rsidRDefault="00EE0A11" w:rsidP="00EE0A11">
      <w:pPr>
        <w:spacing w:line="360" w:lineRule="auto"/>
        <w:jc w:val="both"/>
        <w:rPr>
          <w:bCs/>
          <w:lang w:bidi="ru-RU"/>
        </w:rPr>
      </w:pPr>
      <w:r w:rsidRPr="002530C9">
        <w:rPr>
          <w:bCs/>
          <w:lang w:bidi="ru-RU"/>
        </w:rPr>
        <w:t>3) Занимая свою экологическую нишу, характеризующую положение вида в природе и его функциональную роль в сообществе, тот или иной вид минимально конкурирует с другими видами за жизненные условия.</w:t>
      </w:r>
    </w:p>
    <w:p w14:paraId="00B62473" w14:textId="77777777" w:rsidR="00EE0A11" w:rsidRPr="002530C9" w:rsidRDefault="00EE0A11" w:rsidP="00EE0A11">
      <w:pPr>
        <w:spacing w:line="360" w:lineRule="auto"/>
        <w:jc w:val="both"/>
        <w:rPr>
          <w:bCs/>
          <w:lang w:bidi="ru-RU"/>
        </w:rPr>
      </w:pPr>
      <w:r w:rsidRPr="002530C9">
        <w:rPr>
          <w:bCs/>
          <w:lang w:bidi="ru-RU"/>
        </w:rPr>
        <w:t>4) Тот или иной вид минимально конкурирует с другими видами за жизненные условия, занимая свою экологическую нишу, характеризующую положение вида в природе и его функцию в сообществе.</w:t>
      </w:r>
    </w:p>
    <w:p w14:paraId="66A10BDE" w14:textId="77777777" w:rsidR="00EE0A11" w:rsidRDefault="00EE0A11" w:rsidP="00EE0A11">
      <w:pPr>
        <w:spacing w:line="360" w:lineRule="auto"/>
        <w:jc w:val="both"/>
        <w:rPr>
          <w:bCs/>
          <w:lang w:bidi="ru-RU"/>
        </w:rPr>
      </w:pPr>
      <w:r w:rsidRPr="002530C9">
        <w:rPr>
          <w:bCs/>
          <w:lang w:bidi="ru-RU"/>
        </w:rPr>
        <w:t xml:space="preserve">5) Принцип конкурентного исключения реализуется в таком понятии, как </w:t>
      </w:r>
      <w:r>
        <w:rPr>
          <w:bCs/>
          <w:lang w:bidi="ru-RU"/>
        </w:rPr>
        <w:t>«</w:t>
      </w:r>
      <w:r w:rsidRPr="002530C9">
        <w:rPr>
          <w:bCs/>
          <w:lang w:bidi="ru-RU"/>
        </w:rPr>
        <w:t>экологическая ниша организма</w:t>
      </w:r>
      <w:r>
        <w:rPr>
          <w:bCs/>
          <w:lang w:bidi="ru-RU"/>
        </w:rPr>
        <w:t>»</w:t>
      </w:r>
      <w:r w:rsidRPr="002530C9">
        <w:rPr>
          <w:bCs/>
          <w:lang w:bidi="ru-RU"/>
        </w:rPr>
        <w:t>, то есть совокупность всех факторов среды, в пределах которых возможно существование вида в природе.</w:t>
      </w:r>
    </w:p>
    <w:p w14:paraId="4B51376A" w14:textId="77777777" w:rsidR="00EE0A11" w:rsidRPr="002530C9" w:rsidRDefault="00EE0A11" w:rsidP="00EE0A11">
      <w:pPr>
        <w:spacing w:line="360" w:lineRule="auto"/>
        <w:jc w:val="both"/>
        <w:rPr>
          <w:bCs/>
          <w:lang w:bidi="ru-RU"/>
        </w:rPr>
      </w:pPr>
    </w:p>
    <w:p w14:paraId="05C7B4CE" w14:textId="77777777" w:rsidR="00EE0A11" w:rsidRDefault="00EE0A11" w:rsidP="002617A6">
      <w:pPr>
        <w:spacing w:line="360" w:lineRule="auto"/>
        <w:ind w:firstLine="708"/>
        <w:jc w:val="both"/>
        <w:rPr>
          <w:b/>
          <w:iCs/>
        </w:rPr>
      </w:pPr>
      <w:r w:rsidRPr="002530C9">
        <w:rPr>
          <w:b/>
        </w:rPr>
        <w:t xml:space="preserve">2. </w:t>
      </w:r>
      <w:r w:rsidRPr="002530C9">
        <w:rPr>
          <w:b/>
          <w:iCs/>
        </w:rPr>
        <w:t>Самостоятельно подберите личное местоимение, которое должно стоять на месте пропуска во втором (2) предложении текста. Запишите это местоимение.</w:t>
      </w:r>
    </w:p>
    <w:p w14:paraId="596FE766" w14:textId="77777777" w:rsidR="00EE0A11" w:rsidRDefault="00EE0A11" w:rsidP="00EE0A11">
      <w:pPr>
        <w:spacing w:line="360" w:lineRule="auto"/>
        <w:jc w:val="both"/>
        <w:rPr>
          <w:b/>
          <w:iCs/>
        </w:rPr>
      </w:pPr>
    </w:p>
    <w:p w14:paraId="350D2679" w14:textId="77777777" w:rsidR="00EE0A11" w:rsidRPr="002530C9" w:rsidRDefault="00EE0A11" w:rsidP="002617A6">
      <w:pPr>
        <w:spacing w:line="360" w:lineRule="auto"/>
        <w:ind w:firstLine="708"/>
        <w:jc w:val="both"/>
        <w:rPr>
          <w:b/>
          <w:bCs/>
          <w:lang w:bidi="ru-RU"/>
        </w:rPr>
      </w:pPr>
      <w:r w:rsidRPr="002530C9">
        <w:rPr>
          <w:b/>
          <w:bCs/>
          <w:lang w:bidi="ru-RU"/>
        </w:rPr>
        <w:t>3. Прочитайте фрагмент словарной статьи, в которой приводятся значения слова ВИД.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w:t>
      </w:r>
    </w:p>
    <w:p w14:paraId="5489B172" w14:textId="77777777" w:rsidR="00EE0A11" w:rsidRPr="002530C9" w:rsidRDefault="00EE0A11" w:rsidP="00EE0A11">
      <w:pPr>
        <w:spacing w:line="360" w:lineRule="auto"/>
        <w:jc w:val="both"/>
        <w:rPr>
          <w:bCs/>
          <w:lang w:bidi="ru-RU"/>
        </w:rPr>
      </w:pPr>
      <w:r w:rsidRPr="002530C9">
        <w:rPr>
          <w:bCs/>
          <w:lang w:bidi="ru-RU"/>
        </w:rPr>
        <w:lastRenderedPageBreak/>
        <w:t>ВИД, -а, м.</w:t>
      </w:r>
    </w:p>
    <w:p w14:paraId="416932D0" w14:textId="77777777" w:rsidR="00EE0A11" w:rsidRPr="002530C9" w:rsidRDefault="00EE0A11" w:rsidP="00EE0A11">
      <w:pPr>
        <w:spacing w:line="360" w:lineRule="auto"/>
        <w:jc w:val="both"/>
        <w:rPr>
          <w:bCs/>
          <w:i/>
          <w:lang w:bidi="ru-RU"/>
        </w:rPr>
      </w:pPr>
      <w:r w:rsidRPr="002530C9">
        <w:rPr>
          <w:bCs/>
          <w:lang w:bidi="ru-RU"/>
        </w:rPr>
        <w:t xml:space="preserve">1) Подразделение в систематике, входящее в состав высшего раздела – рода. </w:t>
      </w:r>
      <w:r w:rsidRPr="002530C9">
        <w:rPr>
          <w:bCs/>
          <w:i/>
          <w:lang w:bidi="ru-RU"/>
        </w:rPr>
        <w:t>Кресло – в. мебели.</w:t>
      </w:r>
    </w:p>
    <w:p w14:paraId="7BCF2B94" w14:textId="77777777" w:rsidR="00EE0A11" w:rsidRPr="002530C9" w:rsidRDefault="00EE0A11" w:rsidP="00EE0A11">
      <w:pPr>
        <w:spacing w:line="360" w:lineRule="auto"/>
        <w:jc w:val="both"/>
        <w:rPr>
          <w:bCs/>
          <w:i/>
          <w:lang w:bidi="ru-RU"/>
        </w:rPr>
      </w:pPr>
      <w:r w:rsidRPr="002530C9">
        <w:rPr>
          <w:bCs/>
          <w:lang w:bidi="ru-RU"/>
        </w:rPr>
        <w:t xml:space="preserve">2) Внешность, видимый облик, состояние. </w:t>
      </w:r>
      <w:r w:rsidRPr="002530C9">
        <w:rPr>
          <w:bCs/>
          <w:i/>
          <w:lang w:bidi="ru-RU"/>
        </w:rPr>
        <w:t>Внешний в. человека. Здоровый в.</w:t>
      </w:r>
    </w:p>
    <w:p w14:paraId="55C7BAAF" w14:textId="77777777" w:rsidR="00EE0A11" w:rsidRPr="002530C9" w:rsidRDefault="00EE0A11" w:rsidP="00EE0A11">
      <w:pPr>
        <w:spacing w:line="360" w:lineRule="auto"/>
        <w:jc w:val="both"/>
        <w:rPr>
          <w:bCs/>
          <w:i/>
          <w:lang w:bidi="ru-RU"/>
        </w:rPr>
      </w:pPr>
      <w:r w:rsidRPr="002530C9">
        <w:rPr>
          <w:bCs/>
          <w:lang w:bidi="ru-RU"/>
        </w:rPr>
        <w:t xml:space="preserve">3) Нахождение в поле зрения, возможность быть видимым. </w:t>
      </w:r>
      <w:r w:rsidRPr="002530C9">
        <w:rPr>
          <w:bCs/>
          <w:i/>
          <w:lang w:bidi="ru-RU"/>
        </w:rPr>
        <w:t>Плыть в виду берегов. Скрыться из вида.</w:t>
      </w:r>
    </w:p>
    <w:p w14:paraId="6A51B765" w14:textId="77777777" w:rsidR="00EE0A11" w:rsidRPr="002530C9" w:rsidRDefault="00EE0A11" w:rsidP="00EE0A11">
      <w:pPr>
        <w:spacing w:line="360" w:lineRule="auto"/>
        <w:jc w:val="both"/>
        <w:rPr>
          <w:bCs/>
          <w:i/>
          <w:lang w:bidi="ru-RU"/>
        </w:rPr>
      </w:pPr>
      <w:r w:rsidRPr="002530C9">
        <w:rPr>
          <w:bCs/>
          <w:lang w:bidi="ru-RU"/>
        </w:rPr>
        <w:t xml:space="preserve">4) Местность, видимая взором. </w:t>
      </w:r>
      <w:r w:rsidRPr="002530C9">
        <w:rPr>
          <w:bCs/>
          <w:i/>
          <w:lang w:bidi="ru-RU"/>
        </w:rPr>
        <w:t>В. на озеро. Комната с видом на море.</w:t>
      </w:r>
    </w:p>
    <w:p w14:paraId="5BF58624" w14:textId="77777777" w:rsidR="00EE0A11" w:rsidRDefault="00EE0A11" w:rsidP="002617A6">
      <w:pPr>
        <w:spacing w:line="360" w:lineRule="auto"/>
        <w:ind w:firstLine="708"/>
        <w:jc w:val="both"/>
        <w:rPr>
          <w:bCs/>
          <w:lang w:bidi="ru-RU"/>
        </w:rPr>
      </w:pPr>
      <w:r>
        <w:t>При некотором снижении среднего процента выполнения задания 1 (88% против 89,23% в 2019 году, то есть чуть больше 1%), результат во всех группах участников отражает уровень подготовки экзаменуемых названных групп:</w:t>
      </w:r>
      <w:r w:rsidRPr="00A76C0E">
        <w:t xml:space="preserve"> </w:t>
      </w:r>
      <w:r>
        <w:t xml:space="preserve">в первой группе существенное повышение процента – </w:t>
      </w:r>
      <w:r w:rsidRPr="00A76C0E">
        <w:t>41%</w:t>
      </w:r>
      <w:r>
        <w:t xml:space="preserve"> (против </w:t>
      </w:r>
      <w:r w:rsidRPr="00034C67">
        <w:t>17,91%</w:t>
      </w:r>
      <w:r>
        <w:t xml:space="preserve"> годом ранее); во второй небольшое снижение – </w:t>
      </w:r>
      <w:r w:rsidRPr="00A76C0E">
        <w:t>6</w:t>
      </w:r>
      <w:r>
        <w:t>6</w:t>
      </w:r>
      <w:r w:rsidRPr="00A76C0E">
        <w:t>%</w:t>
      </w:r>
      <w:r>
        <w:t xml:space="preserve"> </w:t>
      </w:r>
      <w:r w:rsidRPr="008E0A1A">
        <w:t xml:space="preserve">(против </w:t>
      </w:r>
      <w:r w:rsidRPr="003A530B">
        <w:t>67,51%</w:t>
      </w:r>
      <w:r>
        <w:t xml:space="preserve"> в 2019 </w:t>
      </w:r>
      <w:r w:rsidRPr="008E0A1A">
        <w:t>год</w:t>
      </w:r>
      <w:r>
        <w:t>у</w:t>
      </w:r>
      <w:r w:rsidRPr="008E0A1A">
        <w:t>)</w:t>
      </w:r>
      <w:r>
        <w:t>; в третьей также результат несколько хуже прошлогоднего – 8</w:t>
      </w:r>
      <w:r w:rsidRPr="00A76C0E">
        <w:t>8%</w:t>
      </w:r>
      <w:r>
        <w:t xml:space="preserve"> </w:t>
      </w:r>
      <w:r w:rsidRPr="008E0A1A">
        <w:t>(91,42%</w:t>
      </w:r>
      <w:r>
        <w:t xml:space="preserve"> </w:t>
      </w:r>
      <w:r w:rsidRPr="008E0A1A">
        <w:t>годом ранее)</w:t>
      </w:r>
      <w:r>
        <w:t xml:space="preserve"> и в четвёртой – </w:t>
      </w:r>
      <w:r w:rsidRPr="00A76C0E">
        <w:t>98%</w:t>
      </w:r>
      <w:r>
        <w:t xml:space="preserve">, что примерно равно результату 2019 года. Некоторое снижение процента выполнения задания участниками второй и третьей групп наряду с заметным улучшением результата не преодолевших минимального балла свидетельствует, с одной стороны, о внимании участников со слабой подготовкой к данному типу задания, с другой – о поверхностном чтении текста и задания к нему участниками экзамена (наиболее часто </w:t>
      </w:r>
      <w:r w:rsidRPr="00F859E4">
        <w:t xml:space="preserve">участниками второй и третьей групп </w:t>
      </w:r>
      <w:r>
        <w:t xml:space="preserve">указывались </w:t>
      </w:r>
      <w:r w:rsidRPr="002A7024">
        <w:t xml:space="preserve">ответы </w:t>
      </w:r>
      <w:r w:rsidRPr="002A7024">
        <w:rPr>
          <w:i/>
        </w:rPr>
        <w:t>24; 134; 135, 35</w:t>
      </w:r>
      <w:r w:rsidRPr="00DF233D">
        <w:t xml:space="preserve"> </w:t>
      </w:r>
      <w:r>
        <w:t xml:space="preserve">при правильном ответе </w:t>
      </w:r>
      <w:r w:rsidRPr="000C6669">
        <w:rPr>
          <w:i/>
        </w:rPr>
        <w:t>34</w:t>
      </w:r>
      <w:r>
        <w:t xml:space="preserve">). С </w:t>
      </w:r>
      <w:r w:rsidRPr="008E0A1A">
        <w:t>задани</w:t>
      </w:r>
      <w:r>
        <w:t>ем</w:t>
      </w:r>
      <w:r w:rsidRPr="008E0A1A">
        <w:t xml:space="preserve"> 1</w:t>
      </w:r>
      <w:r>
        <w:t xml:space="preserve"> обычно справляются большинство участников экзамена групп с удовлетворительной, хорошей и отличной подготовкой, однако в 2020 году наиболее успешным оно оказалось для первой группы экзаменуемых. </w:t>
      </w:r>
      <w:r w:rsidRPr="002530C9">
        <w:rPr>
          <w:bCs/>
          <w:lang w:bidi="ru-RU"/>
        </w:rPr>
        <w:t>Таким образом, затруднения в задании 1</w:t>
      </w:r>
      <w:r>
        <w:rPr>
          <w:bCs/>
          <w:lang w:bidi="ru-RU"/>
        </w:rPr>
        <w:t xml:space="preserve"> </w:t>
      </w:r>
      <w:r w:rsidRPr="002530C9">
        <w:rPr>
          <w:bCs/>
          <w:lang w:bidi="ru-RU"/>
        </w:rPr>
        <w:t>могут быть связаны</w:t>
      </w:r>
      <w:r>
        <w:rPr>
          <w:bCs/>
          <w:lang w:bidi="ru-RU"/>
        </w:rPr>
        <w:t xml:space="preserve"> как </w:t>
      </w:r>
      <w:r w:rsidRPr="002530C9">
        <w:rPr>
          <w:bCs/>
          <w:lang w:bidi="ru-RU"/>
        </w:rPr>
        <w:t xml:space="preserve">с неумением выделять главную информацию в тексте, устанавливать между предложениями смысловые связи и самостоятельно находить их адекватное словесное выражение без предложенных вариантов ответа, </w:t>
      </w:r>
      <w:r>
        <w:rPr>
          <w:bCs/>
          <w:lang w:bidi="ru-RU"/>
        </w:rPr>
        <w:t xml:space="preserve">так и с невнимательным чтением текста и задания к нему или незнанием формата ответа (ответ в задании 1 должен включать только две позиции). </w:t>
      </w:r>
    </w:p>
    <w:p w14:paraId="7527F4DB" w14:textId="77777777" w:rsidR="00EE0A11" w:rsidRDefault="00EE0A11" w:rsidP="002617A6">
      <w:pPr>
        <w:spacing w:line="360" w:lineRule="auto"/>
        <w:ind w:firstLine="708"/>
        <w:jc w:val="both"/>
        <w:rPr>
          <w:iCs/>
          <w:lang w:eastAsia="en-US"/>
        </w:rPr>
      </w:pPr>
      <w:r>
        <w:t xml:space="preserve">Отметим более успешное по сравнению с 2019 годом выполнение заданий 2 и 3: здесь увеличение числа справившихся с заданием произошло во всех группах участников. Средние проценты выполнения задания 2 </w:t>
      </w:r>
      <w:r w:rsidRPr="00A5156B">
        <w:t>–</w:t>
      </w:r>
      <w:r>
        <w:t xml:space="preserve"> </w:t>
      </w:r>
      <w:r w:rsidRPr="00A5156B">
        <w:t>69,75%</w:t>
      </w:r>
      <w:r>
        <w:t xml:space="preserve"> и 90</w:t>
      </w:r>
      <w:r w:rsidRPr="00A5156B">
        <w:t>%</w:t>
      </w:r>
      <w:r>
        <w:t xml:space="preserve"> в 2019 и 2020 годах соответственно, в группе не преодолевших минимального балла – </w:t>
      </w:r>
      <w:r w:rsidRPr="00A5156B">
        <w:t>22,39%</w:t>
      </w:r>
      <w:r>
        <w:t xml:space="preserve"> в 2019 году</w:t>
      </w:r>
      <w:r w:rsidRPr="00A5156B">
        <w:tab/>
      </w:r>
      <w:r>
        <w:t xml:space="preserve">и </w:t>
      </w:r>
      <w:r w:rsidRPr="00A5156B">
        <w:t>4</w:t>
      </w:r>
      <w:r>
        <w:t>5</w:t>
      </w:r>
      <w:r w:rsidRPr="00A5156B">
        <w:t>%</w:t>
      </w:r>
      <w:r>
        <w:t xml:space="preserve"> в 2020 году; в группе набравших от минимального до 60 баллов – </w:t>
      </w:r>
      <w:r w:rsidRPr="00A5156B">
        <w:t>47,00%</w:t>
      </w:r>
      <w:r>
        <w:t xml:space="preserve"> и </w:t>
      </w:r>
      <w:r w:rsidRPr="00A5156B">
        <w:t>7</w:t>
      </w:r>
      <w:r>
        <w:t>1</w:t>
      </w:r>
      <w:r w:rsidRPr="00A5156B">
        <w:t>%</w:t>
      </w:r>
      <w:r>
        <w:t xml:space="preserve"> соответственно; в третьей группе у «экзаменуемых с хорошей подготовкой» </w:t>
      </w:r>
      <w:r w:rsidRPr="00A5156B">
        <w:t>–</w:t>
      </w:r>
      <w:r>
        <w:t xml:space="preserve"> </w:t>
      </w:r>
      <w:r w:rsidRPr="00A5156B">
        <w:t>67,76%</w:t>
      </w:r>
      <w:r>
        <w:t xml:space="preserve"> и</w:t>
      </w:r>
      <w:r w:rsidRPr="00A5156B">
        <w:t xml:space="preserve"> 9</w:t>
      </w:r>
      <w:r>
        <w:t>1</w:t>
      </w:r>
      <w:r w:rsidRPr="00A5156B">
        <w:t>%</w:t>
      </w:r>
      <w:r>
        <w:t xml:space="preserve">, в четвертой – </w:t>
      </w:r>
      <w:r w:rsidRPr="00A5156B">
        <w:t>85,60%</w:t>
      </w:r>
      <w:r>
        <w:t xml:space="preserve"> в 2019 и </w:t>
      </w:r>
      <w:r w:rsidRPr="00A5156B">
        <w:t>98%</w:t>
      </w:r>
      <w:r>
        <w:t xml:space="preserve"> в 2020 году. Между тем в 2019 году именно задание 2, в котором языковой материал был предъявлен в новом формате, оказалось одним из </w:t>
      </w:r>
      <w:r>
        <w:lastRenderedPageBreak/>
        <w:t xml:space="preserve">самых сложных для участников экзамена. </w:t>
      </w:r>
      <w:r w:rsidRPr="008E0A1A">
        <w:t xml:space="preserve">Изменение задания 2 </w:t>
      </w:r>
      <w:r>
        <w:t>в КИМ 2019 года было «</w:t>
      </w:r>
      <w:r w:rsidRPr="008E0A1A">
        <w:t>связано с усилением лингвистической составляющей экзаменационной работы</w:t>
      </w:r>
      <w:r>
        <w:t>»</w:t>
      </w:r>
      <w:r>
        <w:rPr>
          <w:rStyle w:val="a6"/>
        </w:rPr>
        <w:footnoteReference w:id="9"/>
      </w:r>
      <w:r w:rsidRPr="008E0A1A">
        <w:t xml:space="preserve">. </w:t>
      </w:r>
      <w:r>
        <w:t>В</w:t>
      </w:r>
      <w:r w:rsidRPr="008E0A1A">
        <w:t xml:space="preserve"> вариантах ЕГЭ 20</w:t>
      </w:r>
      <w:r>
        <w:t>20, как и в 2019 году, э</w:t>
      </w:r>
      <w:r w:rsidRPr="008E0A1A">
        <w:t xml:space="preserve">кзаменуемый должен </w:t>
      </w:r>
      <w:r>
        <w:t xml:space="preserve">был </w:t>
      </w:r>
      <w:r w:rsidRPr="008E0A1A">
        <w:t>самостоятельно подобрать</w:t>
      </w:r>
      <w:r>
        <w:t xml:space="preserve"> в соответствии с </w:t>
      </w:r>
      <w:r w:rsidRPr="008E0A1A">
        <w:t>морфологическими характеристиками</w:t>
      </w:r>
      <w:r>
        <w:t xml:space="preserve"> часть речи, выступающую в качестве средства связи между указанными предложениями текста задания 1</w:t>
      </w:r>
      <w:r w:rsidRPr="008E0A1A">
        <w:t>, например</w:t>
      </w:r>
      <w:r>
        <w:t xml:space="preserve">, в задании открытого варианта 325 требовалось </w:t>
      </w:r>
      <w:r>
        <w:rPr>
          <w:iCs/>
          <w:lang w:eastAsia="en-US"/>
        </w:rPr>
        <w:t>с</w:t>
      </w:r>
      <w:r w:rsidRPr="002530C9">
        <w:rPr>
          <w:iCs/>
          <w:lang w:eastAsia="en-US"/>
        </w:rPr>
        <w:t>амостоятельно под</w:t>
      </w:r>
      <w:r>
        <w:rPr>
          <w:iCs/>
          <w:lang w:eastAsia="en-US"/>
        </w:rPr>
        <w:t>обрать</w:t>
      </w:r>
      <w:r w:rsidRPr="002530C9">
        <w:rPr>
          <w:iCs/>
          <w:lang w:eastAsia="en-US"/>
        </w:rPr>
        <w:t xml:space="preserve"> личное местоимение, которое должно стоять на месте пропуска во втором (2) предложении текста.</w:t>
      </w:r>
      <w:r>
        <w:rPr>
          <w:iCs/>
          <w:lang w:eastAsia="en-US"/>
        </w:rPr>
        <w:t xml:space="preserve"> </w:t>
      </w:r>
    </w:p>
    <w:p w14:paraId="18E97756" w14:textId="77777777" w:rsidR="00EE0A11" w:rsidRPr="00240BBB" w:rsidRDefault="00EE0A11" w:rsidP="002617A6">
      <w:pPr>
        <w:spacing w:line="360" w:lineRule="auto"/>
        <w:ind w:firstLine="708"/>
        <w:jc w:val="both"/>
        <w:rPr>
          <w:bCs/>
          <w:lang w:bidi="ru-RU"/>
        </w:rPr>
      </w:pPr>
      <w:r>
        <w:rPr>
          <w:iCs/>
          <w:lang w:eastAsia="en-US"/>
        </w:rPr>
        <w:t xml:space="preserve">Большинство участников всех групп, кроме первой, дали правильный ответ. Среди ошибок в первой и второй группах участников частотными являются ответы: </w:t>
      </w:r>
      <w:r>
        <w:rPr>
          <w:i/>
          <w:iCs/>
          <w:lang w:eastAsia="en-US"/>
        </w:rPr>
        <w:t xml:space="preserve">он, оно, они, это, её, его, их, </w:t>
      </w:r>
      <w:r w:rsidRPr="001606A3">
        <w:rPr>
          <w:i/>
          <w:iCs/>
          <w:lang w:eastAsia="en-US"/>
        </w:rPr>
        <w:t>также</w:t>
      </w:r>
      <w:r>
        <w:rPr>
          <w:i/>
          <w:iCs/>
          <w:lang w:eastAsia="en-US"/>
        </w:rPr>
        <w:t xml:space="preserve">, таким образом, так, так как, что, но, а, то есть, именно это, которая, </w:t>
      </w:r>
      <w:r w:rsidRPr="00DF233D">
        <w:rPr>
          <w:i/>
          <w:iCs/>
          <w:lang w:eastAsia="en-US"/>
        </w:rPr>
        <w:t>климат, 1, среде</w:t>
      </w:r>
      <w:r>
        <w:rPr>
          <w:i/>
          <w:iCs/>
          <w:lang w:eastAsia="en-US"/>
        </w:rPr>
        <w:t xml:space="preserve">, </w:t>
      </w:r>
      <w:r w:rsidRPr="00240BBB">
        <w:rPr>
          <w:iCs/>
          <w:lang w:eastAsia="en-US"/>
        </w:rPr>
        <w:t>третьей</w:t>
      </w:r>
      <w:r>
        <w:rPr>
          <w:iCs/>
          <w:lang w:eastAsia="en-US"/>
        </w:rPr>
        <w:t xml:space="preserve"> и четвёртой группах участников</w:t>
      </w:r>
      <w:r w:rsidRPr="00240BBB">
        <w:rPr>
          <w:iCs/>
          <w:lang w:eastAsia="en-US"/>
        </w:rPr>
        <w:t>:</w:t>
      </w:r>
      <w:r w:rsidRPr="00240BBB">
        <w:rPr>
          <w:i/>
          <w:iCs/>
          <w:lang w:eastAsia="en-US"/>
        </w:rPr>
        <w:t xml:space="preserve"> это, </w:t>
      </w:r>
      <w:r>
        <w:rPr>
          <w:i/>
          <w:iCs/>
          <w:lang w:eastAsia="en-US"/>
        </w:rPr>
        <w:t xml:space="preserve">её, он, оно, </w:t>
      </w:r>
      <w:r w:rsidRPr="00240BBB">
        <w:rPr>
          <w:bCs/>
          <w:lang w:bidi="ru-RU"/>
        </w:rPr>
        <w:t>что, по всей видимости, связано</w:t>
      </w:r>
      <w:r>
        <w:rPr>
          <w:bCs/>
          <w:lang w:bidi="ru-RU"/>
        </w:rPr>
        <w:t xml:space="preserve"> не только </w:t>
      </w:r>
      <w:r w:rsidRPr="00240BBB">
        <w:rPr>
          <w:bCs/>
          <w:lang w:bidi="ru-RU"/>
        </w:rPr>
        <w:t>со слабыми знаниями участников эт</w:t>
      </w:r>
      <w:r>
        <w:rPr>
          <w:bCs/>
          <w:lang w:bidi="ru-RU"/>
        </w:rPr>
        <w:t>их</w:t>
      </w:r>
      <w:r w:rsidRPr="00240BBB">
        <w:rPr>
          <w:bCs/>
          <w:lang w:bidi="ru-RU"/>
        </w:rPr>
        <w:t xml:space="preserve"> групп в области морфологии, </w:t>
      </w:r>
      <w:r>
        <w:rPr>
          <w:bCs/>
          <w:lang w:bidi="ru-RU"/>
        </w:rPr>
        <w:t xml:space="preserve">но и </w:t>
      </w:r>
      <w:r w:rsidRPr="00240BBB">
        <w:rPr>
          <w:bCs/>
          <w:lang w:bidi="ru-RU"/>
        </w:rPr>
        <w:t>неразличением отношений между предложения</w:t>
      </w:r>
      <w:r>
        <w:rPr>
          <w:bCs/>
          <w:lang w:bidi="ru-RU"/>
        </w:rPr>
        <w:t xml:space="preserve">ми, поверхностным чтением текста, неумением вычленить главную информацию на уровне микротекста. </w:t>
      </w:r>
    </w:p>
    <w:p w14:paraId="4F93E8CC" w14:textId="77777777" w:rsidR="00EE0A11" w:rsidRDefault="00EE0A11" w:rsidP="00EE0A11">
      <w:pPr>
        <w:spacing w:line="360" w:lineRule="auto"/>
        <w:ind w:firstLine="708"/>
        <w:jc w:val="both"/>
        <w:rPr>
          <w:bCs/>
          <w:i/>
          <w:lang w:bidi="ru-RU"/>
        </w:rPr>
      </w:pPr>
      <w:r w:rsidRPr="00C81020">
        <w:rPr>
          <w:lang w:bidi="ru-RU"/>
        </w:rPr>
        <w:t>Задание 3,</w:t>
      </w:r>
      <w:r>
        <w:rPr>
          <w:bCs/>
          <w:lang w:bidi="ru-RU"/>
        </w:rPr>
        <w:t xml:space="preserve"> связанное с лексическим анализом, не вызвало серьёзных затруднений ни у одной группы участников, о чем свидетельствуют результаты всех четырёх групп, однако в группе с минимальной подготовкой и отчасти в группе с удовлетворительным уровнем подготовки встречались ошибочные ответы </w:t>
      </w:r>
      <w:r w:rsidRPr="001E2DE2">
        <w:rPr>
          <w:bCs/>
          <w:i/>
          <w:lang w:bidi="ru-RU"/>
        </w:rPr>
        <w:t>2</w:t>
      </w:r>
      <w:r>
        <w:rPr>
          <w:bCs/>
          <w:i/>
          <w:lang w:bidi="ru-RU"/>
        </w:rPr>
        <w:t xml:space="preserve"> </w:t>
      </w:r>
      <w:r>
        <w:rPr>
          <w:bCs/>
          <w:lang w:bidi="ru-RU"/>
        </w:rPr>
        <w:t xml:space="preserve">и </w:t>
      </w:r>
      <w:r>
        <w:rPr>
          <w:bCs/>
          <w:i/>
          <w:lang w:bidi="ru-RU"/>
        </w:rPr>
        <w:t>4.</w:t>
      </w:r>
    </w:p>
    <w:p w14:paraId="7856A9AE" w14:textId="77777777" w:rsidR="00EE0A11" w:rsidRDefault="00EE0A11" w:rsidP="00EE0A11">
      <w:pPr>
        <w:spacing w:line="360" w:lineRule="auto"/>
        <w:ind w:firstLine="708"/>
        <w:jc w:val="both"/>
      </w:pPr>
      <w:r w:rsidRPr="00626428">
        <w:t xml:space="preserve">Также </w:t>
      </w:r>
      <w:r>
        <w:t xml:space="preserve">в 2020 году </w:t>
      </w:r>
      <w:r w:rsidRPr="00626428">
        <w:t xml:space="preserve">вырос </w:t>
      </w:r>
      <w:r>
        <w:t>процент выполнения задания 7 (м</w:t>
      </w:r>
      <w:r w:rsidRPr="002E0178">
        <w:t>орфологические нормы (образование форм слова)</w:t>
      </w:r>
      <w:r>
        <w:t>). Наиболее существенный качественный скачок (более 10%) в выполнении задания 7 совершили участники с минимальным и удовлетворительным уровнем подготовки, получив результаты</w:t>
      </w:r>
      <w:r w:rsidRPr="007C0411">
        <w:t xml:space="preserve"> 62%</w:t>
      </w:r>
      <w:r>
        <w:t xml:space="preserve"> и </w:t>
      </w:r>
      <w:r w:rsidRPr="007C0411">
        <w:t>80%</w:t>
      </w:r>
      <w:r>
        <w:t xml:space="preserve"> соответственно. </w:t>
      </w:r>
    </w:p>
    <w:p w14:paraId="2FB874AB" w14:textId="77777777" w:rsidR="00EE0A11" w:rsidRDefault="00EE0A11" w:rsidP="00EE0A11">
      <w:pPr>
        <w:spacing w:line="360" w:lineRule="auto"/>
        <w:jc w:val="both"/>
      </w:pPr>
    </w:p>
    <w:p w14:paraId="526092B8" w14:textId="77777777" w:rsidR="00EE0A11" w:rsidRPr="00251923" w:rsidRDefault="00EE0A11" w:rsidP="003C13CA">
      <w:pPr>
        <w:spacing w:line="360" w:lineRule="auto"/>
        <w:ind w:firstLine="708"/>
        <w:jc w:val="both"/>
        <w:rPr>
          <w:b/>
          <w:color w:val="000000"/>
          <w:sz w:val="23"/>
          <w:szCs w:val="23"/>
          <w:lang w:eastAsia="en-US"/>
        </w:rPr>
      </w:pPr>
      <w:r w:rsidRPr="00251923">
        <w:rPr>
          <w:b/>
          <w:color w:val="000000"/>
          <w:sz w:val="23"/>
          <w:szCs w:val="23"/>
          <w:lang w:eastAsia="en-US"/>
        </w:rPr>
        <w:t>7.</w:t>
      </w:r>
      <w:r>
        <w:rPr>
          <w:b/>
          <w:color w:val="000000"/>
          <w:sz w:val="23"/>
          <w:szCs w:val="23"/>
          <w:lang w:eastAsia="en-US"/>
        </w:rPr>
        <w:t xml:space="preserve"> </w:t>
      </w:r>
      <w:r w:rsidRPr="00251923">
        <w:rPr>
          <w:b/>
          <w:color w:val="000000"/>
          <w:sz w:val="23"/>
          <w:szCs w:val="23"/>
          <w:lang w:eastAsia="en-US"/>
        </w:rPr>
        <w:t>В одном из выделенных ниже слов допущена ошибка в образовании формы слова. Исправьте ошибку и запишите слово правильно.</w:t>
      </w:r>
    </w:p>
    <w:p w14:paraId="5DE98B70" w14:textId="77777777" w:rsidR="00EE0A11" w:rsidRPr="00251923" w:rsidRDefault="00EE0A11" w:rsidP="00EE0A11">
      <w:pPr>
        <w:spacing w:line="360" w:lineRule="auto"/>
        <w:jc w:val="both"/>
        <w:rPr>
          <w:color w:val="000000"/>
          <w:sz w:val="23"/>
          <w:szCs w:val="23"/>
          <w:lang w:eastAsia="en-US"/>
        </w:rPr>
      </w:pPr>
      <w:r w:rsidRPr="00251923">
        <w:rPr>
          <w:color w:val="000000"/>
          <w:sz w:val="23"/>
          <w:szCs w:val="23"/>
          <w:lang w:eastAsia="en-US"/>
        </w:rPr>
        <w:t>выглядел более УГРЮМО</w:t>
      </w:r>
    </w:p>
    <w:p w14:paraId="6397256C" w14:textId="77777777" w:rsidR="00EE0A11" w:rsidRPr="00251923" w:rsidRDefault="00EE0A11" w:rsidP="00EE0A11">
      <w:pPr>
        <w:spacing w:line="360" w:lineRule="auto"/>
        <w:jc w:val="both"/>
        <w:rPr>
          <w:color w:val="000000"/>
          <w:sz w:val="23"/>
          <w:szCs w:val="23"/>
          <w:lang w:eastAsia="en-US"/>
        </w:rPr>
      </w:pPr>
      <w:r w:rsidRPr="00251923">
        <w:rPr>
          <w:color w:val="000000"/>
          <w:sz w:val="23"/>
          <w:szCs w:val="23"/>
          <w:lang w:eastAsia="en-US"/>
        </w:rPr>
        <w:t>много ЯБЛОКОВ</w:t>
      </w:r>
    </w:p>
    <w:p w14:paraId="388382FE" w14:textId="77777777" w:rsidR="00EE0A11" w:rsidRPr="00251923" w:rsidRDefault="00EE0A11" w:rsidP="00EE0A11">
      <w:pPr>
        <w:spacing w:line="360" w:lineRule="auto"/>
        <w:jc w:val="both"/>
        <w:rPr>
          <w:color w:val="000000"/>
          <w:sz w:val="23"/>
          <w:szCs w:val="23"/>
          <w:lang w:eastAsia="en-US"/>
        </w:rPr>
      </w:pPr>
      <w:r w:rsidRPr="00251923">
        <w:rPr>
          <w:color w:val="000000"/>
          <w:sz w:val="23"/>
          <w:szCs w:val="23"/>
          <w:lang w:eastAsia="en-US"/>
        </w:rPr>
        <w:t>около ПОЛУТОРА часов</w:t>
      </w:r>
    </w:p>
    <w:p w14:paraId="28450D30" w14:textId="77777777" w:rsidR="00EE0A11" w:rsidRPr="00251923" w:rsidRDefault="00EE0A11" w:rsidP="00EE0A11">
      <w:pPr>
        <w:spacing w:line="360" w:lineRule="auto"/>
        <w:jc w:val="both"/>
        <w:rPr>
          <w:color w:val="000000"/>
          <w:sz w:val="23"/>
          <w:szCs w:val="23"/>
          <w:lang w:eastAsia="en-US"/>
        </w:rPr>
      </w:pPr>
      <w:r w:rsidRPr="00251923">
        <w:rPr>
          <w:color w:val="000000"/>
          <w:sz w:val="23"/>
          <w:szCs w:val="23"/>
          <w:lang w:eastAsia="en-US"/>
        </w:rPr>
        <w:t>нет ТУФЕЛЬ</w:t>
      </w:r>
    </w:p>
    <w:p w14:paraId="7C17A5C7" w14:textId="77777777" w:rsidR="00EE0A11" w:rsidRPr="00251923" w:rsidRDefault="00EE0A11" w:rsidP="00EE0A11">
      <w:pPr>
        <w:spacing w:line="360" w:lineRule="auto"/>
        <w:jc w:val="both"/>
        <w:rPr>
          <w:color w:val="000000"/>
          <w:sz w:val="23"/>
          <w:szCs w:val="23"/>
          <w:lang w:eastAsia="en-US"/>
        </w:rPr>
      </w:pPr>
      <w:r w:rsidRPr="00251923">
        <w:rPr>
          <w:color w:val="000000"/>
          <w:sz w:val="23"/>
          <w:szCs w:val="23"/>
          <w:lang w:eastAsia="en-US"/>
        </w:rPr>
        <w:t>значение ИМЕНИ</w:t>
      </w:r>
    </w:p>
    <w:p w14:paraId="323FBE1A" w14:textId="77777777" w:rsidR="00EE0A11" w:rsidRDefault="00EE0A11" w:rsidP="00EE0A11">
      <w:pPr>
        <w:spacing w:line="360" w:lineRule="auto"/>
      </w:pPr>
    </w:p>
    <w:p w14:paraId="526CBA32" w14:textId="77777777" w:rsidR="00EE0A11" w:rsidRDefault="00EE0A11" w:rsidP="00EE0A11">
      <w:pPr>
        <w:spacing w:line="360" w:lineRule="auto"/>
        <w:ind w:firstLine="708"/>
        <w:jc w:val="both"/>
      </w:pPr>
      <w:r>
        <w:lastRenderedPageBreak/>
        <w:t>Среди допущенных экзаменуемыми первой и второй групп участников встречаются такие ошибки в задании 7</w:t>
      </w:r>
      <w:r w:rsidRPr="00251923">
        <w:t xml:space="preserve">: </w:t>
      </w:r>
      <w:r w:rsidRPr="00977A38">
        <w:rPr>
          <w:i/>
        </w:rPr>
        <w:t>имён</w:t>
      </w:r>
      <w:r>
        <w:rPr>
          <w:i/>
        </w:rPr>
        <w:t>;</w:t>
      </w:r>
      <w:r>
        <w:t xml:space="preserve"> </w:t>
      </w:r>
      <w:r w:rsidRPr="00251923">
        <w:t>плеонастическ</w:t>
      </w:r>
      <w:r>
        <w:t>ая</w:t>
      </w:r>
      <w:r w:rsidRPr="00251923">
        <w:t xml:space="preserve"> форм</w:t>
      </w:r>
      <w:r>
        <w:t>а</w:t>
      </w:r>
      <w:r w:rsidRPr="00251923">
        <w:t xml:space="preserve"> сравнительной </w:t>
      </w:r>
      <w:r>
        <w:t>степени</w:t>
      </w:r>
      <w:r w:rsidRPr="00251923">
        <w:t xml:space="preserve"> </w:t>
      </w:r>
      <w:r>
        <w:t xml:space="preserve">– выглядел </w:t>
      </w:r>
      <w:r w:rsidRPr="00251923">
        <w:t xml:space="preserve">более </w:t>
      </w:r>
      <w:r w:rsidRPr="00977A38">
        <w:rPr>
          <w:i/>
        </w:rPr>
        <w:t>угрюмее</w:t>
      </w:r>
      <w:r w:rsidRPr="00251923">
        <w:t xml:space="preserve">; </w:t>
      </w:r>
      <w:r>
        <w:t xml:space="preserve">выглядел </w:t>
      </w:r>
      <w:r w:rsidRPr="00395C5C">
        <w:t xml:space="preserve">более </w:t>
      </w:r>
      <w:r w:rsidRPr="00395C5C">
        <w:rPr>
          <w:i/>
        </w:rPr>
        <w:t>угрюмый,</w:t>
      </w:r>
      <w:r>
        <w:t xml:space="preserve"> более </w:t>
      </w:r>
      <w:r w:rsidRPr="00395C5C">
        <w:rPr>
          <w:i/>
        </w:rPr>
        <w:t>угрюмисто</w:t>
      </w:r>
      <w:r>
        <w:t xml:space="preserve">, </w:t>
      </w:r>
      <w:r w:rsidRPr="00251923">
        <w:t>ошибк</w:t>
      </w:r>
      <w:r>
        <w:t>а</w:t>
      </w:r>
      <w:r w:rsidRPr="00251923">
        <w:t xml:space="preserve"> в падежн</w:t>
      </w:r>
      <w:r>
        <w:t>ой</w:t>
      </w:r>
      <w:r w:rsidRPr="00251923">
        <w:t xml:space="preserve"> форм</w:t>
      </w:r>
      <w:r>
        <w:t>е</w:t>
      </w:r>
      <w:r w:rsidRPr="00251923">
        <w:t xml:space="preserve"> существительн</w:t>
      </w:r>
      <w:r>
        <w:t>ого – нет</w:t>
      </w:r>
      <w:r w:rsidRPr="00251923">
        <w:t xml:space="preserve"> </w:t>
      </w:r>
      <w:r w:rsidRPr="00395C5C">
        <w:rPr>
          <w:i/>
        </w:rPr>
        <w:t>туф</w:t>
      </w:r>
      <w:r>
        <w:rPr>
          <w:i/>
        </w:rPr>
        <w:t>лей</w:t>
      </w:r>
      <w:r>
        <w:t xml:space="preserve">, </w:t>
      </w:r>
      <w:r w:rsidRPr="00B222F5">
        <w:t xml:space="preserve">нет </w:t>
      </w:r>
      <w:r w:rsidRPr="00B222F5">
        <w:rPr>
          <w:i/>
        </w:rPr>
        <w:t>туфл</w:t>
      </w:r>
      <w:r>
        <w:rPr>
          <w:i/>
        </w:rPr>
        <w:t xml:space="preserve">и. </w:t>
      </w:r>
    </w:p>
    <w:p w14:paraId="302FE655" w14:textId="44BF2422" w:rsidR="00EE0A11" w:rsidRDefault="00EE0A11" w:rsidP="003C13CA">
      <w:pPr>
        <w:spacing w:line="360" w:lineRule="auto"/>
        <w:ind w:firstLine="708"/>
        <w:jc w:val="both"/>
      </w:pPr>
      <w:r>
        <w:rPr>
          <w:bCs/>
          <w:lang w:bidi="ru-RU"/>
        </w:rPr>
        <w:t>В</w:t>
      </w:r>
      <w:r w:rsidRPr="00DC7FBA">
        <w:rPr>
          <w:bCs/>
          <w:lang w:bidi="ru-RU"/>
        </w:rPr>
        <w:t xml:space="preserve"> </w:t>
      </w:r>
      <w:r>
        <w:rPr>
          <w:bCs/>
          <w:lang w:bidi="ru-RU"/>
        </w:rPr>
        <w:t xml:space="preserve">КИМ </w:t>
      </w:r>
      <w:r w:rsidRPr="00DC7FBA">
        <w:rPr>
          <w:bCs/>
          <w:lang w:bidi="ru-RU"/>
        </w:rPr>
        <w:t>2019 г</w:t>
      </w:r>
      <w:r>
        <w:rPr>
          <w:bCs/>
          <w:lang w:bidi="ru-RU"/>
        </w:rPr>
        <w:t xml:space="preserve">ода </w:t>
      </w:r>
      <w:r w:rsidRPr="00DC7FBA">
        <w:rPr>
          <w:bCs/>
          <w:lang w:bidi="ru-RU"/>
        </w:rPr>
        <w:t>был расширен языковой материал</w:t>
      </w:r>
      <w:r>
        <w:rPr>
          <w:bCs/>
          <w:lang w:bidi="ru-RU"/>
        </w:rPr>
        <w:t xml:space="preserve"> заданий, требующих произвести</w:t>
      </w:r>
      <w:r w:rsidRPr="00DC7FBA">
        <w:rPr>
          <w:bCs/>
          <w:lang w:bidi="ru-RU"/>
        </w:rPr>
        <w:t xml:space="preserve"> орфографическ</w:t>
      </w:r>
      <w:r>
        <w:rPr>
          <w:bCs/>
          <w:lang w:bidi="ru-RU"/>
        </w:rPr>
        <w:t>ий анализ</w:t>
      </w:r>
      <w:r w:rsidRPr="00DC7FBA">
        <w:rPr>
          <w:bCs/>
          <w:lang w:bidi="ru-RU"/>
        </w:rPr>
        <w:t>.</w:t>
      </w:r>
      <w:r>
        <w:rPr>
          <w:bCs/>
          <w:lang w:bidi="ru-RU"/>
        </w:rPr>
        <w:t xml:space="preserve"> В 2020 году процент выполнения этих заданий существенно повысился, кроме заданий 11 </w:t>
      </w:r>
      <w:r w:rsidRPr="00E1737C">
        <w:rPr>
          <w:bCs/>
          <w:lang w:bidi="ru-RU"/>
        </w:rPr>
        <w:t>(правописание суффиксов различн</w:t>
      </w:r>
      <w:r w:rsidR="00DC2C9C">
        <w:rPr>
          <w:bCs/>
          <w:lang w:bidi="ru-RU"/>
        </w:rPr>
        <w:t>ых частей речи (кроме -Н-/-НН-</w:t>
      </w:r>
      <w:r w:rsidR="00DC2C9C" w:rsidRPr="00DC2C9C">
        <w:rPr>
          <w:bCs/>
          <w:lang w:bidi="ru-RU"/>
        </w:rPr>
        <w:t>)</w:t>
      </w:r>
      <w:r w:rsidR="00DC2C9C">
        <w:rPr>
          <w:bCs/>
          <w:lang w:bidi="ru-RU"/>
        </w:rPr>
        <w:t>)</w:t>
      </w:r>
      <w:r>
        <w:rPr>
          <w:bCs/>
          <w:lang w:bidi="ru-RU"/>
        </w:rPr>
        <w:t xml:space="preserve"> и 13 (правописание НЕ с различными частями речи), показавших снижение результатов выполнения. Успешными следует признать в 2020 году результаты выполнения следующих заданий: </w:t>
      </w:r>
      <w:r>
        <w:t>9 (п</w:t>
      </w:r>
      <w:r w:rsidRPr="008C1EB8">
        <w:t>равописание корней</w:t>
      </w:r>
      <w:r>
        <w:t>), 10 (п</w:t>
      </w:r>
      <w:r w:rsidRPr="008C1EB8">
        <w:t>равописание приставок</w:t>
      </w:r>
      <w:r>
        <w:t>), 12 (п</w:t>
      </w:r>
      <w:r w:rsidRPr="006A5762">
        <w:t>равописание личных окончаний глаголов и суффиксов причастий</w:t>
      </w:r>
      <w:r>
        <w:t>), в 2019 году имевшее один из самых низких процентов выполнения, 14 (с</w:t>
      </w:r>
      <w:r w:rsidRPr="008B1CAD">
        <w:t>литное, дефисное, раздельное написание слов</w:t>
      </w:r>
      <w:r>
        <w:t xml:space="preserve">) выполнены в 2020 году значительно успешнее, чем в предыдущем, что свидетельствует об успешном освоении всеми группами участников, кроме первой, норм орфографии. Процент выполнения этих заданий существенно вырос во всех группах участников, что хорошо </w:t>
      </w:r>
      <w:r w:rsidRPr="001A0973">
        <w:t>демонстрирует таблица</w:t>
      </w:r>
      <w:r w:rsidR="003C13CA" w:rsidRPr="001A0973">
        <w:t xml:space="preserve"> </w:t>
      </w:r>
      <w:r w:rsidR="001A0973">
        <w:t>12.</w:t>
      </w:r>
      <w:r>
        <w:t xml:space="preserve"> </w:t>
      </w:r>
    </w:p>
    <w:p w14:paraId="38A4205F" w14:textId="77777777" w:rsidR="003C13CA" w:rsidRPr="003C13CA" w:rsidRDefault="003C13CA" w:rsidP="003C13CA">
      <w:pPr>
        <w:spacing w:line="360" w:lineRule="auto"/>
        <w:ind w:firstLine="708"/>
        <w:jc w:val="right"/>
        <w:rPr>
          <w:i/>
          <w:iCs/>
        </w:rPr>
      </w:pPr>
      <w:r w:rsidRPr="001A0973">
        <w:rPr>
          <w:i/>
          <w:iCs/>
        </w:rPr>
        <w:t>Таблица</w:t>
      </w:r>
      <w:r w:rsidR="001A0973" w:rsidRPr="001A0973">
        <w:rPr>
          <w:i/>
          <w:iCs/>
        </w:rPr>
        <w:t xml:space="preserve"> 12</w:t>
      </w:r>
    </w:p>
    <w:p w14:paraId="0B7AC005" w14:textId="77777777" w:rsidR="00EE0A11" w:rsidRDefault="00EE0A11" w:rsidP="003C13CA">
      <w:pPr>
        <w:jc w:val="center"/>
        <w:rPr>
          <w:i/>
          <w:sz w:val="20"/>
          <w:szCs w:val="20"/>
        </w:rPr>
      </w:pPr>
      <w:r w:rsidRPr="007D4220">
        <w:rPr>
          <w:b/>
        </w:rPr>
        <w:t>Результаты выполнения заданий по орфографии в 2019 и 2020 годах</w:t>
      </w:r>
    </w:p>
    <w:p w14:paraId="7F253BAE" w14:textId="77777777" w:rsidR="00EE0A11" w:rsidRDefault="00EE0A11" w:rsidP="00EE0A11">
      <w:pPr>
        <w:rPr>
          <w:i/>
          <w:sz w:val="20"/>
          <w:szCs w:val="20"/>
        </w:rPr>
      </w:pPr>
    </w:p>
    <w:tbl>
      <w:tblPr>
        <w:tblW w:w="100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7"/>
        <w:gridCol w:w="1487"/>
        <w:gridCol w:w="1002"/>
        <w:gridCol w:w="1002"/>
        <w:gridCol w:w="1001"/>
        <w:gridCol w:w="1001"/>
        <w:gridCol w:w="1001"/>
        <w:gridCol w:w="1001"/>
        <w:gridCol w:w="1001"/>
        <w:gridCol w:w="1001"/>
      </w:tblGrid>
      <w:tr w:rsidR="00EE0A11" w:rsidRPr="007B7D37" w14:paraId="6DC52147" w14:textId="77777777" w:rsidTr="00DB35C3">
        <w:trPr>
          <w:cantSplit/>
          <w:trHeight w:val="310"/>
        </w:trPr>
        <w:tc>
          <w:tcPr>
            <w:tcW w:w="517" w:type="dxa"/>
            <w:vAlign w:val="center"/>
          </w:tcPr>
          <w:p w14:paraId="526F876F" w14:textId="77777777" w:rsidR="00EE0A11" w:rsidRPr="00530484" w:rsidRDefault="00EE0A11" w:rsidP="00DB35C3">
            <w:pPr>
              <w:jc w:val="center"/>
              <w:rPr>
                <w:bCs/>
                <w:sz w:val="18"/>
                <w:szCs w:val="18"/>
              </w:rPr>
            </w:pPr>
            <w:r w:rsidRPr="00530484">
              <w:rPr>
                <w:bCs/>
                <w:sz w:val="18"/>
                <w:szCs w:val="18"/>
              </w:rPr>
              <w:t>№</w:t>
            </w:r>
          </w:p>
          <w:p w14:paraId="1BAB85AB" w14:textId="77777777" w:rsidR="00EE0A11" w:rsidRPr="00530484" w:rsidRDefault="00EE0A11" w:rsidP="00DB35C3">
            <w:pPr>
              <w:jc w:val="center"/>
              <w:rPr>
                <w:bCs/>
                <w:sz w:val="18"/>
                <w:szCs w:val="18"/>
              </w:rPr>
            </w:pPr>
          </w:p>
        </w:tc>
        <w:tc>
          <w:tcPr>
            <w:tcW w:w="1487" w:type="dxa"/>
            <w:vAlign w:val="center"/>
          </w:tcPr>
          <w:p w14:paraId="1E33AA85" w14:textId="77777777" w:rsidR="00EE0A11" w:rsidRPr="00530484" w:rsidRDefault="00EE0A11" w:rsidP="00DB35C3">
            <w:pPr>
              <w:jc w:val="center"/>
              <w:rPr>
                <w:bCs/>
                <w:sz w:val="18"/>
                <w:szCs w:val="18"/>
              </w:rPr>
            </w:pPr>
            <w:r w:rsidRPr="00530484">
              <w:rPr>
                <w:bCs/>
                <w:sz w:val="18"/>
                <w:szCs w:val="18"/>
              </w:rPr>
              <w:t>Проверяемые элементы содержания</w:t>
            </w:r>
          </w:p>
        </w:tc>
        <w:tc>
          <w:tcPr>
            <w:tcW w:w="4006" w:type="dxa"/>
            <w:gridSpan w:val="4"/>
            <w:vAlign w:val="center"/>
          </w:tcPr>
          <w:p w14:paraId="3F21690A" w14:textId="77777777" w:rsidR="00EE0A11" w:rsidRPr="00474A54" w:rsidRDefault="00EE0A11" w:rsidP="00DB35C3">
            <w:pPr>
              <w:jc w:val="center"/>
              <w:rPr>
                <w:sz w:val="20"/>
                <w:szCs w:val="20"/>
              </w:rPr>
            </w:pPr>
            <w:r w:rsidRPr="005D68D1">
              <w:rPr>
                <w:bCs/>
                <w:sz w:val="20"/>
                <w:szCs w:val="20"/>
              </w:rPr>
              <w:t xml:space="preserve">Процент выполнения задания в </w:t>
            </w:r>
            <w:r w:rsidRPr="00986297">
              <w:rPr>
                <w:b/>
                <w:bCs/>
                <w:sz w:val="20"/>
                <w:szCs w:val="20"/>
              </w:rPr>
              <w:t>2019</w:t>
            </w:r>
            <w:r w:rsidRPr="005D68D1">
              <w:rPr>
                <w:bCs/>
                <w:sz w:val="20"/>
                <w:szCs w:val="20"/>
              </w:rPr>
              <w:t xml:space="preserve"> году</w:t>
            </w:r>
          </w:p>
          <w:p w14:paraId="7FC76B5D" w14:textId="77777777" w:rsidR="00EE0A11" w:rsidRPr="00530484" w:rsidRDefault="00EE0A11" w:rsidP="00DB35C3">
            <w:pPr>
              <w:jc w:val="center"/>
              <w:rPr>
                <w:bCs/>
                <w:sz w:val="18"/>
                <w:szCs w:val="18"/>
              </w:rPr>
            </w:pPr>
          </w:p>
        </w:tc>
        <w:tc>
          <w:tcPr>
            <w:tcW w:w="4004" w:type="dxa"/>
            <w:gridSpan w:val="4"/>
            <w:vAlign w:val="center"/>
          </w:tcPr>
          <w:p w14:paraId="206EBA9C" w14:textId="77777777" w:rsidR="00EE0A11" w:rsidRDefault="00EE0A11" w:rsidP="00DB35C3">
            <w:pPr>
              <w:jc w:val="center"/>
              <w:rPr>
                <w:bCs/>
                <w:sz w:val="20"/>
                <w:szCs w:val="20"/>
              </w:rPr>
            </w:pPr>
          </w:p>
          <w:p w14:paraId="52F9B4D5" w14:textId="77777777" w:rsidR="00EE0A11" w:rsidRPr="00474A54" w:rsidRDefault="00EE0A11" w:rsidP="00DB35C3">
            <w:pPr>
              <w:jc w:val="center"/>
              <w:rPr>
                <w:sz w:val="20"/>
                <w:szCs w:val="20"/>
              </w:rPr>
            </w:pPr>
            <w:r w:rsidRPr="005D68D1">
              <w:rPr>
                <w:bCs/>
                <w:sz w:val="20"/>
                <w:szCs w:val="20"/>
              </w:rPr>
              <w:t xml:space="preserve">Процент выполнения задания в </w:t>
            </w:r>
            <w:r w:rsidRPr="00986297">
              <w:rPr>
                <w:b/>
                <w:bCs/>
                <w:sz w:val="20"/>
                <w:szCs w:val="20"/>
              </w:rPr>
              <w:t>2020</w:t>
            </w:r>
            <w:r w:rsidRPr="005D68D1">
              <w:rPr>
                <w:bCs/>
                <w:sz w:val="20"/>
                <w:szCs w:val="20"/>
              </w:rPr>
              <w:t xml:space="preserve"> году</w:t>
            </w:r>
            <w:r w:rsidRPr="00474A54">
              <w:rPr>
                <w:sz w:val="20"/>
                <w:szCs w:val="20"/>
              </w:rPr>
              <w:br/>
            </w:r>
          </w:p>
          <w:p w14:paraId="509B3821" w14:textId="77777777" w:rsidR="00EE0A11" w:rsidRPr="00530484" w:rsidRDefault="00EE0A11" w:rsidP="00DB35C3">
            <w:pPr>
              <w:jc w:val="center"/>
              <w:rPr>
                <w:bCs/>
                <w:sz w:val="18"/>
                <w:szCs w:val="18"/>
              </w:rPr>
            </w:pPr>
          </w:p>
        </w:tc>
      </w:tr>
      <w:tr w:rsidR="00EE0A11" w:rsidRPr="007B7D37" w14:paraId="385F3034" w14:textId="77777777" w:rsidTr="00DB35C3">
        <w:trPr>
          <w:cantSplit/>
          <w:trHeight w:val="310"/>
        </w:trPr>
        <w:tc>
          <w:tcPr>
            <w:tcW w:w="517" w:type="dxa"/>
            <w:vAlign w:val="center"/>
          </w:tcPr>
          <w:p w14:paraId="3E9A9216" w14:textId="77777777" w:rsidR="00EE0A11" w:rsidRPr="00530484" w:rsidRDefault="00EE0A11" w:rsidP="00DB35C3">
            <w:pPr>
              <w:jc w:val="center"/>
              <w:rPr>
                <w:sz w:val="18"/>
                <w:szCs w:val="18"/>
              </w:rPr>
            </w:pPr>
            <w:r w:rsidRPr="00530484">
              <w:rPr>
                <w:sz w:val="18"/>
                <w:szCs w:val="18"/>
              </w:rPr>
              <w:t>9</w:t>
            </w:r>
          </w:p>
        </w:tc>
        <w:tc>
          <w:tcPr>
            <w:tcW w:w="1487" w:type="dxa"/>
          </w:tcPr>
          <w:p w14:paraId="4AE3220B" w14:textId="77777777" w:rsidR="00EE0A11" w:rsidRPr="00530484" w:rsidRDefault="00EE0A11" w:rsidP="00DB35C3">
            <w:pPr>
              <w:rPr>
                <w:sz w:val="18"/>
                <w:szCs w:val="18"/>
                <w:lang w:eastAsia="en-US"/>
              </w:rPr>
            </w:pPr>
            <w:r w:rsidRPr="00530484">
              <w:rPr>
                <w:sz w:val="18"/>
                <w:szCs w:val="18"/>
                <w:lang w:eastAsia="en-US"/>
              </w:rPr>
              <w:t>Правописание корней</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069DE7DA" w14:textId="77777777" w:rsidR="00EE0A11" w:rsidRPr="007B7D37" w:rsidRDefault="00EE0A11" w:rsidP="00DB35C3">
            <w:pPr>
              <w:jc w:val="center"/>
              <w:rPr>
                <w:color w:val="000000"/>
              </w:rPr>
            </w:pPr>
            <w:r w:rsidRPr="007B7D37">
              <w:rPr>
                <w:color w:val="000000"/>
              </w:rPr>
              <w:t>5,97%</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2D4403A" w14:textId="77777777" w:rsidR="00EE0A11" w:rsidRPr="007B7D37" w:rsidRDefault="00EE0A11" w:rsidP="00DB35C3">
            <w:pPr>
              <w:jc w:val="center"/>
              <w:rPr>
                <w:color w:val="000000"/>
              </w:rPr>
            </w:pPr>
            <w:r w:rsidRPr="007B7D37">
              <w:rPr>
                <w:color w:val="000000"/>
              </w:rPr>
              <w:t>28,39%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3B0ED73" w14:textId="77777777" w:rsidR="00EE0A11" w:rsidRPr="007B7D37" w:rsidRDefault="00EE0A11" w:rsidP="00DB35C3">
            <w:pPr>
              <w:jc w:val="center"/>
              <w:rPr>
                <w:color w:val="000000"/>
              </w:rPr>
            </w:pPr>
            <w:r w:rsidRPr="007B7D37">
              <w:rPr>
                <w:color w:val="000000"/>
              </w:rPr>
              <w:t>63,90%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59242B2" w14:textId="77777777" w:rsidR="00EE0A11" w:rsidRPr="007B7D37" w:rsidRDefault="00EE0A11" w:rsidP="00DB35C3">
            <w:pPr>
              <w:jc w:val="center"/>
              <w:rPr>
                <w:color w:val="000000"/>
              </w:rPr>
            </w:pPr>
            <w:r w:rsidRPr="007B7D37">
              <w:rPr>
                <w:color w:val="000000"/>
              </w:rPr>
              <w:t>89,32%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715926A" w14:textId="77777777" w:rsidR="00EE0A11" w:rsidRPr="007B7D37" w:rsidRDefault="00EE0A11" w:rsidP="00DB35C3">
            <w:pPr>
              <w:jc w:val="center"/>
              <w:rPr>
                <w:color w:val="000000"/>
              </w:rPr>
            </w:pPr>
            <w:r w:rsidRPr="007B7D37">
              <w:rPr>
                <w:color w:val="000000"/>
              </w:rPr>
              <w:t>1</w:t>
            </w:r>
            <w:r>
              <w:rPr>
                <w:color w:val="000000"/>
              </w:rPr>
              <w:t>2</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19EA7A1" w14:textId="77777777" w:rsidR="00EE0A11" w:rsidRPr="007B7D37" w:rsidRDefault="00EE0A11" w:rsidP="00DB35C3">
            <w:pPr>
              <w:jc w:val="center"/>
              <w:rPr>
                <w:color w:val="000000"/>
              </w:rPr>
            </w:pPr>
            <w:r w:rsidRPr="007B7D37">
              <w:rPr>
                <w:color w:val="000000"/>
              </w:rPr>
              <w:t>3</w:t>
            </w:r>
            <w:r>
              <w:rPr>
                <w:color w:val="000000"/>
              </w:rPr>
              <w:t>6</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E918B07" w14:textId="77777777" w:rsidR="00EE0A11" w:rsidRPr="007B7D37" w:rsidRDefault="00EE0A11" w:rsidP="00DB35C3">
            <w:pPr>
              <w:jc w:val="center"/>
              <w:rPr>
                <w:color w:val="000000"/>
              </w:rPr>
            </w:pPr>
            <w:r w:rsidRPr="007B7D37">
              <w:rPr>
                <w:color w:val="000000"/>
              </w:rPr>
              <w:t>7</w:t>
            </w:r>
            <w:r>
              <w:rPr>
                <w:color w:val="000000"/>
              </w:rPr>
              <w:t>1</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08F6695" w14:textId="77777777" w:rsidR="00EE0A11" w:rsidRPr="007B7D37" w:rsidRDefault="00EE0A11" w:rsidP="00DB35C3">
            <w:pPr>
              <w:jc w:val="center"/>
              <w:rPr>
                <w:color w:val="000000"/>
              </w:rPr>
            </w:pPr>
            <w:r w:rsidRPr="007B7D37">
              <w:rPr>
                <w:color w:val="000000"/>
              </w:rPr>
              <w:t>9</w:t>
            </w:r>
            <w:r>
              <w:rPr>
                <w:color w:val="000000"/>
              </w:rPr>
              <w:t>4</w:t>
            </w:r>
            <w:r w:rsidRPr="007B7D37">
              <w:rPr>
                <w:color w:val="000000"/>
              </w:rPr>
              <w:t>%</w:t>
            </w:r>
          </w:p>
        </w:tc>
      </w:tr>
      <w:tr w:rsidR="00EE0A11" w:rsidRPr="007B7D37" w14:paraId="51804762" w14:textId="77777777" w:rsidTr="00DB35C3">
        <w:trPr>
          <w:cantSplit/>
          <w:trHeight w:val="310"/>
        </w:trPr>
        <w:tc>
          <w:tcPr>
            <w:tcW w:w="517" w:type="dxa"/>
            <w:vAlign w:val="center"/>
          </w:tcPr>
          <w:p w14:paraId="36C91F12" w14:textId="77777777" w:rsidR="00EE0A11" w:rsidRPr="00530484" w:rsidRDefault="00EE0A11" w:rsidP="00DB35C3">
            <w:pPr>
              <w:jc w:val="center"/>
              <w:rPr>
                <w:sz w:val="18"/>
                <w:szCs w:val="18"/>
              </w:rPr>
            </w:pPr>
            <w:r w:rsidRPr="00530484">
              <w:rPr>
                <w:sz w:val="18"/>
                <w:szCs w:val="18"/>
              </w:rPr>
              <w:t>10</w:t>
            </w:r>
          </w:p>
        </w:tc>
        <w:tc>
          <w:tcPr>
            <w:tcW w:w="1487" w:type="dxa"/>
          </w:tcPr>
          <w:p w14:paraId="5CB9C9C2" w14:textId="77777777" w:rsidR="00EE0A11" w:rsidRPr="00530484" w:rsidRDefault="00EE0A11" w:rsidP="00DB35C3">
            <w:pPr>
              <w:rPr>
                <w:sz w:val="18"/>
                <w:szCs w:val="18"/>
                <w:lang w:eastAsia="en-US"/>
              </w:rPr>
            </w:pPr>
            <w:r w:rsidRPr="00530484">
              <w:rPr>
                <w:sz w:val="18"/>
                <w:szCs w:val="18"/>
                <w:lang w:eastAsia="en-US"/>
              </w:rPr>
              <w:t>Правописание приставок</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5E7DF79C" w14:textId="77777777" w:rsidR="00EE0A11" w:rsidRPr="007B7D37" w:rsidRDefault="00EE0A11" w:rsidP="00DB35C3">
            <w:pPr>
              <w:jc w:val="center"/>
              <w:rPr>
                <w:color w:val="000000"/>
              </w:rPr>
            </w:pPr>
            <w:r w:rsidRPr="007B7D37">
              <w:rPr>
                <w:color w:val="000000"/>
              </w:rPr>
              <w:t>7,46%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190F73D" w14:textId="77777777" w:rsidR="00EE0A11" w:rsidRPr="007B7D37" w:rsidRDefault="00EE0A11" w:rsidP="00DB35C3">
            <w:pPr>
              <w:jc w:val="center"/>
              <w:rPr>
                <w:color w:val="000000"/>
              </w:rPr>
            </w:pPr>
            <w:r w:rsidRPr="007B7D37">
              <w:rPr>
                <w:color w:val="000000"/>
              </w:rPr>
              <w:t>29,37%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1699149" w14:textId="77777777" w:rsidR="00EE0A11" w:rsidRPr="007B7D37" w:rsidRDefault="00EE0A11" w:rsidP="00DB35C3">
            <w:pPr>
              <w:jc w:val="center"/>
              <w:rPr>
                <w:color w:val="000000"/>
              </w:rPr>
            </w:pPr>
            <w:r w:rsidRPr="007B7D37">
              <w:rPr>
                <w:color w:val="000000"/>
              </w:rPr>
              <w:t>56,93%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9F78B37" w14:textId="77777777" w:rsidR="00EE0A11" w:rsidRPr="007B7D37" w:rsidRDefault="00EE0A11" w:rsidP="00DB35C3">
            <w:pPr>
              <w:jc w:val="center"/>
              <w:rPr>
                <w:color w:val="000000"/>
              </w:rPr>
            </w:pPr>
            <w:r w:rsidRPr="007B7D37">
              <w:rPr>
                <w:color w:val="000000"/>
              </w:rPr>
              <w:t>85,03%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8A493D3" w14:textId="77777777" w:rsidR="00EE0A11" w:rsidRPr="007B7D37" w:rsidRDefault="00EE0A11" w:rsidP="00DB35C3">
            <w:pPr>
              <w:jc w:val="center"/>
              <w:rPr>
                <w:color w:val="000000"/>
              </w:rPr>
            </w:pPr>
            <w:r w:rsidRPr="007B7D37">
              <w:rPr>
                <w:color w:val="000000"/>
              </w:rPr>
              <w:t>19%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CC7CD23" w14:textId="77777777" w:rsidR="00EE0A11" w:rsidRPr="007B7D37" w:rsidRDefault="00EE0A11" w:rsidP="00DB35C3">
            <w:pPr>
              <w:jc w:val="center"/>
              <w:rPr>
                <w:color w:val="000000"/>
              </w:rPr>
            </w:pPr>
            <w:r w:rsidRPr="007B7D37">
              <w:rPr>
                <w:color w:val="000000"/>
              </w:rPr>
              <w:t>3</w:t>
            </w:r>
            <w:r>
              <w:rPr>
                <w:color w:val="000000"/>
              </w:rPr>
              <w:t>6</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8157622" w14:textId="77777777" w:rsidR="00EE0A11" w:rsidRPr="007B7D37" w:rsidRDefault="00EE0A11" w:rsidP="00DB35C3">
            <w:pPr>
              <w:jc w:val="center"/>
              <w:rPr>
                <w:color w:val="000000"/>
              </w:rPr>
            </w:pPr>
            <w:r w:rsidRPr="007B7D37">
              <w:rPr>
                <w:color w:val="000000"/>
              </w:rPr>
              <w:t>66%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61B597" w14:textId="77777777" w:rsidR="00EE0A11" w:rsidRPr="007B7D37" w:rsidRDefault="00EE0A11" w:rsidP="00DB35C3">
            <w:pPr>
              <w:jc w:val="center"/>
              <w:rPr>
                <w:color w:val="000000"/>
              </w:rPr>
            </w:pPr>
            <w:r w:rsidRPr="007B7D37">
              <w:rPr>
                <w:color w:val="000000"/>
              </w:rPr>
              <w:t>89%</w:t>
            </w:r>
          </w:p>
        </w:tc>
      </w:tr>
      <w:tr w:rsidR="00EE0A11" w:rsidRPr="00986297" w14:paraId="4C7F17A5" w14:textId="77777777" w:rsidTr="00DB35C3">
        <w:trPr>
          <w:cantSplit/>
          <w:trHeight w:val="1301"/>
        </w:trPr>
        <w:tc>
          <w:tcPr>
            <w:tcW w:w="517" w:type="dxa"/>
            <w:vAlign w:val="center"/>
          </w:tcPr>
          <w:p w14:paraId="413F5929" w14:textId="77777777" w:rsidR="00EE0A11" w:rsidRPr="00530484" w:rsidRDefault="00EE0A11" w:rsidP="00DB35C3">
            <w:pPr>
              <w:jc w:val="center"/>
              <w:rPr>
                <w:sz w:val="18"/>
                <w:szCs w:val="18"/>
              </w:rPr>
            </w:pPr>
            <w:r w:rsidRPr="00530484">
              <w:rPr>
                <w:sz w:val="18"/>
                <w:szCs w:val="18"/>
              </w:rPr>
              <w:t>12</w:t>
            </w:r>
          </w:p>
        </w:tc>
        <w:tc>
          <w:tcPr>
            <w:tcW w:w="1487" w:type="dxa"/>
          </w:tcPr>
          <w:p w14:paraId="364C5C93" w14:textId="77777777" w:rsidR="00EE0A11" w:rsidRPr="00530484" w:rsidRDefault="00EE0A11" w:rsidP="00DB35C3">
            <w:pPr>
              <w:rPr>
                <w:sz w:val="18"/>
                <w:szCs w:val="18"/>
                <w:lang w:eastAsia="en-US"/>
              </w:rPr>
            </w:pPr>
            <w:r w:rsidRPr="00530484">
              <w:rPr>
                <w:sz w:val="18"/>
                <w:szCs w:val="18"/>
                <w:lang w:eastAsia="en-US"/>
              </w:rPr>
              <w:t xml:space="preserve">Правописание личных окончаний глаголов и суффиксов причастий </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2A8855B6" w14:textId="77777777" w:rsidR="00EE0A11" w:rsidRPr="007B7D37" w:rsidRDefault="00EE0A11" w:rsidP="00DB35C3">
            <w:pPr>
              <w:jc w:val="center"/>
              <w:rPr>
                <w:color w:val="000000"/>
              </w:rPr>
            </w:pPr>
            <w:r w:rsidRPr="007B7D37">
              <w:rPr>
                <w:color w:val="000000"/>
              </w:rPr>
              <w:t>4,48%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B4CE695" w14:textId="77777777" w:rsidR="00EE0A11" w:rsidRPr="007B7D37" w:rsidRDefault="00EE0A11" w:rsidP="00DB35C3">
            <w:pPr>
              <w:jc w:val="center"/>
              <w:rPr>
                <w:color w:val="000000"/>
              </w:rPr>
            </w:pPr>
            <w:r w:rsidRPr="007B7D37">
              <w:rPr>
                <w:color w:val="000000"/>
              </w:rPr>
              <w:t>13,33%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036B632" w14:textId="77777777" w:rsidR="00EE0A11" w:rsidRPr="007B7D37" w:rsidRDefault="00EE0A11" w:rsidP="00DB35C3">
            <w:pPr>
              <w:jc w:val="center"/>
              <w:rPr>
                <w:color w:val="000000"/>
              </w:rPr>
            </w:pPr>
            <w:r w:rsidRPr="007B7D37">
              <w:rPr>
                <w:color w:val="000000"/>
              </w:rPr>
              <w:t>32,47%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DF894BA" w14:textId="77777777" w:rsidR="00EE0A11" w:rsidRPr="007B7D37" w:rsidRDefault="00EE0A11" w:rsidP="00DB35C3">
            <w:pPr>
              <w:jc w:val="center"/>
              <w:rPr>
                <w:color w:val="000000"/>
              </w:rPr>
            </w:pPr>
            <w:r w:rsidRPr="007B7D37">
              <w:rPr>
                <w:color w:val="000000"/>
              </w:rPr>
              <w:t>70,94%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46E6103" w14:textId="77777777" w:rsidR="00EE0A11" w:rsidRPr="007B7D37" w:rsidRDefault="00EE0A11" w:rsidP="00DB35C3">
            <w:pPr>
              <w:jc w:val="center"/>
              <w:rPr>
                <w:color w:val="000000"/>
              </w:rPr>
            </w:pPr>
            <w:r>
              <w:rPr>
                <w:color w:val="000000"/>
              </w:rPr>
              <w:t>6</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98C87D6" w14:textId="77777777" w:rsidR="00EE0A11" w:rsidRPr="007D4220" w:rsidRDefault="00EE0A11" w:rsidP="00DB35C3">
            <w:pPr>
              <w:jc w:val="center"/>
              <w:rPr>
                <w:color w:val="000000"/>
              </w:rPr>
            </w:pPr>
            <w:r w:rsidRPr="007D4220">
              <w:rPr>
                <w:color w:val="000000"/>
              </w:rPr>
              <w:t>12%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F43C4C0" w14:textId="77777777" w:rsidR="00EE0A11" w:rsidRPr="007D4220" w:rsidRDefault="00EE0A11" w:rsidP="00DB35C3">
            <w:pPr>
              <w:jc w:val="center"/>
              <w:rPr>
                <w:color w:val="000000"/>
              </w:rPr>
            </w:pPr>
            <w:r w:rsidRPr="007D4220">
              <w:rPr>
                <w:color w:val="000000"/>
              </w:rPr>
              <w:t>3</w:t>
            </w:r>
            <w:r>
              <w:rPr>
                <w:color w:val="000000"/>
              </w:rPr>
              <w:t>1</w:t>
            </w:r>
            <w:r w:rsidRPr="007D4220">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5DFF9CE" w14:textId="77777777" w:rsidR="00EE0A11" w:rsidRPr="007D4220" w:rsidRDefault="00EE0A11" w:rsidP="00DB35C3">
            <w:pPr>
              <w:jc w:val="center"/>
              <w:rPr>
                <w:color w:val="000000"/>
              </w:rPr>
            </w:pPr>
            <w:r>
              <w:rPr>
                <w:color w:val="000000"/>
              </w:rPr>
              <w:t>71</w:t>
            </w:r>
            <w:r w:rsidRPr="007D4220">
              <w:rPr>
                <w:color w:val="000000"/>
              </w:rPr>
              <w:t>%</w:t>
            </w:r>
          </w:p>
        </w:tc>
      </w:tr>
      <w:tr w:rsidR="00EE0A11" w:rsidRPr="007B7D37" w14:paraId="153A9115" w14:textId="77777777" w:rsidTr="00DB35C3">
        <w:trPr>
          <w:cantSplit/>
          <w:trHeight w:val="310"/>
        </w:trPr>
        <w:tc>
          <w:tcPr>
            <w:tcW w:w="517" w:type="dxa"/>
            <w:vAlign w:val="center"/>
          </w:tcPr>
          <w:p w14:paraId="42BAFD8B" w14:textId="77777777" w:rsidR="00EE0A11" w:rsidRPr="00530484" w:rsidRDefault="00EE0A11" w:rsidP="00DB35C3">
            <w:pPr>
              <w:jc w:val="center"/>
              <w:rPr>
                <w:sz w:val="18"/>
                <w:szCs w:val="18"/>
              </w:rPr>
            </w:pPr>
            <w:r w:rsidRPr="00530484">
              <w:rPr>
                <w:sz w:val="18"/>
                <w:szCs w:val="18"/>
              </w:rPr>
              <w:t>13</w:t>
            </w:r>
          </w:p>
        </w:tc>
        <w:tc>
          <w:tcPr>
            <w:tcW w:w="1487" w:type="dxa"/>
          </w:tcPr>
          <w:p w14:paraId="1A9D86DA" w14:textId="77777777" w:rsidR="00EE0A11" w:rsidRPr="00530484" w:rsidRDefault="00EE0A11" w:rsidP="00DB35C3">
            <w:pPr>
              <w:rPr>
                <w:sz w:val="18"/>
                <w:szCs w:val="18"/>
                <w:lang w:eastAsia="en-US"/>
              </w:rPr>
            </w:pPr>
            <w:r w:rsidRPr="00530484">
              <w:rPr>
                <w:sz w:val="18"/>
                <w:szCs w:val="18"/>
                <w:lang w:eastAsia="en-US"/>
              </w:rPr>
              <w:t xml:space="preserve">Правописание НЕ и НИ </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284B2C5E" w14:textId="77777777" w:rsidR="00EE0A11" w:rsidRPr="007B7D37" w:rsidRDefault="00EE0A11" w:rsidP="00DB35C3">
            <w:pPr>
              <w:jc w:val="center"/>
              <w:rPr>
                <w:color w:val="000000"/>
              </w:rPr>
            </w:pPr>
            <w:r w:rsidRPr="007B7D37">
              <w:rPr>
                <w:color w:val="000000"/>
              </w:rPr>
              <w:t>28,36%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6F1DD73" w14:textId="77777777" w:rsidR="00EE0A11" w:rsidRPr="007B7D37" w:rsidRDefault="00EE0A11" w:rsidP="00DB35C3">
            <w:pPr>
              <w:jc w:val="center"/>
              <w:rPr>
                <w:color w:val="000000"/>
              </w:rPr>
            </w:pPr>
            <w:r w:rsidRPr="007B7D37">
              <w:rPr>
                <w:color w:val="000000"/>
              </w:rPr>
              <w:t>56,18%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7C973AB" w14:textId="77777777" w:rsidR="00EE0A11" w:rsidRPr="007B7D37" w:rsidRDefault="00EE0A11" w:rsidP="00DB35C3">
            <w:pPr>
              <w:jc w:val="center"/>
              <w:rPr>
                <w:color w:val="000000"/>
              </w:rPr>
            </w:pPr>
            <w:r w:rsidRPr="007B7D37">
              <w:rPr>
                <w:color w:val="000000"/>
              </w:rPr>
              <w:t>82,44%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66760BB" w14:textId="77777777" w:rsidR="00EE0A11" w:rsidRPr="007B7D37" w:rsidRDefault="00EE0A11" w:rsidP="00DB35C3">
            <w:pPr>
              <w:jc w:val="center"/>
              <w:rPr>
                <w:color w:val="000000"/>
              </w:rPr>
            </w:pPr>
            <w:r w:rsidRPr="007B7D37">
              <w:rPr>
                <w:color w:val="000000"/>
              </w:rPr>
              <w:t>95,94%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6F6B835" w14:textId="77777777" w:rsidR="00EE0A11" w:rsidRPr="007B7D37" w:rsidRDefault="00EE0A11" w:rsidP="00DB35C3">
            <w:pPr>
              <w:jc w:val="center"/>
              <w:rPr>
                <w:color w:val="000000"/>
              </w:rPr>
            </w:pPr>
            <w:r w:rsidRPr="007B7D37">
              <w:rPr>
                <w:color w:val="000000"/>
              </w:rPr>
              <w:t>3</w:t>
            </w:r>
            <w:r>
              <w:rPr>
                <w:color w:val="000000"/>
              </w:rPr>
              <w:t>7</w:t>
            </w:r>
            <w:r w:rsidRPr="007B7D37">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2058DAA" w14:textId="77777777" w:rsidR="00EE0A11" w:rsidRPr="007D4220" w:rsidRDefault="00EE0A11" w:rsidP="00DB35C3">
            <w:pPr>
              <w:jc w:val="center"/>
              <w:rPr>
                <w:color w:val="000000"/>
              </w:rPr>
            </w:pPr>
            <w:r w:rsidRPr="007D4220">
              <w:rPr>
                <w:color w:val="000000"/>
              </w:rPr>
              <w:t>5</w:t>
            </w:r>
            <w:r>
              <w:rPr>
                <w:color w:val="000000"/>
              </w:rPr>
              <w:t>2</w:t>
            </w:r>
            <w:r w:rsidRPr="007D4220">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A188661" w14:textId="77777777" w:rsidR="00EE0A11" w:rsidRPr="007D4220" w:rsidRDefault="00EE0A11" w:rsidP="00DB35C3">
            <w:pPr>
              <w:jc w:val="center"/>
              <w:rPr>
                <w:color w:val="000000"/>
              </w:rPr>
            </w:pPr>
            <w:r w:rsidRPr="007D4220">
              <w:rPr>
                <w:color w:val="000000"/>
              </w:rPr>
              <w:t>8</w:t>
            </w:r>
            <w:r>
              <w:rPr>
                <w:color w:val="000000"/>
              </w:rPr>
              <w:t>1</w:t>
            </w:r>
            <w:r w:rsidRPr="007D4220">
              <w:rPr>
                <w:color w:val="000000"/>
              </w:rPr>
              <w:t>%</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9E805FD" w14:textId="77777777" w:rsidR="00EE0A11" w:rsidRPr="007D4220" w:rsidRDefault="00EE0A11" w:rsidP="00DB35C3">
            <w:pPr>
              <w:jc w:val="center"/>
              <w:rPr>
                <w:color w:val="000000"/>
              </w:rPr>
            </w:pPr>
            <w:r>
              <w:rPr>
                <w:color w:val="000000"/>
              </w:rPr>
              <w:t>97</w:t>
            </w:r>
            <w:r w:rsidRPr="007D4220">
              <w:rPr>
                <w:color w:val="000000"/>
              </w:rPr>
              <w:t>%</w:t>
            </w:r>
          </w:p>
        </w:tc>
      </w:tr>
    </w:tbl>
    <w:p w14:paraId="02DC81C3" w14:textId="77777777" w:rsidR="00EE0A11" w:rsidRDefault="00EE0A11" w:rsidP="00EE0A11"/>
    <w:p w14:paraId="606AD2FB" w14:textId="73D9F93A" w:rsidR="00EE0A11" w:rsidRDefault="00EE0A11" w:rsidP="003C13CA">
      <w:pPr>
        <w:spacing w:line="360" w:lineRule="auto"/>
        <w:ind w:firstLine="708"/>
        <w:jc w:val="both"/>
        <w:rPr>
          <w:bCs/>
          <w:lang w:bidi="ru-RU"/>
        </w:rPr>
      </w:pPr>
      <w:r>
        <w:t>Несмотря на то что средние проценты выполнения указанных в таблице заданий по орфографии либо повысились, либо остались примерно на уровне прошлогодних (как, например, в задании 12, процент выполнения которого хотя и оказался на уровне результатов 2019 года, но его все же можно назвать</w:t>
      </w:r>
      <w:r w:rsidRPr="003E56D7">
        <w:t xml:space="preserve"> экстремально низким – 42%</w:t>
      </w:r>
      <w:r>
        <w:t>)</w:t>
      </w:r>
      <w:r w:rsidRPr="003E56D7">
        <w:t xml:space="preserve">, </w:t>
      </w:r>
      <w:r>
        <w:t xml:space="preserve">тесты по орфографии по-прежнему качественно выполняются в основном участниками четвертой группы. В группах с минимальным и удовлетворительным уровнем подготовки результаты выполнения очень низкие, основной же массив тестов по орфографии без ошибок </w:t>
      </w:r>
      <w:r>
        <w:lastRenderedPageBreak/>
        <w:t xml:space="preserve">выполняют всего 5% – 35% участников. От 30% до 80% выполнения заданий по орфографии демонстрируют участники с хорошим уровнем подготовки и от 70% до 97% – </w:t>
      </w:r>
      <w:r w:rsidRPr="00E860CA">
        <w:rPr>
          <w:bCs/>
          <w:lang w:bidi="ru-RU"/>
        </w:rPr>
        <w:t>наибо</w:t>
      </w:r>
      <w:r>
        <w:rPr>
          <w:bCs/>
          <w:lang w:bidi="ru-RU"/>
        </w:rPr>
        <w:t>лее подготовленные экзаменуемые. Поэтому особое внимание при подготовке учащихся к ЕГЭ следует уделить формированию орфографических навыков в целом и правилам, проверяемым в задании 12 в частности: п</w:t>
      </w:r>
      <w:r w:rsidRPr="00E860CA">
        <w:rPr>
          <w:bCs/>
          <w:lang w:bidi="ru-RU"/>
        </w:rPr>
        <w:t xml:space="preserve">равописание </w:t>
      </w:r>
      <w:r w:rsidR="00DC2C9C">
        <w:rPr>
          <w:bCs/>
          <w:lang w:bidi="ru-RU"/>
        </w:rPr>
        <w:t xml:space="preserve"> </w:t>
      </w:r>
      <w:r w:rsidRPr="00E860CA">
        <w:rPr>
          <w:bCs/>
          <w:lang w:bidi="ru-RU"/>
        </w:rPr>
        <w:t>личных окончаний глаголов и суффиксов причастий</w:t>
      </w:r>
      <w:r>
        <w:rPr>
          <w:bCs/>
          <w:lang w:bidi="ru-RU"/>
        </w:rPr>
        <w:t xml:space="preserve"> требует глубокой проработки, постоянного повторения, закрепления навыков правильного </w:t>
      </w:r>
      <w:r w:rsidRPr="00E860CA">
        <w:rPr>
          <w:bCs/>
          <w:lang w:bidi="ru-RU"/>
        </w:rPr>
        <w:t>вос</w:t>
      </w:r>
      <w:r>
        <w:rPr>
          <w:bCs/>
          <w:lang w:bidi="ru-RU"/>
        </w:rPr>
        <w:t xml:space="preserve">произведения </w:t>
      </w:r>
      <w:r w:rsidRPr="00E860CA">
        <w:rPr>
          <w:bCs/>
          <w:lang w:bidi="ru-RU"/>
        </w:rPr>
        <w:t>неопределённ</w:t>
      </w:r>
      <w:r>
        <w:rPr>
          <w:bCs/>
          <w:lang w:bidi="ru-RU"/>
        </w:rPr>
        <w:t>ой</w:t>
      </w:r>
      <w:r w:rsidRPr="00E860CA">
        <w:rPr>
          <w:bCs/>
          <w:lang w:bidi="ru-RU"/>
        </w:rPr>
        <w:t xml:space="preserve"> форм</w:t>
      </w:r>
      <w:r>
        <w:rPr>
          <w:bCs/>
          <w:lang w:bidi="ru-RU"/>
        </w:rPr>
        <w:t>ы</w:t>
      </w:r>
      <w:r w:rsidRPr="00E860CA">
        <w:rPr>
          <w:bCs/>
          <w:lang w:bidi="ru-RU"/>
        </w:rPr>
        <w:t xml:space="preserve"> инфинитива производящего глагола</w:t>
      </w:r>
      <w:r>
        <w:rPr>
          <w:bCs/>
          <w:lang w:bidi="ru-RU"/>
        </w:rPr>
        <w:t xml:space="preserve">, закрепления знаний о группах глаголов-исключений и т. п. </w:t>
      </w:r>
    </w:p>
    <w:p w14:paraId="7D2CC96A" w14:textId="77777777" w:rsidR="00EE0A11" w:rsidRDefault="00EE0A11" w:rsidP="003C13CA">
      <w:pPr>
        <w:spacing w:line="360" w:lineRule="auto"/>
        <w:ind w:firstLine="708"/>
        <w:jc w:val="both"/>
        <w:rPr>
          <w:bCs/>
          <w:lang w:bidi="ru-RU"/>
        </w:rPr>
      </w:pPr>
    </w:p>
    <w:p w14:paraId="3A37DD5F" w14:textId="1A194F5A" w:rsidR="00EE0A11" w:rsidRDefault="00EE0A11" w:rsidP="003C13CA">
      <w:pPr>
        <w:spacing w:line="360" w:lineRule="auto"/>
        <w:ind w:firstLine="708"/>
        <w:jc w:val="both"/>
        <w:rPr>
          <w:bCs/>
          <w:lang w:bidi="ru-RU"/>
        </w:rPr>
      </w:pPr>
      <w:r>
        <w:t>Задания по пунктуации: 17 (з</w:t>
      </w:r>
      <w:r w:rsidRPr="008C1EB8">
        <w:t>наки препинания в предложениях с обособленными членами (определениями, обстоятельствами, приложениями, дополнениями)</w:t>
      </w:r>
      <w:r>
        <w:t>), 19 (з</w:t>
      </w:r>
      <w:r w:rsidRPr="008C1EB8">
        <w:t>наки препинания в сложноподчинённом предложении</w:t>
      </w:r>
      <w:r>
        <w:t>), 20 (з</w:t>
      </w:r>
      <w:r w:rsidRPr="008C1EB8">
        <w:t>наки препинания в сложном предложении с разными видами связи</w:t>
      </w:r>
      <w:r>
        <w:t>), 21 (п</w:t>
      </w:r>
      <w:r w:rsidRPr="008C1EB8">
        <w:t>унктуационный анализ</w:t>
      </w:r>
      <w:r>
        <w:t>) – также выполнены участниками ЕГЭ из всех групп успешнее, чем в 2019 году. Так, средний процент выполнения задания 21 вырос более чем на 26% и составил в 2020 году 62</w:t>
      </w:r>
      <w:r w:rsidRPr="00624720">
        <w:t>%</w:t>
      </w:r>
      <w:r>
        <w:t xml:space="preserve"> (в 2019 – </w:t>
      </w:r>
      <w:r w:rsidRPr="00624720">
        <w:t>35,27%</w:t>
      </w:r>
      <w:r>
        <w:t>). Г</w:t>
      </w:r>
      <w:r w:rsidRPr="00624720">
        <w:t xml:space="preserve">руппа выпускников с отличным уровнем подготовки </w:t>
      </w:r>
      <w:r>
        <w:t xml:space="preserve">выполнила задание с результатом 80% </w:t>
      </w:r>
      <w:r w:rsidRPr="00624720">
        <w:t>(</w:t>
      </w:r>
      <w:r>
        <w:t xml:space="preserve">57,22 </w:t>
      </w:r>
      <w:r w:rsidRPr="00624720">
        <w:t>% выполнения</w:t>
      </w:r>
      <w:r>
        <w:t xml:space="preserve"> в 2019 году). Напомним, что, по мнению</w:t>
      </w:r>
      <w:r w:rsidRPr="00F5765C">
        <w:rPr>
          <w:bCs/>
          <w:lang w:bidi="ru-RU"/>
        </w:rPr>
        <w:t xml:space="preserve"> </w:t>
      </w:r>
      <w:r w:rsidRPr="005760FF">
        <w:rPr>
          <w:bCs/>
          <w:lang w:bidi="ru-RU"/>
        </w:rPr>
        <w:t>ведущ</w:t>
      </w:r>
      <w:r>
        <w:rPr>
          <w:bCs/>
          <w:lang w:bidi="ru-RU"/>
        </w:rPr>
        <w:t>его</w:t>
      </w:r>
      <w:r w:rsidRPr="005760FF">
        <w:rPr>
          <w:bCs/>
          <w:lang w:bidi="ru-RU"/>
        </w:rPr>
        <w:t xml:space="preserve"> научн</w:t>
      </w:r>
      <w:r>
        <w:rPr>
          <w:bCs/>
          <w:lang w:bidi="ru-RU"/>
        </w:rPr>
        <w:t>ого</w:t>
      </w:r>
      <w:r w:rsidRPr="005760FF">
        <w:rPr>
          <w:bCs/>
          <w:lang w:bidi="ru-RU"/>
        </w:rPr>
        <w:t xml:space="preserve"> сотрудник</w:t>
      </w:r>
      <w:r>
        <w:rPr>
          <w:bCs/>
          <w:lang w:bidi="ru-RU"/>
        </w:rPr>
        <w:t>а</w:t>
      </w:r>
      <w:r w:rsidRPr="005760FF">
        <w:rPr>
          <w:bCs/>
          <w:lang w:bidi="ru-RU"/>
        </w:rPr>
        <w:t xml:space="preserve"> ФГБНУ </w:t>
      </w:r>
      <w:r>
        <w:rPr>
          <w:bCs/>
          <w:lang w:bidi="ru-RU"/>
        </w:rPr>
        <w:t>«</w:t>
      </w:r>
      <w:r w:rsidRPr="005760FF">
        <w:rPr>
          <w:bCs/>
          <w:lang w:bidi="ru-RU"/>
        </w:rPr>
        <w:t>ФИПИ</w:t>
      </w:r>
      <w:r>
        <w:rPr>
          <w:bCs/>
          <w:lang w:bidi="ru-RU"/>
        </w:rPr>
        <w:t>»</w:t>
      </w:r>
      <w:r w:rsidRPr="005760FF">
        <w:rPr>
          <w:bCs/>
          <w:lang w:bidi="ru-RU"/>
        </w:rPr>
        <w:t>, руководител</w:t>
      </w:r>
      <w:r>
        <w:rPr>
          <w:bCs/>
          <w:lang w:bidi="ru-RU"/>
        </w:rPr>
        <w:t>я</w:t>
      </w:r>
      <w:r w:rsidRPr="005760FF">
        <w:rPr>
          <w:bCs/>
          <w:lang w:bidi="ru-RU"/>
        </w:rPr>
        <w:t xml:space="preserve"> комиссии по разработке КИМ ГИА по русскому языку, кандидат</w:t>
      </w:r>
      <w:r>
        <w:rPr>
          <w:bCs/>
          <w:lang w:bidi="ru-RU"/>
        </w:rPr>
        <w:t>а</w:t>
      </w:r>
      <w:r w:rsidRPr="005760FF">
        <w:rPr>
          <w:bCs/>
          <w:lang w:bidi="ru-RU"/>
        </w:rPr>
        <w:t xml:space="preserve"> педагогических наук</w:t>
      </w:r>
      <w:r>
        <w:t xml:space="preserve"> И.П. Цыбулько, пунктуационный </w:t>
      </w:r>
      <w:r>
        <w:rPr>
          <w:bCs/>
          <w:lang w:bidi="ru-RU"/>
        </w:rPr>
        <w:t>«</w:t>
      </w:r>
      <w:r w:rsidRPr="00096EE9">
        <w:rPr>
          <w:bCs/>
          <w:lang w:bidi="ru-RU"/>
        </w:rPr>
        <w:t>анализ, являющийся основой формирования лингвистической компетентности выпускников в области синтаксиса и пунктуации, развивает способность не только опознавать и анализировать языковые явления, но и правильно, стилистически уместно, выразительно употреблять их в собственной речи</w:t>
      </w:r>
      <w:r>
        <w:rPr>
          <w:bCs/>
          <w:lang w:bidi="ru-RU"/>
        </w:rPr>
        <w:t>»</w:t>
      </w:r>
      <w:r w:rsidRPr="00096EE9">
        <w:rPr>
          <w:bCs/>
          <w:vertAlign w:val="superscript"/>
          <w:lang w:bidi="ru-RU"/>
        </w:rPr>
        <w:footnoteReference w:id="10"/>
      </w:r>
      <w:r>
        <w:rPr>
          <w:bCs/>
          <w:lang w:bidi="ru-RU"/>
        </w:rPr>
        <w:t xml:space="preserve">. </w:t>
      </w:r>
      <w:r w:rsidRPr="005760FF">
        <w:rPr>
          <w:bCs/>
          <w:lang w:bidi="ru-RU"/>
        </w:rPr>
        <w:t>Т</w:t>
      </w:r>
      <w:r>
        <w:rPr>
          <w:bCs/>
          <w:lang w:bidi="ru-RU"/>
        </w:rPr>
        <w:t>о есть</w:t>
      </w:r>
      <w:r w:rsidRPr="005760FF">
        <w:rPr>
          <w:bCs/>
          <w:lang w:bidi="ru-RU"/>
        </w:rPr>
        <w:t xml:space="preserve"> задание нацелено на развитие практических речевых умений с учётом опыта анализа языковых явлений, в данном случае – анализа семантики различных синтаксических конструкций. В </w:t>
      </w:r>
      <w:r>
        <w:rPr>
          <w:bCs/>
          <w:lang w:bidi="ru-RU"/>
        </w:rPr>
        <w:t xml:space="preserve">открытом варианте </w:t>
      </w:r>
      <w:r w:rsidRPr="005760FF">
        <w:rPr>
          <w:bCs/>
          <w:lang w:bidi="ru-RU"/>
        </w:rPr>
        <w:t>КИМ 20</w:t>
      </w:r>
      <w:r>
        <w:rPr>
          <w:bCs/>
          <w:lang w:bidi="ru-RU"/>
        </w:rPr>
        <w:t>20</w:t>
      </w:r>
      <w:r w:rsidRPr="005760FF">
        <w:rPr>
          <w:bCs/>
          <w:lang w:bidi="ru-RU"/>
        </w:rPr>
        <w:t xml:space="preserve"> года представлен</w:t>
      </w:r>
      <w:r>
        <w:rPr>
          <w:bCs/>
          <w:lang w:bidi="ru-RU"/>
        </w:rPr>
        <w:t>о</w:t>
      </w:r>
      <w:r w:rsidRPr="005760FF">
        <w:rPr>
          <w:bCs/>
          <w:lang w:bidi="ru-RU"/>
        </w:rPr>
        <w:t xml:space="preserve"> </w:t>
      </w:r>
      <w:r w:rsidRPr="002A7024">
        <w:rPr>
          <w:bCs/>
          <w:lang w:bidi="ru-RU"/>
        </w:rPr>
        <w:t>з</w:t>
      </w:r>
      <w:r w:rsidR="003A508E" w:rsidRPr="002A7024">
        <w:rPr>
          <w:bCs/>
          <w:lang w:bidi="ru-RU"/>
        </w:rPr>
        <w:t>а</w:t>
      </w:r>
      <w:r w:rsidRPr="002A7024">
        <w:rPr>
          <w:bCs/>
          <w:lang w:bidi="ru-RU"/>
        </w:rPr>
        <w:t>дание,</w:t>
      </w:r>
      <w:r w:rsidRPr="005760FF">
        <w:rPr>
          <w:bCs/>
          <w:lang w:bidi="ru-RU"/>
        </w:rPr>
        <w:t xml:space="preserve"> </w:t>
      </w:r>
      <w:r>
        <w:rPr>
          <w:bCs/>
          <w:lang w:bidi="ru-RU"/>
        </w:rPr>
        <w:t>требующее</w:t>
      </w:r>
      <w:r w:rsidRPr="005760FF">
        <w:rPr>
          <w:bCs/>
          <w:lang w:bidi="ru-RU"/>
        </w:rPr>
        <w:t xml:space="preserve"> выявить однотипные в семантическом отношении конструкции с запятой</w:t>
      </w:r>
      <w:r>
        <w:rPr>
          <w:bCs/>
          <w:lang w:bidi="ru-RU"/>
        </w:rPr>
        <w:t>, а как известно, при выделении в рамках задания именно предложений с запятой выпускники испытывают наибольшие затруднения</w:t>
      </w:r>
      <w:r w:rsidRPr="005760FF">
        <w:rPr>
          <w:bCs/>
          <w:lang w:bidi="ru-RU"/>
        </w:rPr>
        <w:t>.</w:t>
      </w:r>
      <w:r>
        <w:rPr>
          <w:bCs/>
          <w:lang w:bidi="ru-RU"/>
        </w:rPr>
        <w:t xml:space="preserve"> </w:t>
      </w:r>
    </w:p>
    <w:p w14:paraId="0C3454B7" w14:textId="77777777" w:rsidR="00EE0A11" w:rsidRDefault="00EE0A11" w:rsidP="00EE0A11">
      <w:pPr>
        <w:ind w:firstLine="708"/>
        <w:jc w:val="both"/>
      </w:pPr>
    </w:p>
    <w:p w14:paraId="4EA2A3BB" w14:textId="77777777" w:rsidR="00EE0A11" w:rsidRPr="00096EE9" w:rsidRDefault="00EE0A11" w:rsidP="003D127A">
      <w:pPr>
        <w:spacing w:line="360" w:lineRule="auto"/>
        <w:ind w:firstLine="708"/>
        <w:jc w:val="both"/>
        <w:rPr>
          <w:b/>
          <w:color w:val="000000"/>
          <w:sz w:val="23"/>
          <w:szCs w:val="23"/>
          <w:lang w:eastAsia="en-US"/>
        </w:rPr>
      </w:pPr>
      <w:r>
        <w:rPr>
          <w:b/>
          <w:color w:val="000000"/>
          <w:sz w:val="23"/>
          <w:szCs w:val="23"/>
          <w:lang w:eastAsia="en-US"/>
        </w:rPr>
        <w:t xml:space="preserve">21. </w:t>
      </w:r>
      <w:r w:rsidRPr="00096EE9">
        <w:rPr>
          <w:b/>
          <w:color w:val="000000"/>
          <w:sz w:val="23"/>
          <w:szCs w:val="23"/>
          <w:lang w:eastAsia="en-US"/>
        </w:rPr>
        <w:t>Найдите предложения, в которых запятая(-ые) ставится(-ятся) в соответствии с одним и тем же правилом пунктуации. Запишите номера этих предложений.</w:t>
      </w:r>
    </w:p>
    <w:p w14:paraId="50702010" w14:textId="77777777" w:rsidR="00EE0A11" w:rsidRPr="006D1D15" w:rsidRDefault="00EE0A11" w:rsidP="00206579">
      <w:pPr>
        <w:spacing w:line="360" w:lineRule="auto"/>
        <w:jc w:val="both"/>
        <w:rPr>
          <w:color w:val="000000"/>
          <w:lang w:eastAsia="en-US"/>
        </w:rPr>
      </w:pPr>
      <w:r w:rsidRPr="006D1D15">
        <w:rPr>
          <w:color w:val="000000"/>
          <w:lang w:eastAsia="en-US"/>
        </w:rPr>
        <w:lastRenderedPageBreak/>
        <w:t>(1)Юго-восточную часть Западно-Сибирской низменности занимает Алтайский край. (2)У северо-западных границ Алтайского края лежит самая низкая часть Алтая – Кулундинская впадина. (3)Ни холмов, ни оврагов – никаких неровностей рельефа здесь нет – только сотни километров плоской, как стол, земли с разбросанными повсюду озёрами. (4)На запад степь тянется до долины реки Иртыша; на востоке, повышаясь, переходит в террасы Приобского плато, прорезанные ложбинами древнего стока. (5)Степной пейзаж сменяется более разнообразным лесостепным: на плоских террасах-водоразделах степные участки чередуются с колками – небольшими берёзовыми рощами. (6)А по прорезающим плато ложбинам вытянулись тёмно-зелёные полосы уникальных ленточных боров. (7)Приобское плато, на востоке ограниченное долиной Оби, на юге переходит в Предалтайскую равнину.</w:t>
      </w:r>
    </w:p>
    <w:p w14:paraId="788AEB90" w14:textId="77777777" w:rsidR="00EE0A11" w:rsidRDefault="00EE0A11" w:rsidP="00206579">
      <w:pPr>
        <w:spacing w:line="360" w:lineRule="auto"/>
        <w:jc w:val="both"/>
      </w:pPr>
    </w:p>
    <w:p w14:paraId="047BE6C8" w14:textId="2DDC5FB3" w:rsidR="00EE0A11" w:rsidRDefault="00EE0A11" w:rsidP="00206579">
      <w:pPr>
        <w:spacing w:line="360" w:lineRule="auto"/>
        <w:ind w:firstLine="708"/>
        <w:jc w:val="both"/>
      </w:pPr>
      <w:r>
        <w:t xml:space="preserve">Несмотря на то что единственный вариант ответа в этом задании </w:t>
      </w:r>
      <w:r w:rsidRPr="002714F8">
        <w:rPr>
          <w:i/>
        </w:rPr>
        <w:t>47</w:t>
      </w:r>
      <w:r>
        <w:t xml:space="preserve">, участники с минимальным и удовлетворительным уровнем подготовки выбирали ответы </w:t>
      </w:r>
      <w:r w:rsidRPr="00487D26">
        <w:rPr>
          <w:i/>
        </w:rPr>
        <w:t>34; 37</w:t>
      </w:r>
      <w:r>
        <w:t xml:space="preserve"> и даже</w:t>
      </w:r>
      <w:r>
        <w:rPr>
          <w:i/>
        </w:rPr>
        <w:t xml:space="preserve"> 1</w:t>
      </w:r>
      <w:r w:rsidRPr="00487D26">
        <w:rPr>
          <w:i/>
        </w:rPr>
        <w:t>35</w:t>
      </w:r>
      <w:r>
        <w:t xml:space="preserve">; участники с хорошей подготовкой и </w:t>
      </w:r>
      <w:r w:rsidRPr="00F82818">
        <w:rPr>
          <w:bCs/>
          <w:lang w:bidi="ru-RU"/>
        </w:rPr>
        <w:t>наиболее подготовленные экзаменуемые</w:t>
      </w:r>
      <w:r>
        <w:t xml:space="preserve"> давали ошибочный ответ </w:t>
      </w:r>
      <w:r w:rsidRPr="00487D26">
        <w:rPr>
          <w:i/>
        </w:rPr>
        <w:t>34</w:t>
      </w:r>
      <w:r>
        <w:t xml:space="preserve"> или </w:t>
      </w:r>
      <w:r w:rsidRPr="00487D26">
        <w:rPr>
          <w:i/>
        </w:rPr>
        <w:t>37</w:t>
      </w:r>
      <w:r>
        <w:t>, что свидетельствует о неразличении таких синтаксических конструкций, как сравнительный оборот и обособленное определение, выраженное причастным оборотом. Однако, хотя в целом п</w:t>
      </w:r>
      <w:r w:rsidRPr="00624720">
        <w:t>роцент выполнения задания</w:t>
      </w:r>
      <w:r>
        <w:t xml:space="preserve"> 21</w:t>
      </w:r>
      <w:r w:rsidRPr="00624720">
        <w:t xml:space="preserve"> </w:t>
      </w:r>
      <w:r>
        <w:t>остаётся невысоким (</w:t>
      </w:r>
      <w:r w:rsidRPr="006D31A5">
        <w:t>37</w:t>
      </w:r>
      <w:r>
        <w:t xml:space="preserve">% во второй группе участников и </w:t>
      </w:r>
      <w:r w:rsidRPr="006D31A5">
        <w:t>56</w:t>
      </w:r>
      <w:r>
        <w:t xml:space="preserve">% </w:t>
      </w:r>
      <w:r w:rsidRPr="006D31A5">
        <w:t>–</w:t>
      </w:r>
      <w:r>
        <w:t xml:space="preserve"> в третьей), а в группе участников с минимальной подготовкой – экстремально </w:t>
      </w:r>
      <w:r w:rsidRPr="00624720">
        <w:t>низким</w:t>
      </w:r>
      <w:r>
        <w:t xml:space="preserve"> </w:t>
      </w:r>
      <w:r w:rsidRPr="002A7024">
        <w:t>(20%)</w:t>
      </w:r>
      <w:r w:rsidR="0008477C" w:rsidRPr="002A7024">
        <w:t>)</w:t>
      </w:r>
      <w:r w:rsidRPr="002A7024">
        <w:t>,</w:t>
      </w:r>
      <w:r>
        <w:t xml:space="preserve"> очевидно, что освоение норм современной русской пунктуации, </w:t>
      </w:r>
      <w:r>
        <w:rPr>
          <w:bCs/>
          <w:lang w:bidi="ru-RU"/>
        </w:rPr>
        <w:t>формирование</w:t>
      </w:r>
      <w:r w:rsidRPr="00134883">
        <w:rPr>
          <w:bCs/>
          <w:lang w:bidi="ru-RU"/>
        </w:rPr>
        <w:t xml:space="preserve"> лингвистических компетенций, умений и практических навыков в области синтаксиса и пунктуации, в частности навыков синтаксического разбора предложения</w:t>
      </w:r>
      <w:r>
        <w:rPr>
          <w:bCs/>
          <w:lang w:bidi="ru-RU"/>
        </w:rPr>
        <w:t xml:space="preserve">, </w:t>
      </w:r>
      <w:r>
        <w:t xml:space="preserve">по сравнению с 2019 годом во всех группах экзаменуемых происходит более успешно. А поскольку результат тестовых заданий по пунктуации коррелирует с результатом по критерию К8 части 2 (сочинение), то можно утверждать, что теоретическая подготовка по теме «Пунктуация» и функциональная пунктуационная грамотность экзаменуемых в Санкт-Петербурге год от года улучшается. Исключение в 2020 году составляет только задание 18, проверяющее такой элемент содержания, как пунктуация при вводных словах и обращениях (задание 18). </w:t>
      </w:r>
    </w:p>
    <w:p w14:paraId="205136B0" w14:textId="77777777" w:rsidR="00EE0A11" w:rsidRDefault="00EE0A11" w:rsidP="004D2E4E">
      <w:pPr>
        <w:spacing w:line="360" w:lineRule="auto"/>
        <w:ind w:firstLine="708"/>
        <w:jc w:val="both"/>
      </w:pPr>
      <w:r>
        <w:t>Ряд заданий к тексту, в частности задания 22 (т</w:t>
      </w:r>
      <w:r w:rsidRPr="008C1EB8">
        <w:t>екст как речевое произведение</w:t>
      </w:r>
      <w:r>
        <w:t>, с</w:t>
      </w:r>
      <w:r w:rsidRPr="008C1EB8">
        <w:t>мысловая и композиционная целостность текста</w:t>
      </w:r>
      <w:r>
        <w:t>) и традиционно сложное для участников задание 25 (с</w:t>
      </w:r>
      <w:r w:rsidRPr="008C1EB8">
        <w:t>редства связи предложений в тексте</w:t>
      </w:r>
      <w:r>
        <w:t xml:space="preserve">), продемонстрировали рост процента выполнения во всех группах участников в 2020 году. </w:t>
      </w:r>
    </w:p>
    <w:p w14:paraId="66ABC1F8" w14:textId="77777777" w:rsidR="00EE0A11" w:rsidRDefault="00EE0A11" w:rsidP="00206579">
      <w:pPr>
        <w:spacing w:line="360" w:lineRule="auto"/>
        <w:jc w:val="both"/>
      </w:pPr>
    </w:p>
    <w:p w14:paraId="663D4499" w14:textId="77777777" w:rsidR="00EE0A11" w:rsidRPr="00BB1604" w:rsidRDefault="00EE0A11" w:rsidP="00206579">
      <w:pPr>
        <w:spacing w:line="360" w:lineRule="auto"/>
        <w:ind w:firstLine="708"/>
        <w:jc w:val="both"/>
        <w:rPr>
          <w:b/>
          <w:color w:val="000000"/>
          <w:sz w:val="23"/>
          <w:szCs w:val="23"/>
          <w:lang w:eastAsia="en-US"/>
        </w:rPr>
      </w:pPr>
      <w:r>
        <w:rPr>
          <w:b/>
          <w:color w:val="000000"/>
          <w:sz w:val="23"/>
          <w:szCs w:val="23"/>
          <w:lang w:eastAsia="en-US"/>
        </w:rPr>
        <w:lastRenderedPageBreak/>
        <w:t>25. С</w:t>
      </w:r>
      <w:r w:rsidRPr="00BB1604">
        <w:rPr>
          <w:b/>
          <w:color w:val="000000"/>
          <w:sz w:val="23"/>
          <w:szCs w:val="23"/>
          <w:lang w:eastAsia="en-US"/>
        </w:rPr>
        <w:t>реди предложений 36–45 найдите такое(-ие), которое(-ые) связано(-ы) с предыдущим при помощи притяжательного местоимения. Напишите номер(-а) этого(-их) предложения(-ий).</w:t>
      </w:r>
    </w:p>
    <w:p w14:paraId="577D84F0" w14:textId="77777777" w:rsidR="00EE0A11" w:rsidRPr="00BB1604" w:rsidRDefault="00EE0A11" w:rsidP="00206579">
      <w:pPr>
        <w:spacing w:line="360" w:lineRule="auto"/>
        <w:jc w:val="both"/>
        <w:rPr>
          <w:color w:val="000000"/>
          <w:sz w:val="23"/>
          <w:szCs w:val="23"/>
          <w:lang w:eastAsia="en-US"/>
        </w:rPr>
      </w:pPr>
      <w:r w:rsidRPr="00BB1604">
        <w:rPr>
          <w:color w:val="000000"/>
          <w:sz w:val="23"/>
          <w:szCs w:val="23"/>
          <w:lang w:eastAsia="en-US"/>
        </w:rPr>
        <w:t>(36)</w:t>
      </w:r>
      <w:r>
        <w:rPr>
          <w:color w:val="000000"/>
          <w:sz w:val="23"/>
          <w:szCs w:val="23"/>
          <w:lang w:eastAsia="en-US"/>
        </w:rPr>
        <w:t xml:space="preserve"> </w:t>
      </w:r>
      <w:r w:rsidRPr="00BB1604">
        <w:rPr>
          <w:color w:val="000000"/>
          <w:sz w:val="23"/>
          <w:szCs w:val="23"/>
          <w:lang w:eastAsia="en-US"/>
        </w:rPr>
        <w:t>В самом деле, давайте проведём нового человека, ну хоть парижанина или будапештца, по улице Тверской, по главной улице Москвы. (37)</w:t>
      </w:r>
      <w:r>
        <w:rPr>
          <w:color w:val="000000"/>
          <w:sz w:val="23"/>
          <w:szCs w:val="23"/>
          <w:lang w:eastAsia="en-US"/>
        </w:rPr>
        <w:t xml:space="preserve"> </w:t>
      </w:r>
      <w:r w:rsidRPr="00BB1604">
        <w:rPr>
          <w:color w:val="000000"/>
          <w:sz w:val="23"/>
          <w:szCs w:val="23"/>
          <w:lang w:eastAsia="en-US"/>
        </w:rPr>
        <w:t>Чем поразим его воображение, какой такой жемчужиной зодчества? (38)</w:t>
      </w:r>
      <w:r>
        <w:rPr>
          <w:color w:val="000000"/>
          <w:sz w:val="23"/>
          <w:szCs w:val="23"/>
          <w:lang w:eastAsia="en-US"/>
        </w:rPr>
        <w:t xml:space="preserve"> </w:t>
      </w:r>
      <w:r w:rsidRPr="00BB1604">
        <w:rPr>
          <w:color w:val="000000"/>
          <w:sz w:val="23"/>
          <w:szCs w:val="23"/>
          <w:lang w:eastAsia="en-US"/>
        </w:rPr>
        <w:t>Каким таким свидетелем старины? (39)</w:t>
      </w:r>
      <w:r>
        <w:rPr>
          <w:color w:val="000000"/>
          <w:sz w:val="23"/>
          <w:szCs w:val="23"/>
          <w:lang w:eastAsia="en-US"/>
        </w:rPr>
        <w:t xml:space="preserve"> </w:t>
      </w:r>
      <w:r w:rsidRPr="00BB1604">
        <w:rPr>
          <w:color w:val="000000"/>
          <w:sz w:val="23"/>
          <w:szCs w:val="23"/>
          <w:lang w:eastAsia="en-US"/>
        </w:rPr>
        <w:t>Вот телеграф. (40)</w:t>
      </w:r>
      <w:r>
        <w:rPr>
          <w:color w:val="000000"/>
          <w:sz w:val="23"/>
          <w:szCs w:val="23"/>
          <w:lang w:eastAsia="en-US"/>
        </w:rPr>
        <w:t xml:space="preserve"> </w:t>
      </w:r>
      <w:r w:rsidRPr="00BB1604">
        <w:rPr>
          <w:color w:val="000000"/>
          <w:sz w:val="23"/>
          <w:szCs w:val="23"/>
          <w:lang w:eastAsia="en-US"/>
        </w:rPr>
        <w:t>Вот гостиница. (41)</w:t>
      </w:r>
      <w:r>
        <w:rPr>
          <w:color w:val="000000"/>
          <w:sz w:val="23"/>
          <w:szCs w:val="23"/>
          <w:lang w:eastAsia="en-US"/>
        </w:rPr>
        <w:t xml:space="preserve"> </w:t>
      </w:r>
      <w:r w:rsidRPr="00BB1604">
        <w:rPr>
          <w:color w:val="000000"/>
          <w:sz w:val="23"/>
          <w:szCs w:val="23"/>
          <w:lang w:eastAsia="en-US"/>
        </w:rPr>
        <w:t>Вот дом на углу Тверского бульвара, где кондитерский магазин. (42)</w:t>
      </w:r>
      <w:r>
        <w:rPr>
          <w:color w:val="000000"/>
          <w:sz w:val="23"/>
          <w:szCs w:val="23"/>
          <w:lang w:eastAsia="en-US"/>
        </w:rPr>
        <w:t xml:space="preserve"> </w:t>
      </w:r>
      <w:r w:rsidRPr="00BB1604">
        <w:rPr>
          <w:color w:val="000000"/>
          <w:sz w:val="23"/>
          <w:szCs w:val="23"/>
          <w:lang w:eastAsia="en-US"/>
        </w:rPr>
        <w:t>Видели парижанин и будапештец подобные дома. (43)</w:t>
      </w:r>
      <w:r>
        <w:rPr>
          <w:color w:val="000000"/>
          <w:sz w:val="23"/>
          <w:szCs w:val="23"/>
          <w:lang w:eastAsia="en-US"/>
        </w:rPr>
        <w:t xml:space="preserve"> </w:t>
      </w:r>
      <w:r w:rsidRPr="00BB1604">
        <w:rPr>
          <w:color w:val="000000"/>
          <w:sz w:val="23"/>
          <w:szCs w:val="23"/>
          <w:lang w:eastAsia="en-US"/>
        </w:rPr>
        <w:t>Ещё и получше. (44)</w:t>
      </w:r>
      <w:r>
        <w:rPr>
          <w:color w:val="000000"/>
          <w:sz w:val="23"/>
          <w:szCs w:val="23"/>
          <w:lang w:eastAsia="en-US"/>
        </w:rPr>
        <w:t xml:space="preserve"> </w:t>
      </w:r>
      <w:r w:rsidRPr="00BB1604">
        <w:rPr>
          <w:color w:val="000000"/>
          <w:sz w:val="23"/>
          <w:szCs w:val="23"/>
          <w:lang w:eastAsia="en-US"/>
        </w:rPr>
        <w:t>Ничего не говорю. (45)</w:t>
      </w:r>
      <w:r>
        <w:rPr>
          <w:color w:val="000000"/>
          <w:sz w:val="23"/>
          <w:szCs w:val="23"/>
          <w:lang w:eastAsia="en-US"/>
        </w:rPr>
        <w:t xml:space="preserve"> </w:t>
      </w:r>
      <w:r w:rsidRPr="00BB1604">
        <w:rPr>
          <w:color w:val="000000"/>
          <w:sz w:val="23"/>
          <w:szCs w:val="23"/>
          <w:lang w:eastAsia="en-US"/>
        </w:rPr>
        <w:t xml:space="preserve">Хорошие, добротные дома, но всё же интересны не они, а именно памятники: Кремль, Коломенское, Андроников монастырь. </w:t>
      </w:r>
    </w:p>
    <w:p w14:paraId="0561BF7C" w14:textId="2ABC5435" w:rsidR="00EE0A11" w:rsidRDefault="00EE0A11" w:rsidP="00206579">
      <w:pPr>
        <w:spacing w:line="360" w:lineRule="auto"/>
        <w:ind w:firstLine="708"/>
        <w:jc w:val="both"/>
      </w:pPr>
      <w:r>
        <w:t xml:space="preserve">В задании 25, как и в задании 2 тестовой части, необходимо найти средство связи в соответствии с его морфологической характеристикой. В открытом варианте это притяжательное местоимение </w:t>
      </w:r>
      <w:r w:rsidRPr="001D3F8C">
        <w:rPr>
          <w:i/>
        </w:rPr>
        <w:t>его</w:t>
      </w:r>
      <w:r>
        <w:t xml:space="preserve"> в 37 предложении текста. В основном</w:t>
      </w:r>
      <w:r w:rsidR="00DF233D">
        <w:t xml:space="preserve"> </w:t>
      </w:r>
      <w:r>
        <w:t xml:space="preserve">ошибки, допущенные экзаменуемыми из всех групп участников, были связаны с неразличением притяжательного и вопросительного (ответ: </w:t>
      </w:r>
      <w:r w:rsidRPr="001D3F8C">
        <w:rPr>
          <w:i/>
        </w:rPr>
        <w:t>38</w:t>
      </w:r>
      <w:r>
        <w:t xml:space="preserve">) местоимения, </w:t>
      </w:r>
      <w:r w:rsidRPr="001D3F8C">
        <w:t xml:space="preserve">притяжательного </w:t>
      </w:r>
      <w:r>
        <w:t xml:space="preserve">местоимения и частицы (ответы: </w:t>
      </w:r>
      <w:r w:rsidRPr="001D3F8C">
        <w:rPr>
          <w:i/>
        </w:rPr>
        <w:t>39, 40, 41</w:t>
      </w:r>
      <w:r>
        <w:t xml:space="preserve">). </w:t>
      </w:r>
    </w:p>
    <w:p w14:paraId="11FBB8CA" w14:textId="77777777" w:rsidR="00EE0A11" w:rsidRDefault="00EE0A11" w:rsidP="00206579">
      <w:pPr>
        <w:spacing w:line="360" w:lineRule="auto"/>
        <w:ind w:firstLine="708"/>
        <w:jc w:val="both"/>
      </w:pPr>
      <w:r>
        <w:t>Несмотря на по-прежнему невысокий средний процент выполнения задания 25 (</w:t>
      </w:r>
      <w:r w:rsidRPr="00057891">
        <w:t>58%</w:t>
      </w:r>
      <w:r>
        <w:t>), результат 2020 года почти на 4% выше, чем в 2019 году (</w:t>
      </w:r>
      <w:r w:rsidRPr="00057891">
        <w:t>53,94%</w:t>
      </w:r>
      <w:r>
        <w:t>), что позволяет говорить о постепенном улучшении качества подготовки к выполнению задания 25, требующего выявить средства связи предложений в тексте и коррелирующего с заданием 2, результативность которого тоже выше</w:t>
      </w:r>
      <w:r w:rsidR="003D127A">
        <w:t>, чем в 2019 году</w:t>
      </w:r>
      <w:r>
        <w:t xml:space="preserve">. </w:t>
      </w:r>
    </w:p>
    <w:p w14:paraId="00ECCE77" w14:textId="77777777" w:rsidR="00EE0A11" w:rsidRDefault="00EE0A11" w:rsidP="00206579">
      <w:pPr>
        <w:spacing w:line="360" w:lineRule="auto"/>
        <w:ind w:left="-426" w:firstLine="965"/>
        <w:jc w:val="both"/>
        <w:rPr>
          <w:bCs/>
          <w:lang w:bidi="ru-RU"/>
        </w:rPr>
      </w:pPr>
    </w:p>
    <w:p w14:paraId="17B95DBC" w14:textId="77777777" w:rsidR="000612FC" w:rsidRDefault="000612FC" w:rsidP="00FD038B">
      <w:pPr>
        <w:spacing w:line="360" w:lineRule="auto"/>
        <w:ind w:left="-426" w:firstLine="965"/>
        <w:jc w:val="both"/>
      </w:pPr>
    </w:p>
    <w:p w14:paraId="3D4DB91C" w14:textId="77777777" w:rsidR="00FD038B" w:rsidRDefault="003D127A" w:rsidP="003D127A">
      <w:pPr>
        <w:spacing w:line="276" w:lineRule="auto"/>
        <w:ind w:left="-426" w:firstLine="965"/>
        <w:jc w:val="center"/>
        <w:rPr>
          <w:b/>
          <w:bCs/>
          <w:lang w:bidi="ru-RU"/>
        </w:rPr>
      </w:pPr>
      <w:r>
        <w:rPr>
          <w:b/>
          <w:bCs/>
          <w:lang w:bidi="ru-RU"/>
        </w:rPr>
        <w:t>5</w:t>
      </w:r>
      <w:r w:rsidR="0097255E">
        <w:rPr>
          <w:b/>
          <w:bCs/>
          <w:lang w:bidi="ru-RU"/>
        </w:rPr>
        <w:t>.3</w:t>
      </w:r>
      <w:r w:rsidR="00FD038B" w:rsidRPr="00957CB3">
        <w:rPr>
          <w:b/>
          <w:bCs/>
          <w:lang w:bidi="ru-RU"/>
        </w:rPr>
        <w:t>.</w:t>
      </w:r>
      <w:r w:rsidR="00FD038B">
        <w:rPr>
          <w:b/>
          <w:bCs/>
          <w:lang w:bidi="ru-RU"/>
        </w:rPr>
        <w:t xml:space="preserve"> Анализ заданий</w:t>
      </w:r>
      <w:r w:rsidR="00FD038B" w:rsidRPr="00FD038B">
        <w:rPr>
          <w:b/>
          <w:bCs/>
          <w:lang w:bidi="ru-RU"/>
        </w:rPr>
        <w:t xml:space="preserve"> </w:t>
      </w:r>
      <w:r w:rsidR="00657E0B">
        <w:rPr>
          <w:b/>
          <w:bCs/>
          <w:lang w:bidi="ru-RU"/>
        </w:rPr>
        <w:t xml:space="preserve">ЕГЭ </w:t>
      </w:r>
      <w:r w:rsidR="00FD038B">
        <w:rPr>
          <w:b/>
          <w:bCs/>
          <w:lang w:bidi="ru-RU"/>
        </w:rPr>
        <w:t>по русскому языку, в которых участник</w:t>
      </w:r>
      <w:r w:rsidR="00657E0B">
        <w:rPr>
          <w:b/>
          <w:bCs/>
          <w:lang w:bidi="ru-RU"/>
        </w:rPr>
        <w:t>и в 20</w:t>
      </w:r>
      <w:r>
        <w:rPr>
          <w:b/>
          <w:bCs/>
          <w:lang w:bidi="ru-RU"/>
        </w:rPr>
        <w:t>20</w:t>
      </w:r>
      <w:r w:rsidR="00657E0B">
        <w:rPr>
          <w:b/>
          <w:bCs/>
          <w:lang w:bidi="ru-RU"/>
        </w:rPr>
        <w:t xml:space="preserve"> году п</w:t>
      </w:r>
      <w:r w:rsidR="00FD038B">
        <w:rPr>
          <w:b/>
          <w:bCs/>
          <w:lang w:bidi="ru-RU"/>
        </w:rPr>
        <w:t>оказали снижение результатов</w:t>
      </w:r>
    </w:p>
    <w:p w14:paraId="69C334E8" w14:textId="77777777" w:rsidR="003D127A" w:rsidRPr="003D127A" w:rsidRDefault="003D127A" w:rsidP="003D127A">
      <w:pPr>
        <w:spacing w:line="276" w:lineRule="auto"/>
        <w:ind w:left="-426" w:firstLine="965"/>
        <w:jc w:val="center"/>
        <w:rPr>
          <w:b/>
          <w:bCs/>
          <w:lang w:bidi="ru-RU"/>
        </w:rPr>
      </w:pPr>
    </w:p>
    <w:p w14:paraId="00D1A69D" w14:textId="77777777" w:rsidR="00261244" w:rsidRDefault="00261244" w:rsidP="00261244">
      <w:pPr>
        <w:spacing w:line="360" w:lineRule="auto"/>
        <w:ind w:firstLine="708"/>
        <w:jc w:val="both"/>
        <w:rPr>
          <w:bCs/>
          <w:iCs/>
          <w:lang w:bidi="ru-RU"/>
        </w:rPr>
      </w:pPr>
      <w:r>
        <w:rPr>
          <w:bCs/>
          <w:iCs/>
          <w:lang w:bidi="ru-RU"/>
        </w:rPr>
        <w:t xml:space="preserve">Ряд заданий части 1, как и в предыдущие годы, вызывает затруднения у участников ЕГЭ. </w:t>
      </w:r>
    </w:p>
    <w:p w14:paraId="05F191F5" w14:textId="6BFA7B00" w:rsidR="00261244" w:rsidRDefault="00261244" w:rsidP="00261244">
      <w:pPr>
        <w:spacing w:line="360" w:lineRule="auto"/>
        <w:ind w:firstLine="708"/>
        <w:jc w:val="both"/>
        <w:rPr>
          <w:bCs/>
          <w:iCs/>
          <w:lang w:bidi="ru-RU"/>
        </w:rPr>
      </w:pPr>
      <w:r w:rsidRPr="008527A2">
        <w:rPr>
          <w:iCs/>
        </w:rPr>
        <w:t xml:space="preserve">На </w:t>
      </w:r>
      <w:r>
        <w:rPr>
          <w:iCs/>
        </w:rPr>
        <w:t xml:space="preserve">диаграмме </w:t>
      </w:r>
      <w:r w:rsidR="001A0973">
        <w:rPr>
          <w:iCs/>
        </w:rPr>
        <w:t>12</w:t>
      </w:r>
      <w:r>
        <w:rPr>
          <w:iCs/>
        </w:rPr>
        <w:t xml:space="preserve"> показано распределение процентов выполнения заданий части 1 ЕГЭ по русскому языку в группах участников</w:t>
      </w:r>
      <w:r w:rsidR="003D1EBD">
        <w:rPr>
          <w:iCs/>
        </w:rPr>
        <w:t xml:space="preserve"> </w:t>
      </w:r>
      <w:r w:rsidR="003D1EBD" w:rsidRPr="002A7024">
        <w:rPr>
          <w:iCs/>
        </w:rPr>
        <w:t>экзамена</w:t>
      </w:r>
      <w:r w:rsidRPr="002A7024">
        <w:rPr>
          <w:iCs/>
        </w:rPr>
        <w:t xml:space="preserve"> в</w:t>
      </w:r>
      <w:r>
        <w:rPr>
          <w:iCs/>
        </w:rPr>
        <w:t xml:space="preserve"> 2020 году: </w:t>
      </w:r>
      <w:r>
        <w:rPr>
          <w:bCs/>
          <w:iCs/>
          <w:lang w:bidi="ru-RU"/>
        </w:rPr>
        <w:t>п</w:t>
      </w:r>
      <w:r w:rsidRPr="008B1CAD">
        <w:rPr>
          <w:bCs/>
          <w:iCs/>
          <w:lang w:bidi="ru-RU"/>
        </w:rPr>
        <w:t xml:space="preserve">ервая </w:t>
      </w:r>
      <w:r w:rsidRPr="008B1CAD">
        <w:rPr>
          <w:b/>
          <w:bCs/>
          <w:iCs/>
          <w:lang w:bidi="ru-RU"/>
        </w:rPr>
        <w:t>–</w:t>
      </w:r>
      <w:r w:rsidRPr="008B1CAD">
        <w:rPr>
          <w:bCs/>
          <w:iCs/>
          <w:lang w:bidi="ru-RU"/>
        </w:rPr>
        <w:t xml:space="preserve"> не достигшие минимального балла (0–15 первичных баллов – </w:t>
      </w:r>
      <w:r>
        <w:rPr>
          <w:bCs/>
          <w:iCs/>
          <w:lang w:bidi="ru-RU"/>
        </w:rPr>
        <w:t>«</w:t>
      </w:r>
      <w:r w:rsidRPr="008B1CAD">
        <w:rPr>
          <w:bCs/>
          <w:iCs/>
          <w:lang w:bidi="ru-RU"/>
        </w:rPr>
        <w:t>экзаменуемые с минимальным уровнем подготовки</w:t>
      </w:r>
      <w:r>
        <w:rPr>
          <w:bCs/>
          <w:iCs/>
          <w:lang w:bidi="ru-RU"/>
        </w:rPr>
        <w:t>»</w:t>
      </w:r>
      <w:r w:rsidRPr="008B1CAD">
        <w:rPr>
          <w:bCs/>
          <w:iCs/>
          <w:lang w:bidi="ru-RU"/>
        </w:rPr>
        <w:t>);</w:t>
      </w:r>
      <w:r>
        <w:rPr>
          <w:bCs/>
          <w:iCs/>
          <w:lang w:bidi="ru-RU"/>
        </w:rPr>
        <w:t xml:space="preserve"> в</w:t>
      </w:r>
      <w:r w:rsidRPr="008B1CAD">
        <w:rPr>
          <w:bCs/>
          <w:iCs/>
          <w:lang w:bidi="ru-RU"/>
        </w:rPr>
        <w:t xml:space="preserve">торая – набравшие от минимального до 60 тестовых баллов (16–35 первичных баллов – </w:t>
      </w:r>
      <w:r>
        <w:rPr>
          <w:bCs/>
          <w:iCs/>
          <w:lang w:bidi="ru-RU"/>
        </w:rPr>
        <w:t>«</w:t>
      </w:r>
      <w:r w:rsidRPr="008B1CAD">
        <w:rPr>
          <w:bCs/>
          <w:iCs/>
          <w:lang w:bidi="ru-RU"/>
        </w:rPr>
        <w:t>экзаменуемые с удовлетворительным</w:t>
      </w:r>
      <w:r w:rsidR="0077182A">
        <w:rPr>
          <w:bCs/>
          <w:iCs/>
          <w:lang w:bidi="ru-RU"/>
        </w:rPr>
        <w:t xml:space="preserve"> </w:t>
      </w:r>
      <w:r w:rsidRPr="008B1CAD">
        <w:rPr>
          <w:bCs/>
          <w:iCs/>
          <w:lang w:bidi="ru-RU"/>
        </w:rPr>
        <w:t>уровнем подготовки</w:t>
      </w:r>
      <w:r>
        <w:rPr>
          <w:bCs/>
          <w:iCs/>
          <w:lang w:bidi="ru-RU"/>
        </w:rPr>
        <w:t>»</w:t>
      </w:r>
      <w:r w:rsidRPr="008B1CAD">
        <w:rPr>
          <w:bCs/>
          <w:iCs/>
          <w:lang w:bidi="ru-RU"/>
        </w:rPr>
        <w:t>);</w:t>
      </w:r>
      <w:r>
        <w:rPr>
          <w:bCs/>
          <w:iCs/>
          <w:lang w:bidi="ru-RU"/>
        </w:rPr>
        <w:t xml:space="preserve"> т</w:t>
      </w:r>
      <w:r w:rsidRPr="008B1CAD">
        <w:rPr>
          <w:bCs/>
          <w:iCs/>
          <w:lang w:bidi="ru-RU"/>
        </w:rPr>
        <w:t>ретья</w:t>
      </w:r>
      <w:r w:rsidRPr="008B1CAD">
        <w:rPr>
          <w:b/>
          <w:bCs/>
          <w:iCs/>
          <w:lang w:bidi="ru-RU"/>
        </w:rPr>
        <w:t xml:space="preserve"> –</w:t>
      </w:r>
      <w:r w:rsidRPr="008B1CAD">
        <w:rPr>
          <w:bCs/>
          <w:iCs/>
          <w:lang w:bidi="ru-RU"/>
        </w:rPr>
        <w:t xml:space="preserve"> набравшие от 61 до 80 баллов за всю работу (36–49 первичных баллов – </w:t>
      </w:r>
      <w:r>
        <w:rPr>
          <w:bCs/>
          <w:iCs/>
          <w:lang w:bidi="ru-RU"/>
        </w:rPr>
        <w:t>«</w:t>
      </w:r>
      <w:r w:rsidRPr="008B1CAD">
        <w:rPr>
          <w:bCs/>
          <w:iCs/>
          <w:lang w:bidi="ru-RU"/>
        </w:rPr>
        <w:t>экзаменуемые с хорошей подготовкой</w:t>
      </w:r>
      <w:r>
        <w:rPr>
          <w:bCs/>
          <w:iCs/>
          <w:lang w:bidi="ru-RU"/>
        </w:rPr>
        <w:t>»</w:t>
      </w:r>
      <w:r w:rsidRPr="008B1CAD">
        <w:rPr>
          <w:bCs/>
          <w:iCs/>
          <w:lang w:bidi="ru-RU"/>
        </w:rPr>
        <w:t>);</w:t>
      </w:r>
      <w:r>
        <w:rPr>
          <w:bCs/>
          <w:iCs/>
          <w:lang w:bidi="ru-RU"/>
        </w:rPr>
        <w:t xml:space="preserve"> ч</w:t>
      </w:r>
      <w:r w:rsidRPr="008B1CAD">
        <w:rPr>
          <w:bCs/>
          <w:iCs/>
          <w:lang w:bidi="ru-RU"/>
        </w:rPr>
        <w:t>етвёртая – набравшие от 81 до 100 баллов за всю работу</w:t>
      </w:r>
      <w:r w:rsidRPr="008B1CAD">
        <w:rPr>
          <w:iCs/>
        </w:rPr>
        <w:t xml:space="preserve"> (50–58 </w:t>
      </w:r>
      <w:r w:rsidRPr="008B1CAD">
        <w:rPr>
          <w:bCs/>
          <w:iCs/>
          <w:lang w:bidi="ru-RU"/>
        </w:rPr>
        <w:t xml:space="preserve">первичных баллов – </w:t>
      </w:r>
      <w:r>
        <w:rPr>
          <w:iCs/>
        </w:rPr>
        <w:t>«</w:t>
      </w:r>
      <w:r w:rsidRPr="008B1CAD">
        <w:rPr>
          <w:bCs/>
          <w:iCs/>
          <w:lang w:bidi="ru-RU"/>
        </w:rPr>
        <w:t>наиболее подготовленные экзаменуемые</w:t>
      </w:r>
      <w:r>
        <w:rPr>
          <w:bCs/>
          <w:iCs/>
          <w:lang w:bidi="ru-RU"/>
        </w:rPr>
        <w:t>»</w:t>
      </w:r>
      <w:r w:rsidRPr="008B1CAD">
        <w:rPr>
          <w:bCs/>
          <w:iCs/>
          <w:lang w:bidi="ru-RU"/>
        </w:rPr>
        <w:t>).</w:t>
      </w:r>
    </w:p>
    <w:p w14:paraId="1F790AF8" w14:textId="77777777" w:rsidR="00261244" w:rsidRPr="00261244" w:rsidRDefault="00261244" w:rsidP="00261244">
      <w:pPr>
        <w:spacing w:line="360" w:lineRule="auto"/>
        <w:ind w:firstLine="708"/>
        <w:jc w:val="right"/>
        <w:rPr>
          <w:bCs/>
          <w:i/>
          <w:lang w:bidi="ru-RU"/>
        </w:rPr>
      </w:pPr>
      <w:r w:rsidRPr="001A0973">
        <w:rPr>
          <w:bCs/>
          <w:i/>
          <w:lang w:bidi="ru-RU"/>
        </w:rPr>
        <w:lastRenderedPageBreak/>
        <w:t>Диаграмма</w:t>
      </w:r>
      <w:r w:rsidR="001A0973" w:rsidRPr="001A0973">
        <w:rPr>
          <w:bCs/>
          <w:i/>
          <w:lang w:bidi="ru-RU"/>
        </w:rPr>
        <w:t xml:space="preserve"> 12</w:t>
      </w:r>
    </w:p>
    <w:p w14:paraId="01A69C74" w14:textId="77777777" w:rsidR="00261244" w:rsidRPr="001A0973" w:rsidRDefault="001A0973" w:rsidP="001A0973">
      <w:pPr>
        <w:spacing w:line="360" w:lineRule="auto"/>
        <w:ind w:left="-426" w:firstLine="965"/>
        <w:jc w:val="center"/>
        <w:rPr>
          <w:b/>
          <w:bCs/>
          <w:lang w:bidi="ru-RU"/>
        </w:rPr>
      </w:pPr>
      <w:r>
        <w:rPr>
          <w:bCs/>
          <w:noProof/>
        </w:rPr>
        <w:drawing>
          <wp:anchor distT="0" distB="0" distL="114300" distR="114300" simplePos="0" relativeHeight="251681792" behindDoc="0" locked="0" layoutInCell="1" allowOverlap="1" wp14:anchorId="14A9A2AA" wp14:editId="4AD20416">
            <wp:simplePos x="0" y="0"/>
            <wp:positionH relativeFrom="column">
              <wp:posOffset>100965</wp:posOffset>
            </wp:positionH>
            <wp:positionV relativeFrom="paragraph">
              <wp:posOffset>293370</wp:posOffset>
            </wp:positionV>
            <wp:extent cx="5829300" cy="26765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02" t="11660" r="1069" b="2108"/>
                    <a:stretch/>
                  </pic:blipFill>
                  <pic:spPr bwMode="auto">
                    <a:xfrm>
                      <a:off x="0" y="0"/>
                      <a:ext cx="582930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973">
        <w:rPr>
          <w:b/>
          <w:bCs/>
          <w:lang w:bidi="ru-RU"/>
        </w:rPr>
        <w:t xml:space="preserve">Процент выполнения </w:t>
      </w:r>
      <w:r>
        <w:rPr>
          <w:b/>
          <w:bCs/>
          <w:lang w:bidi="ru-RU"/>
        </w:rPr>
        <w:t xml:space="preserve">заданий </w:t>
      </w:r>
      <w:r w:rsidRPr="001A0973">
        <w:rPr>
          <w:b/>
          <w:bCs/>
          <w:lang w:bidi="ru-RU"/>
        </w:rPr>
        <w:t>части 1 в 2020 году</w:t>
      </w:r>
    </w:p>
    <w:p w14:paraId="6FCCC5D9" w14:textId="77777777" w:rsidR="00261244" w:rsidRDefault="00261244" w:rsidP="00FD038B">
      <w:pPr>
        <w:spacing w:line="360" w:lineRule="auto"/>
        <w:ind w:left="-426" w:firstLine="965"/>
        <w:jc w:val="both"/>
        <w:rPr>
          <w:bCs/>
          <w:lang w:bidi="ru-RU"/>
        </w:rPr>
      </w:pPr>
    </w:p>
    <w:p w14:paraId="1DCF04C4" w14:textId="77777777" w:rsidR="00261244" w:rsidRDefault="00261244" w:rsidP="001A0973">
      <w:pPr>
        <w:spacing w:line="360" w:lineRule="auto"/>
        <w:ind w:firstLine="708"/>
        <w:jc w:val="both"/>
        <w:rPr>
          <w:bCs/>
          <w:iCs/>
          <w:lang w:bidi="ru-RU"/>
        </w:rPr>
      </w:pPr>
      <w:r w:rsidRPr="00597ECE">
        <w:rPr>
          <w:bCs/>
          <w:iCs/>
          <w:lang w:bidi="ru-RU"/>
        </w:rPr>
        <w:t xml:space="preserve">Сравнительные результаты выполнения заданий части 1, в которых результаты оказались ниже прошлогодних, представлены в таблице </w:t>
      </w:r>
      <w:r w:rsidR="001A0973">
        <w:rPr>
          <w:bCs/>
          <w:iCs/>
          <w:lang w:bidi="ru-RU"/>
        </w:rPr>
        <w:t xml:space="preserve">13 </w:t>
      </w:r>
      <w:r w:rsidRPr="00597ECE">
        <w:rPr>
          <w:bCs/>
          <w:iCs/>
          <w:lang w:bidi="ru-RU"/>
        </w:rPr>
        <w:t>(по группам участников).</w:t>
      </w:r>
      <w:r>
        <w:rPr>
          <w:bCs/>
          <w:iCs/>
          <w:lang w:bidi="ru-RU"/>
        </w:rPr>
        <w:t xml:space="preserve"> </w:t>
      </w:r>
    </w:p>
    <w:p w14:paraId="29F6A241" w14:textId="77777777" w:rsidR="00261244" w:rsidRDefault="00261244" w:rsidP="00261244">
      <w:pPr>
        <w:rPr>
          <w:bCs/>
          <w:i/>
          <w:iCs/>
          <w:sz w:val="20"/>
          <w:szCs w:val="20"/>
          <w:lang w:bidi="ru-RU"/>
        </w:rPr>
      </w:pPr>
    </w:p>
    <w:p w14:paraId="75BB634A" w14:textId="77777777" w:rsidR="00261244" w:rsidRDefault="00261244" w:rsidP="00261244">
      <w:pPr>
        <w:rPr>
          <w:bCs/>
          <w:i/>
          <w:iCs/>
          <w:sz w:val="20"/>
          <w:szCs w:val="20"/>
          <w:lang w:bidi="ru-RU"/>
        </w:rPr>
      </w:pPr>
    </w:p>
    <w:p w14:paraId="30DCF942" w14:textId="77777777" w:rsidR="00261244" w:rsidRPr="00DB35C3" w:rsidRDefault="00DB35C3" w:rsidP="00DB35C3">
      <w:pPr>
        <w:jc w:val="right"/>
        <w:rPr>
          <w:bCs/>
          <w:i/>
          <w:iCs/>
          <w:lang w:bidi="ru-RU"/>
        </w:rPr>
      </w:pPr>
      <w:r w:rsidRPr="00575609">
        <w:rPr>
          <w:bCs/>
          <w:i/>
          <w:iCs/>
          <w:lang w:bidi="ru-RU"/>
        </w:rPr>
        <w:t>Таблица</w:t>
      </w:r>
      <w:r w:rsidR="001A0973" w:rsidRPr="00575609">
        <w:rPr>
          <w:bCs/>
          <w:i/>
          <w:iCs/>
          <w:lang w:bidi="ru-RU"/>
        </w:rPr>
        <w:t xml:space="preserve"> 13</w:t>
      </w:r>
    </w:p>
    <w:p w14:paraId="285317B1" w14:textId="77777777" w:rsidR="00261244" w:rsidRDefault="00261244" w:rsidP="00261244">
      <w:pPr>
        <w:rPr>
          <w:bCs/>
          <w:i/>
          <w:iCs/>
          <w:sz w:val="20"/>
          <w:szCs w:val="20"/>
          <w:lang w:bidi="ru-RU"/>
        </w:rPr>
      </w:pPr>
    </w:p>
    <w:p w14:paraId="16C0BC6B" w14:textId="77777777" w:rsidR="00261244" w:rsidRDefault="00261244" w:rsidP="00ED3B40">
      <w:pPr>
        <w:jc w:val="center"/>
        <w:rPr>
          <w:bCs/>
          <w:i/>
          <w:iCs/>
          <w:sz w:val="20"/>
          <w:szCs w:val="20"/>
          <w:lang w:bidi="ru-RU"/>
        </w:rPr>
      </w:pPr>
      <w:r w:rsidRPr="00597ECE">
        <w:rPr>
          <w:b/>
          <w:bCs/>
          <w:iCs/>
          <w:lang w:bidi="ru-RU"/>
        </w:rPr>
        <w:t>Результаты выполнения заданий части 1</w:t>
      </w:r>
      <w:r>
        <w:rPr>
          <w:b/>
          <w:bCs/>
          <w:iCs/>
          <w:lang w:bidi="ru-RU"/>
        </w:rPr>
        <w:t>, результаты которых</w:t>
      </w:r>
      <w:r w:rsidRPr="00597ECE">
        <w:rPr>
          <w:b/>
          <w:bCs/>
          <w:iCs/>
          <w:lang w:bidi="ru-RU"/>
        </w:rPr>
        <w:t xml:space="preserve"> в 2020 году</w:t>
      </w:r>
      <w:r>
        <w:rPr>
          <w:b/>
          <w:bCs/>
          <w:iCs/>
          <w:lang w:bidi="ru-RU"/>
        </w:rPr>
        <w:t xml:space="preserve"> ниже, чем в 2019</w:t>
      </w:r>
      <w:r w:rsidRPr="000E1CBB">
        <w:rPr>
          <w:rStyle w:val="a6"/>
          <w:bCs/>
          <w:iCs/>
          <w:lang w:bidi="ru-RU"/>
        </w:rPr>
        <w:footnoteReference w:id="11"/>
      </w:r>
    </w:p>
    <w:p w14:paraId="7B09038C" w14:textId="77777777" w:rsidR="00261244" w:rsidRDefault="00261244" w:rsidP="00261244">
      <w:pPr>
        <w:rPr>
          <w:bCs/>
          <w:i/>
          <w:iCs/>
          <w:sz w:val="20"/>
          <w:szCs w:val="20"/>
          <w:lang w:bidi="ru-RU"/>
        </w:rPr>
      </w:pPr>
    </w:p>
    <w:tbl>
      <w:tblPr>
        <w:tblW w:w="100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7"/>
        <w:gridCol w:w="1487"/>
        <w:gridCol w:w="1002"/>
        <w:gridCol w:w="1002"/>
        <w:gridCol w:w="1001"/>
        <w:gridCol w:w="1001"/>
        <w:gridCol w:w="1001"/>
        <w:gridCol w:w="1001"/>
        <w:gridCol w:w="1001"/>
        <w:gridCol w:w="1001"/>
      </w:tblGrid>
      <w:tr w:rsidR="00261244" w:rsidRPr="00634251" w14:paraId="1284DBF9" w14:textId="77777777" w:rsidTr="00DB35C3">
        <w:trPr>
          <w:cantSplit/>
          <w:trHeight w:val="314"/>
          <w:tblHeader/>
        </w:trPr>
        <w:tc>
          <w:tcPr>
            <w:tcW w:w="517" w:type="dxa"/>
            <w:vMerge w:val="restart"/>
            <w:vAlign w:val="center"/>
          </w:tcPr>
          <w:p w14:paraId="23DA1848" w14:textId="77777777" w:rsidR="00261244" w:rsidRPr="00530484" w:rsidRDefault="00261244" w:rsidP="00DB35C3">
            <w:pPr>
              <w:jc w:val="center"/>
              <w:rPr>
                <w:bCs/>
                <w:sz w:val="18"/>
                <w:szCs w:val="18"/>
              </w:rPr>
            </w:pPr>
            <w:r w:rsidRPr="00530484">
              <w:rPr>
                <w:bCs/>
                <w:sz w:val="18"/>
                <w:szCs w:val="18"/>
              </w:rPr>
              <w:t>№</w:t>
            </w:r>
          </w:p>
          <w:p w14:paraId="00E256E8" w14:textId="77777777" w:rsidR="00261244" w:rsidRPr="00530484" w:rsidRDefault="00261244" w:rsidP="00DB35C3">
            <w:pPr>
              <w:jc w:val="center"/>
              <w:rPr>
                <w:bCs/>
                <w:sz w:val="18"/>
                <w:szCs w:val="18"/>
              </w:rPr>
            </w:pPr>
          </w:p>
        </w:tc>
        <w:tc>
          <w:tcPr>
            <w:tcW w:w="1487" w:type="dxa"/>
            <w:vMerge w:val="restart"/>
            <w:vAlign w:val="center"/>
          </w:tcPr>
          <w:p w14:paraId="062CA01B" w14:textId="77777777" w:rsidR="00261244" w:rsidRPr="00530484" w:rsidRDefault="00261244" w:rsidP="00DB35C3">
            <w:pPr>
              <w:jc w:val="center"/>
              <w:rPr>
                <w:bCs/>
                <w:sz w:val="18"/>
                <w:szCs w:val="18"/>
              </w:rPr>
            </w:pPr>
            <w:r w:rsidRPr="00530484">
              <w:rPr>
                <w:bCs/>
                <w:sz w:val="18"/>
                <w:szCs w:val="18"/>
              </w:rPr>
              <w:t>Проверяемые элементы содержания</w:t>
            </w:r>
          </w:p>
        </w:tc>
        <w:tc>
          <w:tcPr>
            <w:tcW w:w="4006" w:type="dxa"/>
            <w:gridSpan w:val="4"/>
          </w:tcPr>
          <w:p w14:paraId="7906EA86" w14:textId="77777777" w:rsidR="00261244" w:rsidRPr="00474A54" w:rsidRDefault="00261244" w:rsidP="00DB35C3">
            <w:pPr>
              <w:jc w:val="center"/>
              <w:rPr>
                <w:sz w:val="20"/>
                <w:szCs w:val="20"/>
              </w:rPr>
            </w:pPr>
            <w:r w:rsidRPr="005D68D1">
              <w:rPr>
                <w:bCs/>
                <w:sz w:val="20"/>
                <w:szCs w:val="20"/>
              </w:rPr>
              <w:t xml:space="preserve">Процент выполнения задания в </w:t>
            </w:r>
            <w:r w:rsidRPr="00986297">
              <w:rPr>
                <w:b/>
                <w:bCs/>
                <w:sz w:val="20"/>
                <w:szCs w:val="20"/>
              </w:rPr>
              <w:t>2019</w:t>
            </w:r>
            <w:r w:rsidRPr="005D68D1">
              <w:rPr>
                <w:bCs/>
                <w:sz w:val="20"/>
                <w:szCs w:val="20"/>
              </w:rPr>
              <w:t xml:space="preserve"> году</w:t>
            </w:r>
          </w:p>
        </w:tc>
        <w:tc>
          <w:tcPr>
            <w:tcW w:w="4004" w:type="dxa"/>
            <w:gridSpan w:val="4"/>
          </w:tcPr>
          <w:p w14:paraId="195FFD4B" w14:textId="77777777" w:rsidR="00261244" w:rsidRPr="00474A54" w:rsidRDefault="00261244" w:rsidP="00DB35C3">
            <w:pPr>
              <w:jc w:val="center"/>
              <w:rPr>
                <w:sz w:val="20"/>
                <w:szCs w:val="20"/>
              </w:rPr>
            </w:pPr>
            <w:r w:rsidRPr="005D68D1">
              <w:rPr>
                <w:bCs/>
                <w:sz w:val="20"/>
                <w:szCs w:val="20"/>
              </w:rPr>
              <w:t xml:space="preserve">Процент выполнения задания в </w:t>
            </w:r>
            <w:r w:rsidRPr="00986297">
              <w:rPr>
                <w:b/>
                <w:bCs/>
                <w:sz w:val="20"/>
                <w:szCs w:val="20"/>
              </w:rPr>
              <w:t>2020</w:t>
            </w:r>
            <w:r w:rsidRPr="005D68D1">
              <w:rPr>
                <w:bCs/>
                <w:sz w:val="20"/>
                <w:szCs w:val="20"/>
              </w:rPr>
              <w:t xml:space="preserve"> году</w:t>
            </w:r>
            <w:r w:rsidRPr="00474A54">
              <w:rPr>
                <w:sz w:val="20"/>
                <w:szCs w:val="20"/>
              </w:rPr>
              <w:br/>
            </w:r>
          </w:p>
        </w:tc>
      </w:tr>
      <w:tr w:rsidR="00261244" w:rsidRPr="00634251" w14:paraId="3B8CC5DC" w14:textId="77777777" w:rsidTr="00DB35C3">
        <w:trPr>
          <w:cantSplit/>
          <w:trHeight w:val="890"/>
          <w:tblHeader/>
        </w:trPr>
        <w:tc>
          <w:tcPr>
            <w:tcW w:w="517" w:type="dxa"/>
            <w:vMerge/>
            <w:vAlign w:val="center"/>
          </w:tcPr>
          <w:p w14:paraId="0DF79C01" w14:textId="77777777" w:rsidR="00261244" w:rsidRPr="00530484" w:rsidRDefault="00261244" w:rsidP="00DB35C3">
            <w:pPr>
              <w:jc w:val="center"/>
              <w:rPr>
                <w:bCs/>
                <w:sz w:val="18"/>
                <w:szCs w:val="18"/>
              </w:rPr>
            </w:pPr>
          </w:p>
        </w:tc>
        <w:tc>
          <w:tcPr>
            <w:tcW w:w="1487" w:type="dxa"/>
            <w:vMerge/>
            <w:vAlign w:val="center"/>
          </w:tcPr>
          <w:p w14:paraId="6F287CD8" w14:textId="77777777" w:rsidR="00261244" w:rsidRPr="00530484" w:rsidRDefault="00261244" w:rsidP="00DB35C3">
            <w:pPr>
              <w:rPr>
                <w:bCs/>
                <w:sz w:val="18"/>
                <w:szCs w:val="18"/>
              </w:rPr>
            </w:pPr>
          </w:p>
        </w:tc>
        <w:tc>
          <w:tcPr>
            <w:tcW w:w="1002" w:type="dxa"/>
            <w:tcBorders>
              <w:bottom w:val="single" w:sz="4" w:space="0" w:color="auto"/>
            </w:tcBorders>
            <w:vAlign w:val="center"/>
          </w:tcPr>
          <w:p w14:paraId="7F4A6A4B" w14:textId="77777777" w:rsidR="00261244" w:rsidRPr="00474A54" w:rsidRDefault="00261244" w:rsidP="00DB35C3">
            <w:pPr>
              <w:rPr>
                <w:bCs/>
                <w:sz w:val="20"/>
                <w:szCs w:val="20"/>
              </w:rPr>
            </w:pPr>
            <w:r>
              <w:rPr>
                <w:bCs/>
                <w:sz w:val="20"/>
                <w:szCs w:val="20"/>
              </w:rPr>
              <w:t>в группе не преодолевших мин. балла</w:t>
            </w:r>
          </w:p>
        </w:tc>
        <w:tc>
          <w:tcPr>
            <w:tcW w:w="1002" w:type="dxa"/>
            <w:tcBorders>
              <w:bottom w:val="single" w:sz="4" w:space="0" w:color="auto"/>
            </w:tcBorders>
            <w:vAlign w:val="center"/>
          </w:tcPr>
          <w:p w14:paraId="64DCBAF3"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 xml:space="preserve">от мин. до 60 т. б. </w:t>
            </w:r>
          </w:p>
        </w:tc>
        <w:tc>
          <w:tcPr>
            <w:tcW w:w="1001" w:type="dxa"/>
            <w:tcBorders>
              <w:bottom w:val="single" w:sz="4" w:space="0" w:color="auto"/>
            </w:tcBorders>
            <w:vAlign w:val="center"/>
          </w:tcPr>
          <w:p w14:paraId="02FCF84A"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от 61 до 80 т. б.</w:t>
            </w:r>
          </w:p>
        </w:tc>
        <w:tc>
          <w:tcPr>
            <w:tcW w:w="1001" w:type="dxa"/>
            <w:tcBorders>
              <w:bottom w:val="single" w:sz="4" w:space="0" w:color="auto"/>
            </w:tcBorders>
            <w:vAlign w:val="center"/>
          </w:tcPr>
          <w:p w14:paraId="3DCDD399"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от 81 до 100 т. б.</w:t>
            </w:r>
          </w:p>
        </w:tc>
        <w:tc>
          <w:tcPr>
            <w:tcW w:w="1001" w:type="dxa"/>
            <w:tcBorders>
              <w:bottom w:val="single" w:sz="4" w:space="0" w:color="auto"/>
            </w:tcBorders>
            <w:vAlign w:val="center"/>
          </w:tcPr>
          <w:p w14:paraId="1C3B6E93" w14:textId="77777777" w:rsidR="00261244" w:rsidRPr="00474A54" w:rsidRDefault="00261244" w:rsidP="00DB35C3">
            <w:pPr>
              <w:rPr>
                <w:bCs/>
                <w:sz w:val="20"/>
                <w:szCs w:val="20"/>
              </w:rPr>
            </w:pPr>
            <w:r>
              <w:rPr>
                <w:bCs/>
                <w:sz w:val="20"/>
                <w:szCs w:val="20"/>
              </w:rPr>
              <w:t>в группе не преодолевших мин. балла</w:t>
            </w:r>
          </w:p>
        </w:tc>
        <w:tc>
          <w:tcPr>
            <w:tcW w:w="1001" w:type="dxa"/>
            <w:tcBorders>
              <w:bottom w:val="single" w:sz="4" w:space="0" w:color="auto"/>
            </w:tcBorders>
            <w:vAlign w:val="center"/>
          </w:tcPr>
          <w:p w14:paraId="2F0DCDA7"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 xml:space="preserve">от мин. до 60 т. б. </w:t>
            </w:r>
          </w:p>
        </w:tc>
        <w:tc>
          <w:tcPr>
            <w:tcW w:w="1001" w:type="dxa"/>
            <w:tcBorders>
              <w:bottom w:val="single" w:sz="4" w:space="0" w:color="auto"/>
            </w:tcBorders>
            <w:vAlign w:val="center"/>
          </w:tcPr>
          <w:p w14:paraId="3F9747C0"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от 61 до 80 т. б.</w:t>
            </w:r>
          </w:p>
        </w:tc>
        <w:tc>
          <w:tcPr>
            <w:tcW w:w="1001" w:type="dxa"/>
            <w:tcBorders>
              <w:bottom w:val="single" w:sz="4" w:space="0" w:color="auto"/>
            </w:tcBorders>
            <w:vAlign w:val="center"/>
          </w:tcPr>
          <w:p w14:paraId="29A8608D" w14:textId="77777777" w:rsidR="00261244" w:rsidRPr="00474A54" w:rsidRDefault="00261244" w:rsidP="00DB35C3">
            <w:pPr>
              <w:rPr>
                <w:bCs/>
                <w:sz w:val="20"/>
                <w:szCs w:val="20"/>
              </w:rPr>
            </w:pPr>
            <w:r w:rsidRPr="00634896">
              <w:rPr>
                <w:bCs/>
                <w:sz w:val="20"/>
                <w:szCs w:val="20"/>
              </w:rPr>
              <w:t xml:space="preserve">в группе </w:t>
            </w:r>
            <w:r>
              <w:rPr>
                <w:bCs/>
                <w:sz w:val="20"/>
                <w:szCs w:val="20"/>
              </w:rPr>
              <w:t>от 81 до 100 т. б.</w:t>
            </w:r>
          </w:p>
        </w:tc>
      </w:tr>
      <w:tr w:rsidR="00261244" w:rsidRPr="00634251" w14:paraId="0ACB4C21" w14:textId="77777777" w:rsidTr="00DB35C3">
        <w:trPr>
          <w:cantSplit/>
          <w:trHeight w:val="310"/>
        </w:trPr>
        <w:tc>
          <w:tcPr>
            <w:tcW w:w="517" w:type="dxa"/>
            <w:vAlign w:val="center"/>
          </w:tcPr>
          <w:p w14:paraId="228F4B16" w14:textId="77777777" w:rsidR="00261244" w:rsidRPr="00530484" w:rsidRDefault="00261244" w:rsidP="00DB35C3">
            <w:pPr>
              <w:jc w:val="center"/>
              <w:rPr>
                <w:sz w:val="18"/>
                <w:szCs w:val="18"/>
              </w:rPr>
            </w:pPr>
            <w:r w:rsidRPr="00530484">
              <w:rPr>
                <w:sz w:val="18"/>
                <w:szCs w:val="18"/>
              </w:rPr>
              <w:t>4</w:t>
            </w:r>
          </w:p>
        </w:tc>
        <w:tc>
          <w:tcPr>
            <w:tcW w:w="1487" w:type="dxa"/>
          </w:tcPr>
          <w:p w14:paraId="6E404D60" w14:textId="77777777" w:rsidR="00261244" w:rsidRPr="00530484" w:rsidRDefault="00261244" w:rsidP="00DB35C3">
            <w:pPr>
              <w:rPr>
                <w:sz w:val="18"/>
                <w:szCs w:val="18"/>
                <w:lang w:eastAsia="en-US"/>
              </w:rPr>
            </w:pPr>
            <w:r w:rsidRPr="00530484">
              <w:rPr>
                <w:sz w:val="18"/>
                <w:szCs w:val="18"/>
                <w:lang w:eastAsia="en-US"/>
              </w:rPr>
              <w:t>Орфоэпические нормы (постановка ударения)</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33E55988" w14:textId="77777777" w:rsidR="00261244" w:rsidRPr="007B7D37" w:rsidRDefault="00261244" w:rsidP="00DB35C3">
            <w:pPr>
              <w:jc w:val="center"/>
              <w:rPr>
                <w:color w:val="000000"/>
              </w:rPr>
            </w:pPr>
            <w:r w:rsidRPr="007B7D37">
              <w:rPr>
                <w:color w:val="000000"/>
              </w:rPr>
              <w:t>46,27</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0A8816A" w14:textId="77777777" w:rsidR="00261244" w:rsidRPr="007B7D37" w:rsidRDefault="00261244" w:rsidP="00DB35C3">
            <w:pPr>
              <w:jc w:val="center"/>
              <w:rPr>
                <w:color w:val="000000"/>
              </w:rPr>
            </w:pPr>
            <w:r w:rsidRPr="007B7D37">
              <w:rPr>
                <w:color w:val="000000"/>
              </w:rPr>
              <w:t>66,93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B796C2A" w14:textId="77777777" w:rsidR="00261244" w:rsidRPr="007B7D37" w:rsidRDefault="00261244" w:rsidP="00DB35C3">
            <w:pPr>
              <w:jc w:val="center"/>
              <w:rPr>
                <w:color w:val="000000"/>
              </w:rPr>
            </w:pPr>
            <w:r w:rsidRPr="007B7D37">
              <w:rPr>
                <w:color w:val="000000"/>
              </w:rPr>
              <w:t>88,37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C376AFD" w14:textId="77777777" w:rsidR="00261244" w:rsidRPr="007B7D37" w:rsidRDefault="00261244" w:rsidP="00DB35C3">
            <w:pPr>
              <w:jc w:val="center"/>
              <w:rPr>
                <w:color w:val="000000"/>
              </w:rPr>
            </w:pPr>
            <w:r w:rsidRPr="007B7D37">
              <w:rPr>
                <w:color w:val="000000"/>
              </w:rPr>
              <w:t>97,46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5104825" w14:textId="77777777" w:rsidR="00261244" w:rsidRPr="00986297" w:rsidRDefault="00261244" w:rsidP="00DB35C3">
            <w:pPr>
              <w:jc w:val="center"/>
              <w:rPr>
                <w:b/>
                <w:color w:val="000000"/>
              </w:rPr>
            </w:pPr>
            <w:r w:rsidRPr="00986297">
              <w:rPr>
                <w:b/>
                <w:color w:val="000000"/>
              </w:rPr>
              <w:t>43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CACA448" w14:textId="77777777" w:rsidR="00261244" w:rsidRPr="00986297" w:rsidRDefault="00261244" w:rsidP="00DB35C3">
            <w:pPr>
              <w:jc w:val="center"/>
              <w:rPr>
                <w:b/>
                <w:color w:val="000000"/>
              </w:rPr>
            </w:pPr>
            <w:r w:rsidRPr="00986297">
              <w:rPr>
                <w:b/>
                <w:color w:val="000000"/>
              </w:rPr>
              <w:t>6</w:t>
            </w:r>
            <w:r>
              <w:rPr>
                <w:b/>
                <w:color w:val="000000"/>
              </w:rPr>
              <w:t>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6274D20" w14:textId="77777777" w:rsidR="00261244" w:rsidRPr="00986297" w:rsidRDefault="00261244" w:rsidP="00DB35C3">
            <w:pPr>
              <w:jc w:val="center"/>
              <w:rPr>
                <w:b/>
                <w:color w:val="000000"/>
              </w:rPr>
            </w:pPr>
            <w:r w:rsidRPr="00986297">
              <w:rPr>
                <w:b/>
                <w:color w:val="000000"/>
              </w:rPr>
              <w:t>80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CC69EEB" w14:textId="77777777" w:rsidR="00261244" w:rsidRPr="00986297" w:rsidRDefault="00261244" w:rsidP="00DB35C3">
            <w:pPr>
              <w:jc w:val="center"/>
              <w:rPr>
                <w:b/>
                <w:color w:val="000000"/>
              </w:rPr>
            </w:pPr>
            <w:r w:rsidRPr="00986297">
              <w:rPr>
                <w:b/>
                <w:color w:val="000000"/>
              </w:rPr>
              <w:t>94</w:t>
            </w:r>
          </w:p>
        </w:tc>
      </w:tr>
      <w:tr w:rsidR="00261244" w:rsidRPr="00634251" w14:paraId="0B918DA3" w14:textId="77777777" w:rsidTr="00DB35C3">
        <w:trPr>
          <w:cantSplit/>
          <w:trHeight w:val="310"/>
        </w:trPr>
        <w:tc>
          <w:tcPr>
            <w:tcW w:w="517" w:type="dxa"/>
            <w:vAlign w:val="center"/>
          </w:tcPr>
          <w:p w14:paraId="34344EA7" w14:textId="77777777" w:rsidR="00261244" w:rsidRPr="00530484" w:rsidRDefault="00261244" w:rsidP="00DB35C3">
            <w:pPr>
              <w:jc w:val="center"/>
              <w:rPr>
                <w:sz w:val="18"/>
                <w:szCs w:val="18"/>
              </w:rPr>
            </w:pPr>
            <w:r w:rsidRPr="00530484">
              <w:rPr>
                <w:sz w:val="18"/>
                <w:szCs w:val="18"/>
              </w:rPr>
              <w:t>5</w:t>
            </w:r>
          </w:p>
        </w:tc>
        <w:tc>
          <w:tcPr>
            <w:tcW w:w="1487" w:type="dxa"/>
          </w:tcPr>
          <w:p w14:paraId="55BA2D24" w14:textId="77777777" w:rsidR="00261244" w:rsidRPr="00530484" w:rsidRDefault="00261244" w:rsidP="00DB35C3">
            <w:pPr>
              <w:rPr>
                <w:sz w:val="18"/>
                <w:szCs w:val="18"/>
              </w:rPr>
            </w:pPr>
            <w:r w:rsidRPr="00530484">
              <w:rPr>
                <w:rFonts w:eastAsia="Times New Roman"/>
                <w:sz w:val="18"/>
                <w:szCs w:val="18"/>
              </w:rPr>
              <w:t>Лексические нормы (употребление слова в соответствии с точным лексическим значением и требованием лексической сочетаемости)</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62629B10" w14:textId="77777777" w:rsidR="00261244" w:rsidRPr="007B7D37" w:rsidRDefault="00261244" w:rsidP="00DB35C3">
            <w:pPr>
              <w:jc w:val="center"/>
              <w:rPr>
                <w:color w:val="000000"/>
              </w:rPr>
            </w:pPr>
            <w:r w:rsidRPr="007B7D37">
              <w:rPr>
                <w:color w:val="000000"/>
              </w:rPr>
              <w:t>20,90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BE39E9C" w14:textId="77777777" w:rsidR="00261244" w:rsidRPr="007B7D37" w:rsidRDefault="00261244" w:rsidP="00DB35C3">
            <w:pPr>
              <w:jc w:val="center"/>
              <w:rPr>
                <w:color w:val="000000"/>
              </w:rPr>
            </w:pPr>
            <w:r w:rsidRPr="007B7D37">
              <w:rPr>
                <w:color w:val="000000"/>
              </w:rPr>
              <w:t>64,55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648B2CB" w14:textId="77777777" w:rsidR="00261244" w:rsidRPr="007B7D37" w:rsidRDefault="00261244" w:rsidP="00DB35C3">
            <w:pPr>
              <w:jc w:val="center"/>
              <w:rPr>
                <w:color w:val="000000"/>
              </w:rPr>
            </w:pPr>
            <w:r w:rsidRPr="007B7D37">
              <w:rPr>
                <w:color w:val="000000"/>
              </w:rPr>
              <w:t>85,09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DFFF3C9" w14:textId="77777777" w:rsidR="00261244" w:rsidRPr="007B7D37" w:rsidRDefault="00261244" w:rsidP="00DB35C3">
            <w:pPr>
              <w:jc w:val="center"/>
              <w:rPr>
                <w:color w:val="000000"/>
              </w:rPr>
            </w:pPr>
            <w:r w:rsidRPr="007B7D37">
              <w:rPr>
                <w:color w:val="000000"/>
              </w:rPr>
              <w:t>95,73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F3817EC" w14:textId="77777777" w:rsidR="00261244" w:rsidRPr="007B7D37" w:rsidRDefault="00261244" w:rsidP="00DB35C3">
            <w:pPr>
              <w:jc w:val="center"/>
              <w:rPr>
                <w:color w:val="000000"/>
              </w:rPr>
            </w:pPr>
            <w:r w:rsidRPr="007B7D37">
              <w:rPr>
                <w:color w:val="000000"/>
              </w:rPr>
              <w:t>28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5FA9187" w14:textId="77777777" w:rsidR="00261244" w:rsidRPr="00986297" w:rsidRDefault="00261244" w:rsidP="00DB35C3">
            <w:pPr>
              <w:jc w:val="center"/>
              <w:rPr>
                <w:b/>
                <w:color w:val="000000"/>
              </w:rPr>
            </w:pPr>
            <w:r w:rsidRPr="00986297">
              <w:rPr>
                <w:b/>
                <w:color w:val="000000"/>
              </w:rPr>
              <w:t>5</w:t>
            </w:r>
            <w:r>
              <w:rPr>
                <w:b/>
                <w:color w:val="000000"/>
              </w:rPr>
              <w:t>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8ADA4E2" w14:textId="77777777" w:rsidR="00261244" w:rsidRPr="00986297" w:rsidRDefault="00261244" w:rsidP="00DB35C3">
            <w:pPr>
              <w:jc w:val="center"/>
              <w:rPr>
                <w:b/>
                <w:color w:val="000000"/>
              </w:rPr>
            </w:pPr>
            <w:r w:rsidRPr="00986297">
              <w:rPr>
                <w:b/>
                <w:color w:val="000000"/>
              </w:rPr>
              <w:t>7</w:t>
            </w:r>
            <w:r>
              <w:rPr>
                <w:b/>
                <w:color w:val="000000"/>
              </w:rPr>
              <w:t>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89B5ED3" w14:textId="77777777" w:rsidR="00261244" w:rsidRPr="00986297" w:rsidRDefault="00261244" w:rsidP="00DB35C3">
            <w:pPr>
              <w:jc w:val="center"/>
              <w:rPr>
                <w:b/>
                <w:color w:val="000000"/>
              </w:rPr>
            </w:pPr>
            <w:r w:rsidRPr="00986297">
              <w:rPr>
                <w:b/>
                <w:color w:val="000000"/>
              </w:rPr>
              <w:t>9</w:t>
            </w:r>
            <w:r>
              <w:rPr>
                <w:b/>
                <w:color w:val="000000"/>
              </w:rPr>
              <w:t>1</w:t>
            </w:r>
          </w:p>
        </w:tc>
      </w:tr>
      <w:tr w:rsidR="00261244" w:rsidRPr="00634251" w14:paraId="1F6AFD7D" w14:textId="77777777" w:rsidTr="00DB35C3">
        <w:trPr>
          <w:cantSplit/>
          <w:trHeight w:val="310"/>
        </w:trPr>
        <w:tc>
          <w:tcPr>
            <w:tcW w:w="517" w:type="dxa"/>
            <w:vAlign w:val="center"/>
          </w:tcPr>
          <w:p w14:paraId="69F3568B" w14:textId="77777777" w:rsidR="00261244" w:rsidRPr="00530484" w:rsidRDefault="00261244" w:rsidP="00DB35C3">
            <w:pPr>
              <w:jc w:val="center"/>
              <w:rPr>
                <w:sz w:val="18"/>
                <w:szCs w:val="18"/>
              </w:rPr>
            </w:pPr>
            <w:r w:rsidRPr="00530484">
              <w:rPr>
                <w:sz w:val="18"/>
                <w:szCs w:val="18"/>
              </w:rPr>
              <w:t>6</w:t>
            </w:r>
          </w:p>
        </w:tc>
        <w:tc>
          <w:tcPr>
            <w:tcW w:w="1487" w:type="dxa"/>
            <w:tcBorders>
              <w:bottom w:val="single" w:sz="4" w:space="0" w:color="auto"/>
            </w:tcBorders>
            <w:vAlign w:val="center"/>
          </w:tcPr>
          <w:p w14:paraId="374BF268" w14:textId="77777777" w:rsidR="00261244" w:rsidRPr="00530484" w:rsidRDefault="00261244" w:rsidP="00DB35C3">
            <w:pPr>
              <w:rPr>
                <w:sz w:val="18"/>
                <w:szCs w:val="18"/>
              </w:rPr>
            </w:pPr>
            <w:r w:rsidRPr="00530484">
              <w:rPr>
                <w:sz w:val="18"/>
                <w:szCs w:val="18"/>
              </w:rPr>
              <w:t>Лексические нормы</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779F4670" w14:textId="77777777" w:rsidR="00261244" w:rsidRPr="007B7D37" w:rsidRDefault="00261244" w:rsidP="00DB35C3">
            <w:pPr>
              <w:jc w:val="center"/>
              <w:rPr>
                <w:color w:val="000000"/>
              </w:rPr>
            </w:pPr>
            <w:r w:rsidRPr="007B7D37">
              <w:rPr>
                <w:color w:val="000000"/>
              </w:rPr>
              <w:t>25,37</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45E1B8B" w14:textId="77777777" w:rsidR="00261244" w:rsidRPr="007B7D37" w:rsidRDefault="00261244" w:rsidP="00DB35C3">
            <w:pPr>
              <w:jc w:val="center"/>
              <w:rPr>
                <w:color w:val="000000"/>
              </w:rPr>
            </w:pPr>
            <w:r w:rsidRPr="007B7D37">
              <w:rPr>
                <w:color w:val="000000"/>
              </w:rPr>
              <w:t>76,49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95369DB" w14:textId="77777777" w:rsidR="00261244" w:rsidRPr="007B7D37" w:rsidRDefault="00261244" w:rsidP="00DB35C3">
            <w:pPr>
              <w:jc w:val="center"/>
              <w:rPr>
                <w:color w:val="000000"/>
              </w:rPr>
            </w:pPr>
            <w:r w:rsidRPr="007B7D37">
              <w:rPr>
                <w:color w:val="000000"/>
              </w:rPr>
              <w:t>92,88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010BF8A" w14:textId="77777777" w:rsidR="00261244" w:rsidRPr="007B7D37" w:rsidRDefault="00261244" w:rsidP="00DB35C3">
            <w:pPr>
              <w:jc w:val="center"/>
              <w:rPr>
                <w:color w:val="000000"/>
              </w:rPr>
            </w:pPr>
            <w:r w:rsidRPr="007B7D37">
              <w:rPr>
                <w:color w:val="000000"/>
              </w:rPr>
              <w:t>98,18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D90E7D4" w14:textId="77777777" w:rsidR="00261244" w:rsidRPr="007B7D37" w:rsidRDefault="00261244" w:rsidP="00DB35C3">
            <w:pPr>
              <w:jc w:val="center"/>
              <w:rPr>
                <w:color w:val="000000"/>
              </w:rPr>
            </w:pPr>
            <w:r w:rsidRPr="007B7D37">
              <w:rPr>
                <w:color w:val="000000"/>
              </w:rPr>
              <w:t>53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B1A6990" w14:textId="77777777" w:rsidR="00261244" w:rsidRPr="00986297" w:rsidRDefault="00261244" w:rsidP="00DB35C3">
            <w:pPr>
              <w:jc w:val="center"/>
              <w:rPr>
                <w:b/>
                <w:color w:val="000000"/>
              </w:rPr>
            </w:pPr>
            <w:r w:rsidRPr="00986297">
              <w:rPr>
                <w:b/>
                <w:color w:val="000000"/>
              </w:rPr>
              <w:t>7</w:t>
            </w:r>
            <w:r>
              <w:rPr>
                <w:b/>
                <w:color w:val="000000"/>
              </w:rPr>
              <w:t>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F507FF9" w14:textId="77777777" w:rsidR="00261244" w:rsidRPr="00986297" w:rsidRDefault="00261244" w:rsidP="00DB35C3">
            <w:pPr>
              <w:jc w:val="center"/>
              <w:rPr>
                <w:b/>
                <w:color w:val="000000"/>
              </w:rPr>
            </w:pPr>
            <w:r w:rsidRPr="00986297">
              <w:rPr>
                <w:b/>
                <w:color w:val="000000"/>
              </w:rPr>
              <w:t>8</w:t>
            </w:r>
            <w:r>
              <w:rPr>
                <w:b/>
                <w:color w:val="000000"/>
              </w:rPr>
              <w:t>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E4A31F3" w14:textId="77777777" w:rsidR="00261244" w:rsidRPr="00986297" w:rsidRDefault="00261244" w:rsidP="00DB35C3">
            <w:pPr>
              <w:jc w:val="center"/>
              <w:rPr>
                <w:b/>
                <w:color w:val="000000"/>
              </w:rPr>
            </w:pPr>
            <w:r w:rsidRPr="00986297">
              <w:rPr>
                <w:b/>
                <w:color w:val="000000"/>
              </w:rPr>
              <w:t>9</w:t>
            </w:r>
            <w:r>
              <w:rPr>
                <w:b/>
                <w:color w:val="000000"/>
              </w:rPr>
              <w:t>4</w:t>
            </w:r>
          </w:p>
        </w:tc>
      </w:tr>
      <w:tr w:rsidR="00261244" w:rsidRPr="00634251" w14:paraId="2F152674" w14:textId="77777777" w:rsidTr="00DB35C3">
        <w:trPr>
          <w:cantSplit/>
          <w:trHeight w:val="310"/>
        </w:trPr>
        <w:tc>
          <w:tcPr>
            <w:tcW w:w="517" w:type="dxa"/>
            <w:vAlign w:val="center"/>
          </w:tcPr>
          <w:p w14:paraId="668B5F74" w14:textId="77777777" w:rsidR="00261244" w:rsidRPr="00530484" w:rsidRDefault="00261244" w:rsidP="00DB35C3">
            <w:pPr>
              <w:jc w:val="center"/>
              <w:rPr>
                <w:sz w:val="18"/>
                <w:szCs w:val="18"/>
              </w:rPr>
            </w:pPr>
            <w:r>
              <w:rPr>
                <w:sz w:val="18"/>
                <w:szCs w:val="18"/>
              </w:rPr>
              <w:lastRenderedPageBreak/>
              <w:t>8</w:t>
            </w:r>
          </w:p>
        </w:tc>
        <w:tc>
          <w:tcPr>
            <w:tcW w:w="1487" w:type="dxa"/>
            <w:tcBorders>
              <w:top w:val="single" w:sz="4" w:space="0" w:color="auto"/>
              <w:bottom w:val="single" w:sz="4" w:space="0" w:color="auto"/>
              <w:right w:val="single" w:sz="4" w:space="0" w:color="auto"/>
            </w:tcBorders>
            <w:vAlign w:val="center"/>
          </w:tcPr>
          <w:p w14:paraId="0BD9C414" w14:textId="77777777" w:rsidR="00261244" w:rsidRPr="003A4DB9" w:rsidRDefault="00261244" w:rsidP="00DB35C3">
            <w:pPr>
              <w:rPr>
                <w:sz w:val="18"/>
                <w:szCs w:val="18"/>
              </w:rPr>
            </w:pPr>
            <w:r w:rsidRPr="003A4DB9">
              <w:rPr>
                <w:sz w:val="18"/>
                <w:szCs w:val="18"/>
              </w:rPr>
              <w:t xml:space="preserve">Синтаксические нормы </w:t>
            </w:r>
          </w:p>
          <w:p w14:paraId="3C43EC10" w14:textId="77777777" w:rsidR="00261244" w:rsidRPr="003A4DB9" w:rsidRDefault="00261244" w:rsidP="00DB35C3">
            <w:pPr>
              <w:rPr>
                <w:sz w:val="18"/>
                <w:szCs w:val="18"/>
              </w:rPr>
            </w:pPr>
            <w:r w:rsidRPr="003A4DB9">
              <w:rPr>
                <w:sz w:val="18"/>
                <w:szCs w:val="18"/>
              </w:rPr>
              <w:t>Нормы согласования</w:t>
            </w:r>
          </w:p>
          <w:p w14:paraId="14C3EF84" w14:textId="77777777" w:rsidR="00261244" w:rsidRPr="00530484" w:rsidRDefault="00261244" w:rsidP="00DB35C3">
            <w:pPr>
              <w:rPr>
                <w:sz w:val="18"/>
                <w:szCs w:val="18"/>
              </w:rPr>
            </w:pPr>
            <w:r w:rsidRPr="003A4DB9">
              <w:rPr>
                <w:sz w:val="18"/>
                <w:szCs w:val="18"/>
              </w:rPr>
              <w:t>Нормы управления</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BC85C4B" w14:textId="77777777" w:rsidR="00261244" w:rsidRPr="005E6488" w:rsidRDefault="00261244" w:rsidP="00DB35C3">
            <w:pPr>
              <w:jc w:val="center"/>
              <w:rPr>
                <w:color w:val="000000"/>
              </w:rPr>
            </w:pPr>
            <w:r w:rsidRPr="005E6488">
              <w:rPr>
                <w:color w:val="000000"/>
              </w:rPr>
              <w:t>29,85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0896BB6" w14:textId="77777777" w:rsidR="00261244" w:rsidRPr="005E6488" w:rsidRDefault="00261244" w:rsidP="00DB35C3">
            <w:pPr>
              <w:jc w:val="center"/>
              <w:rPr>
                <w:color w:val="000000"/>
              </w:rPr>
            </w:pPr>
            <w:r w:rsidRPr="005E6488">
              <w:rPr>
                <w:color w:val="000000"/>
              </w:rPr>
              <w:t>75,30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2F5DD05" w14:textId="77777777" w:rsidR="00261244" w:rsidRPr="005E6488" w:rsidRDefault="00261244" w:rsidP="00DB35C3">
            <w:pPr>
              <w:jc w:val="center"/>
              <w:rPr>
                <w:color w:val="000000"/>
              </w:rPr>
            </w:pPr>
            <w:r w:rsidRPr="005E6488">
              <w:rPr>
                <w:color w:val="000000"/>
              </w:rPr>
              <w:t>98,70</w:t>
            </w:r>
          </w:p>
        </w:tc>
        <w:tc>
          <w:tcPr>
            <w:tcW w:w="1001" w:type="dxa"/>
            <w:tcBorders>
              <w:top w:val="single" w:sz="4" w:space="0" w:color="auto"/>
              <w:left w:val="single" w:sz="4" w:space="0" w:color="auto"/>
              <w:bottom w:val="single" w:sz="4" w:space="0" w:color="auto"/>
              <w:right w:val="single" w:sz="4" w:space="0" w:color="D3D3D3"/>
            </w:tcBorders>
            <w:shd w:val="clear" w:color="auto" w:fill="auto"/>
            <w:vAlign w:val="center"/>
          </w:tcPr>
          <w:p w14:paraId="2D2CA943" w14:textId="77777777" w:rsidR="00261244" w:rsidRPr="005E6488" w:rsidRDefault="00261244" w:rsidP="00DB35C3">
            <w:pPr>
              <w:jc w:val="center"/>
              <w:rPr>
                <w:color w:val="000000"/>
              </w:rPr>
            </w:pPr>
            <w:r w:rsidRPr="005E6488">
              <w:rPr>
                <w:color w:val="000000"/>
              </w:rPr>
              <w:t>100,00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5663BC5" w14:textId="77777777" w:rsidR="00261244" w:rsidRPr="00C32CDE" w:rsidRDefault="00261244" w:rsidP="00DB35C3">
            <w:pPr>
              <w:jc w:val="center"/>
            </w:pPr>
            <w:r w:rsidRPr="00C32CDE">
              <w:t>18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E0FC989" w14:textId="77777777" w:rsidR="00261244" w:rsidRPr="00C32CDE" w:rsidRDefault="00261244" w:rsidP="00DB35C3">
            <w:pPr>
              <w:jc w:val="center"/>
            </w:pPr>
            <w:r w:rsidRPr="00C32CDE">
              <w:t>40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EB365DD" w14:textId="77777777" w:rsidR="00261244" w:rsidRPr="00C32CDE" w:rsidRDefault="00261244" w:rsidP="00DB35C3">
            <w:pPr>
              <w:jc w:val="center"/>
            </w:pPr>
            <w:r w:rsidRPr="00C32CDE">
              <w:t>79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35781A3" w14:textId="77777777" w:rsidR="00261244" w:rsidRDefault="00261244" w:rsidP="00DB35C3">
            <w:pPr>
              <w:jc w:val="center"/>
            </w:pPr>
            <w:r w:rsidRPr="00C32CDE">
              <w:t>98</w:t>
            </w:r>
          </w:p>
        </w:tc>
      </w:tr>
      <w:tr w:rsidR="00261244" w:rsidRPr="00634251" w14:paraId="28E683A3" w14:textId="77777777" w:rsidTr="00DB35C3">
        <w:trPr>
          <w:cantSplit/>
          <w:trHeight w:val="310"/>
        </w:trPr>
        <w:tc>
          <w:tcPr>
            <w:tcW w:w="517" w:type="dxa"/>
            <w:vAlign w:val="center"/>
          </w:tcPr>
          <w:p w14:paraId="5970FA9E" w14:textId="77777777" w:rsidR="00261244" w:rsidRPr="00530484" w:rsidRDefault="00261244" w:rsidP="00DB35C3">
            <w:pPr>
              <w:jc w:val="center"/>
              <w:rPr>
                <w:sz w:val="18"/>
                <w:szCs w:val="18"/>
              </w:rPr>
            </w:pPr>
            <w:r w:rsidRPr="00530484">
              <w:rPr>
                <w:sz w:val="18"/>
                <w:szCs w:val="18"/>
              </w:rPr>
              <w:t>11</w:t>
            </w:r>
          </w:p>
        </w:tc>
        <w:tc>
          <w:tcPr>
            <w:tcW w:w="1487" w:type="dxa"/>
            <w:tcBorders>
              <w:top w:val="single" w:sz="4" w:space="0" w:color="auto"/>
            </w:tcBorders>
          </w:tcPr>
          <w:p w14:paraId="5E4B6E5E" w14:textId="77777777" w:rsidR="00261244" w:rsidRPr="00530484" w:rsidRDefault="00261244" w:rsidP="00DB35C3">
            <w:pPr>
              <w:rPr>
                <w:sz w:val="18"/>
                <w:szCs w:val="18"/>
                <w:lang w:eastAsia="en-US"/>
              </w:rPr>
            </w:pPr>
            <w:r w:rsidRPr="00530484">
              <w:rPr>
                <w:sz w:val="18"/>
                <w:szCs w:val="18"/>
                <w:lang w:eastAsia="en-US"/>
              </w:rPr>
              <w:t>Правописание суффиксов</w:t>
            </w:r>
          </w:p>
          <w:p w14:paraId="0ED5E65E" w14:textId="77777777" w:rsidR="00261244" w:rsidRPr="00530484" w:rsidRDefault="00261244" w:rsidP="00DB35C3">
            <w:pPr>
              <w:rPr>
                <w:sz w:val="18"/>
                <w:szCs w:val="18"/>
                <w:lang w:eastAsia="en-US"/>
              </w:rPr>
            </w:pPr>
            <w:r w:rsidRPr="00530484">
              <w:rPr>
                <w:sz w:val="18"/>
                <w:szCs w:val="18"/>
                <w:lang w:eastAsia="en-US"/>
              </w:rPr>
              <w:t>различных частей речи</w:t>
            </w:r>
          </w:p>
          <w:p w14:paraId="3EF34BF0" w14:textId="77777777" w:rsidR="00261244" w:rsidRPr="00530484" w:rsidRDefault="00261244" w:rsidP="00DB35C3">
            <w:pPr>
              <w:rPr>
                <w:sz w:val="18"/>
                <w:szCs w:val="18"/>
                <w:lang w:eastAsia="en-US"/>
              </w:rPr>
            </w:pPr>
            <w:r w:rsidRPr="00530484">
              <w:rPr>
                <w:sz w:val="18"/>
                <w:szCs w:val="18"/>
                <w:lang w:eastAsia="en-US"/>
              </w:rPr>
              <w:t>(кроме -Н-/-НН-)</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16B4FAF9" w14:textId="77777777" w:rsidR="00261244" w:rsidRPr="007B7D37" w:rsidRDefault="00261244" w:rsidP="00DB35C3">
            <w:pPr>
              <w:jc w:val="center"/>
              <w:rPr>
                <w:color w:val="000000"/>
              </w:rPr>
            </w:pPr>
            <w:r w:rsidRPr="007B7D37">
              <w:rPr>
                <w:color w:val="000000"/>
              </w:rPr>
              <w:t>11,94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80CF28E" w14:textId="77777777" w:rsidR="00261244" w:rsidRPr="007B7D37" w:rsidRDefault="00261244" w:rsidP="00DB35C3">
            <w:pPr>
              <w:jc w:val="center"/>
              <w:rPr>
                <w:color w:val="000000"/>
              </w:rPr>
            </w:pPr>
            <w:r w:rsidRPr="007B7D37">
              <w:rPr>
                <w:color w:val="000000"/>
              </w:rPr>
              <w:t>36,21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3C21217" w14:textId="77777777" w:rsidR="00261244" w:rsidRPr="007B7D37" w:rsidRDefault="00261244" w:rsidP="00DB35C3">
            <w:pPr>
              <w:jc w:val="center"/>
              <w:rPr>
                <w:color w:val="000000"/>
              </w:rPr>
            </w:pPr>
            <w:r w:rsidRPr="007B7D37">
              <w:rPr>
                <w:color w:val="000000"/>
              </w:rPr>
              <w:t>67,66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73CFAC3" w14:textId="77777777" w:rsidR="00261244" w:rsidRPr="007B7D37" w:rsidRDefault="00261244" w:rsidP="00DB35C3">
            <w:pPr>
              <w:jc w:val="center"/>
              <w:rPr>
                <w:color w:val="000000"/>
              </w:rPr>
            </w:pPr>
            <w:r w:rsidRPr="007B7D37">
              <w:rPr>
                <w:color w:val="000000"/>
              </w:rPr>
              <w:t>90,81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96CCEB9" w14:textId="77777777" w:rsidR="00261244" w:rsidRPr="007B7D37" w:rsidRDefault="00261244" w:rsidP="00DB35C3">
            <w:pPr>
              <w:jc w:val="center"/>
              <w:rPr>
                <w:color w:val="000000"/>
              </w:rPr>
            </w:pPr>
            <w:r w:rsidRPr="007B7D37">
              <w:rPr>
                <w:color w:val="000000"/>
              </w:rPr>
              <w:t>1</w:t>
            </w:r>
            <w:r>
              <w:rPr>
                <w:color w:val="000000"/>
              </w:rPr>
              <w:t>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E437EC7" w14:textId="77777777" w:rsidR="00261244" w:rsidRPr="00986297" w:rsidRDefault="00261244" w:rsidP="00DB35C3">
            <w:pPr>
              <w:jc w:val="center"/>
              <w:rPr>
                <w:b/>
                <w:color w:val="000000"/>
              </w:rPr>
            </w:pPr>
            <w:r w:rsidRPr="00986297">
              <w:rPr>
                <w:b/>
                <w:color w:val="000000"/>
              </w:rPr>
              <w:t>27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E635D87" w14:textId="77777777" w:rsidR="00261244" w:rsidRPr="00986297" w:rsidRDefault="00261244" w:rsidP="00DB35C3">
            <w:pPr>
              <w:jc w:val="center"/>
              <w:rPr>
                <w:b/>
                <w:color w:val="000000"/>
              </w:rPr>
            </w:pPr>
            <w:r w:rsidRPr="00986297">
              <w:rPr>
                <w:b/>
                <w:color w:val="000000"/>
              </w:rPr>
              <w:t>55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507D796" w14:textId="77777777" w:rsidR="00261244" w:rsidRPr="00986297" w:rsidRDefault="00261244" w:rsidP="00DB35C3">
            <w:pPr>
              <w:jc w:val="center"/>
              <w:rPr>
                <w:b/>
                <w:color w:val="000000"/>
              </w:rPr>
            </w:pPr>
            <w:r w:rsidRPr="00986297">
              <w:rPr>
                <w:b/>
                <w:color w:val="000000"/>
              </w:rPr>
              <w:t>8</w:t>
            </w:r>
            <w:r>
              <w:rPr>
                <w:b/>
                <w:color w:val="000000"/>
              </w:rPr>
              <w:t>4</w:t>
            </w:r>
          </w:p>
        </w:tc>
      </w:tr>
      <w:tr w:rsidR="00261244" w:rsidRPr="00634251" w14:paraId="31BDBE9E" w14:textId="77777777" w:rsidTr="00DB35C3">
        <w:trPr>
          <w:cantSplit/>
          <w:trHeight w:val="310"/>
        </w:trPr>
        <w:tc>
          <w:tcPr>
            <w:tcW w:w="517" w:type="dxa"/>
            <w:vAlign w:val="center"/>
          </w:tcPr>
          <w:p w14:paraId="2E54DE81" w14:textId="77777777" w:rsidR="00261244" w:rsidRPr="00530484" w:rsidRDefault="00261244" w:rsidP="00DB35C3">
            <w:pPr>
              <w:jc w:val="center"/>
              <w:rPr>
                <w:sz w:val="18"/>
                <w:szCs w:val="18"/>
              </w:rPr>
            </w:pPr>
            <w:r w:rsidRPr="00530484">
              <w:rPr>
                <w:sz w:val="18"/>
                <w:szCs w:val="18"/>
              </w:rPr>
              <w:t>14</w:t>
            </w:r>
          </w:p>
        </w:tc>
        <w:tc>
          <w:tcPr>
            <w:tcW w:w="1487" w:type="dxa"/>
          </w:tcPr>
          <w:p w14:paraId="08E8CFFC" w14:textId="77777777" w:rsidR="00261244" w:rsidRPr="00530484" w:rsidRDefault="00261244" w:rsidP="00DB35C3">
            <w:pPr>
              <w:rPr>
                <w:sz w:val="18"/>
                <w:szCs w:val="18"/>
                <w:lang w:eastAsia="en-US"/>
              </w:rPr>
            </w:pPr>
            <w:r w:rsidRPr="00530484">
              <w:rPr>
                <w:sz w:val="18"/>
                <w:szCs w:val="18"/>
                <w:lang w:eastAsia="en-US"/>
              </w:rPr>
              <w:t xml:space="preserve">Слитное, дефисное, раздельное написание слов </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667FB735" w14:textId="77777777" w:rsidR="00261244" w:rsidRPr="007B7D37" w:rsidRDefault="00261244" w:rsidP="00DB35C3">
            <w:pPr>
              <w:jc w:val="center"/>
              <w:rPr>
                <w:color w:val="000000"/>
              </w:rPr>
            </w:pPr>
            <w:r w:rsidRPr="007B7D37">
              <w:rPr>
                <w:color w:val="000000"/>
              </w:rPr>
              <w:t>32,84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CA46317" w14:textId="77777777" w:rsidR="00261244" w:rsidRPr="007B7D37" w:rsidRDefault="00261244" w:rsidP="00DB35C3">
            <w:pPr>
              <w:jc w:val="center"/>
              <w:rPr>
                <w:color w:val="000000"/>
              </w:rPr>
            </w:pPr>
            <w:r w:rsidRPr="007B7D37">
              <w:rPr>
                <w:color w:val="000000"/>
              </w:rPr>
              <w:t>56,68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97A4657" w14:textId="77777777" w:rsidR="00261244" w:rsidRPr="007B7D37" w:rsidRDefault="00261244" w:rsidP="00DB35C3">
            <w:pPr>
              <w:jc w:val="center"/>
              <w:rPr>
                <w:color w:val="000000"/>
              </w:rPr>
            </w:pPr>
            <w:r w:rsidRPr="007B7D37">
              <w:rPr>
                <w:color w:val="000000"/>
              </w:rPr>
              <w:t>82,20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2E96168" w14:textId="77777777" w:rsidR="00261244" w:rsidRPr="007B7D37" w:rsidRDefault="00261244" w:rsidP="00DB35C3">
            <w:pPr>
              <w:jc w:val="center"/>
              <w:rPr>
                <w:color w:val="000000"/>
              </w:rPr>
            </w:pPr>
            <w:r w:rsidRPr="007B7D37">
              <w:rPr>
                <w:color w:val="000000"/>
              </w:rPr>
              <w:t>96,43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E4A988B" w14:textId="77777777" w:rsidR="00261244" w:rsidRPr="007B7D37" w:rsidRDefault="00261244" w:rsidP="00DB35C3">
            <w:pPr>
              <w:jc w:val="center"/>
              <w:rPr>
                <w:color w:val="000000"/>
              </w:rPr>
            </w:pPr>
            <w:r w:rsidRPr="007B7D37">
              <w:rPr>
                <w:color w:val="000000"/>
              </w:rPr>
              <w:t>4</w:t>
            </w:r>
            <w:r>
              <w:rPr>
                <w:color w:val="000000"/>
              </w:rPr>
              <w:t>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ECAC417" w14:textId="77777777" w:rsidR="00261244" w:rsidRPr="00986297" w:rsidRDefault="00261244" w:rsidP="00DB35C3">
            <w:pPr>
              <w:jc w:val="center"/>
              <w:rPr>
                <w:b/>
                <w:color w:val="000000"/>
              </w:rPr>
            </w:pPr>
            <w:r w:rsidRPr="00986297">
              <w:rPr>
                <w:b/>
                <w:color w:val="000000"/>
              </w:rPr>
              <w:t>55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3D19E05" w14:textId="77777777" w:rsidR="00261244" w:rsidRPr="00986297" w:rsidRDefault="00261244" w:rsidP="00DB35C3">
            <w:pPr>
              <w:jc w:val="center"/>
              <w:rPr>
                <w:b/>
                <w:color w:val="000000"/>
              </w:rPr>
            </w:pPr>
            <w:r w:rsidRPr="00986297">
              <w:rPr>
                <w:b/>
                <w:color w:val="000000"/>
              </w:rPr>
              <w:t>8</w:t>
            </w:r>
            <w:r>
              <w:rPr>
                <w:b/>
                <w:color w:val="000000"/>
              </w:rPr>
              <w:t>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BA7DC5D" w14:textId="77777777" w:rsidR="00261244" w:rsidRPr="00986297" w:rsidRDefault="00261244" w:rsidP="00DB35C3">
            <w:pPr>
              <w:jc w:val="center"/>
              <w:rPr>
                <w:b/>
                <w:color w:val="000000"/>
              </w:rPr>
            </w:pPr>
            <w:r w:rsidRPr="00986297">
              <w:rPr>
                <w:b/>
                <w:color w:val="000000"/>
              </w:rPr>
              <w:t>9</w:t>
            </w:r>
            <w:r>
              <w:rPr>
                <w:b/>
                <w:color w:val="000000"/>
              </w:rPr>
              <w:t>5</w:t>
            </w:r>
          </w:p>
        </w:tc>
      </w:tr>
      <w:tr w:rsidR="00261244" w:rsidRPr="00634251" w14:paraId="7A23118B" w14:textId="77777777" w:rsidTr="00DB35C3">
        <w:trPr>
          <w:cantSplit/>
          <w:trHeight w:val="310"/>
        </w:trPr>
        <w:tc>
          <w:tcPr>
            <w:tcW w:w="517" w:type="dxa"/>
            <w:vAlign w:val="center"/>
          </w:tcPr>
          <w:p w14:paraId="57467D47" w14:textId="77777777" w:rsidR="00261244" w:rsidRPr="00530484" w:rsidRDefault="00261244" w:rsidP="00DB35C3">
            <w:pPr>
              <w:jc w:val="center"/>
              <w:rPr>
                <w:sz w:val="18"/>
                <w:szCs w:val="18"/>
              </w:rPr>
            </w:pPr>
            <w:r w:rsidRPr="00530484">
              <w:rPr>
                <w:sz w:val="18"/>
                <w:szCs w:val="18"/>
              </w:rPr>
              <w:t>15</w:t>
            </w:r>
          </w:p>
        </w:tc>
        <w:tc>
          <w:tcPr>
            <w:tcW w:w="1487" w:type="dxa"/>
            <w:tcBorders>
              <w:bottom w:val="single" w:sz="4" w:space="0" w:color="auto"/>
            </w:tcBorders>
          </w:tcPr>
          <w:p w14:paraId="4640EA61" w14:textId="77777777" w:rsidR="00261244" w:rsidRPr="00530484" w:rsidRDefault="00261244" w:rsidP="00DB35C3">
            <w:pPr>
              <w:rPr>
                <w:sz w:val="18"/>
                <w:szCs w:val="18"/>
                <w:lang w:eastAsia="en-US"/>
              </w:rPr>
            </w:pPr>
            <w:r w:rsidRPr="00530484">
              <w:rPr>
                <w:sz w:val="18"/>
                <w:szCs w:val="18"/>
                <w:lang w:eastAsia="en-US"/>
              </w:rPr>
              <w:t>Правописание -Н- и -НН- в различных частях речи</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436C600F" w14:textId="77777777" w:rsidR="00261244" w:rsidRPr="007B7D37" w:rsidRDefault="00261244" w:rsidP="00DB35C3">
            <w:pPr>
              <w:jc w:val="center"/>
              <w:rPr>
                <w:color w:val="000000"/>
              </w:rPr>
            </w:pPr>
            <w:r w:rsidRPr="007B7D37">
              <w:rPr>
                <w:color w:val="000000"/>
              </w:rPr>
              <w:t>23,88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FADEA9B" w14:textId="77777777" w:rsidR="00261244" w:rsidRPr="007B7D37" w:rsidRDefault="00261244" w:rsidP="00DB35C3">
            <w:pPr>
              <w:jc w:val="center"/>
              <w:rPr>
                <w:color w:val="000000"/>
              </w:rPr>
            </w:pPr>
            <w:r w:rsidRPr="007B7D37">
              <w:rPr>
                <w:color w:val="000000"/>
              </w:rPr>
              <w:t>56,37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E0DF6E7" w14:textId="77777777" w:rsidR="00261244" w:rsidRPr="007B7D37" w:rsidRDefault="00261244" w:rsidP="00DB35C3">
            <w:pPr>
              <w:jc w:val="center"/>
              <w:rPr>
                <w:color w:val="000000"/>
              </w:rPr>
            </w:pPr>
            <w:r w:rsidRPr="007B7D37">
              <w:rPr>
                <w:color w:val="000000"/>
              </w:rPr>
              <w:t>76,01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C5D768" w14:textId="77777777" w:rsidR="00261244" w:rsidRPr="007B7D37" w:rsidRDefault="00261244" w:rsidP="00DB35C3">
            <w:pPr>
              <w:jc w:val="center"/>
              <w:rPr>
                <w:color w:val="000000"/>
              </w:rPr>
            </w:pPr>
            <w:r w:rsidRPr="007B7D37">
              <w:rPr>
                <w:color w:val="000000"/>
              </w:rPr>
              <w:t>92,36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8E5824E" w14:textId="77777777" w:rsidR="00261244" w:rsidRPr="007B7D37" w:rsidRDefault="00261244" w:rsidP="00DB35C3">
            <w:pPr>
              <w:jc w:val="center"/>
              <w:rPr>
                <w:color w:val="000000"/>
              </w:rPr>
            </w:pPr>
            <w:r w:rsidRPr="007B7D37">
              <w:rPr>
                <w:color w:val="000000"/>
              </w:rPr>
              <w:t>32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7C4B5CA" w14:textId="77777777" w:rsidR="00261244" w:rsidRPr="00986297" w:rsidRDefault="00261244" w:rsidP="00DB35C3">
            <w:pPr>
              <w:jc w:val="center"/>
              <w:rPr>
                <w:b/>
                <w:color w:val="000000"/>
              </w:rPr>
            </w:pPr>
            <w:r>
              <w:rPr>
                <w:b/>
                <w:color w:val="000000"/>
              </w:rPr>
              <w:t>40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07EDCDA" w14:textId="77777777" w:rsidR="00261244" w:rsidRPr="00986297" w:rsidRDefault="00261244" w:rsidP="00DB35C3">
            <w:pPr>
              <w:jc w:val="center"/>
              <w:rPr>
                <w:b/>
                <w:color w:val="000000"/>
              </w:rPr>
            </w:pPr>
            <w:r w:rsidRPr="00986297">
              <w:rPr>
                <w:b/>
                <w:color w:val="000000"/>
              </w:rPr>
              <w:t>59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DEB6232" w14:textId="77777777" w:rsidR="00261244" w:rsidRPr="00986297" w:rsidRDefault="00261244" w:rsidP="00DB35C3">
            <w:pPr>
              <w:jc w:val="center"/>
              <w:rPr>
                <w:b/>
                <w:color w:val="000000"/>
              </w:rPr>
            </w:pPr>
            <w:r w:rsidRPr="00986297">
              <w:rPr>
                <w:b/>
                <w:color w:val="000000"/>
              </w:rPr>
              <w:t>82</w:t>
            </w:r>
          </w:p>
        </w:tc>
      </w:tr>
      <w:tr w:rsidR="00261244" w:rsidRPr="00634251" w14:paraId="277FB18B" w14:textId="77777777" w:rsidTr="00DB35C3">
        <w:trPr>
          <w:cantSplit/>
          <w:trHeight w:val="310"/>
        </w:trPr>
        <w:tc>
          <w:tcPr>
            <w:tcW w:w="517" w:type="dxa"/>
            <w:vAlign w:val="center"/>
          </w:tcPr>
          <w:p w14:paraId="2E650B97" w14:textId="77777777" w:rsidR="00261244" w:rsidRPr="00530484" w:rsidRDefault="00261244" w:rsidP="00DB35C3">
            <w:pPr>
              <w:jc w:val="center"/>
              <w:rPr>
                <w:sz w:val="18"/>
                <w:szCs w:val="18"/>
              </w:rPr>
            </w:pPr>
            <w:r>
              <w:rPr>
                <w:sz w:val="18"/>
                <w:szCs w:val="18"/>
              </w:rPr>
              <w:t>16</w:t>
            </w:r>
          </w:p>
        </w:tc>
        <w:tc>
          <w:tcPr>
            <w:tcW w:w="1487" w:type="dxa"/>
            <w:tcBorders>
              <w:top w:val="single" w:sz="4" w:space="0" w:color="auto"/>
              <w:bottom w:val="single" w:sz="4" w:space="0" w:color="auto"/>
              <w:right w:val="single" w:sz="4" w:space="0" w:color="auto"/>
            </w:tcBorders>
          </w:tcPr>
          <w:p w14:paraId="757A70B3" w14:textId="77777777" w:rsidR="00261244" w:rsidRPr="00530484" w:rsidRDefault="00261244" w:rsidP="00DB35C3">
            <w:pPr>
              <w:rPr>
                <w:sz w:val="18"/>
                <w:szCs w:val="18"/>
                <w:lang w:eastAsia="en-US"/>
              </w:rPr>
            </w:pPr>
            <w:r w:rsidRPr="005E6488">
              <w:rPr>
                <w:sz w:val="18"/>
                <w:szCs w:val="18"/>
                <w:lang w:eastAsia="en-US"/>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54282DA" w14:textId="77777777" w:rsidR="00261244" w:rsidRPr="005E6488" w:rsidRDefault="00261244" w:rsidP="00DB35C3">
            <w:pPr>
              <w:jc w:val="center"/>
              <w:rPr>
                <w:color w:val="000000"/>
              </w:rPr>
            </w:pPr>
            <w:r w:rsidRPr="005E6488">
              <w:rPr>
                <w:color w:val="000000"/>
              </w:rPr>
              <w:t>68,66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3A2E0E8" w14:textId="77777777" w:rsidR="00261244" w:rsidRPr="005E6488" w:rsidRDefault="00261244" w:rsidP="00DB35C3">
            <w:pPr>
              <w:jc w:val="center"/>
              <w:rPr>
                <w:color w:val="000000"/>
              </w:rPr>
            </w:pPr>
            <w:r w:rsidRPr="005E6488">
              <w:rPr>
                <w:color w:val="000000"/>
              </w:rPr>
              <w:t>85,11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A9AD38F" w14:textId="77777777" w:rsidR="00261244" w:rsidRPr="005E6488" w:rsidRDefault="00261244" w:rsidP="00DB35C3">
            <w:pPr>
              <w:jc w:val="center"/>
              <w:rPr>
                <w:color w:val="000000"/>
              </w:rPr>
            </w:pPr>
            <w:r w:rsidRPr="005E6488">
              <w:rPr>
                <w:color w:val="000000"/>
              </w:rPr>
              <w:t>98,17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0B30664" w14:textId="77777777" w:rsidR="00261244" w:rsidRPr="005E6488" w:rsidRDefault="00261244" w:rsidP="00DB35C3">
            <w:pPr>
              <w:jc w:val="center"/>
              <w:rPr>
                <w:color w:val="000000"/>
              </w:rPr>
            </w:pPr>
            <w:r w:rsidRPr="005E6488">
              <w:rPr>
                <w:color w:val="000000"/>
              </w:rPr>
              <w:t>99,98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F090450" w14:textId="77777777" w:rsidR="00261244" w:rsidRPr="005E6488" w:rsidRDefault="00261244" w:rsidP="00DB35C3">
            <w:pPr>
              <w:jc w:val="center"/>
              <w:rPr>
                <w:b/>
              </w:rPr>
            </w:pPr>
            <w:r w:rsidRPr="005E6488">
              <w:rPr>
                <w:b/>
              </w:rPr>
              <w:t>50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7F77709" w14:textId="77777777" w:rsidR="00261244" w:rsidRPr="005E6488" w:rsidRDefault="00261244" w:rsidP="00DB35C3">
            <w:pPr>
              <w:jc w:val="center"/>
              <w:rPr>
                <w:b/>
              </w:rPr>
            </w:pPr>
            <w:r w:rsidRPr="005E6488">
              <w:rPr>
                <w:b/>
              </w:rPr>
              <w:t>62</w:t>
            </w:r>
          </w:p>
        </w:tc>
        <w:tc>
          <w:tcPr>
            <w:tcW w:w="1001" w:type="dxa"/>
            <w:tcBorders>
              <w:top w:val="single" w:sz="4" w:space="0" w:color="auto"/>
              <w:left w:val="nil"/>
              <w:bottom w:val="single" w:sz="4" w:space="0" w:color="auto"/>
              <w:right w:val="single" w:sz="4" w:space="0" w:color="auto"/>
            </w:tcBorders>
            <w:shd w:val="clear" w:color="auto" w:fill="auto"/>
            <w:vAlign w:val="center"/>
          </w:tcPr>
          <w:p w14:paraId="0B9E656C" w14:textId="77777777" w:rsidR="00261244" w:rsidRPr="005E6488" w:rsidRDefault="00261244" w:rsidP="00DB35C3">
            <w:pPr>
              <w:jc w:val="center"/>
              <w:rPr>
                <w:b/>
              </w:rPr>
            </w:pPr>
            <w:r w:rsidRPr="005E6488">
              <w:rPr>
                <w:b/>
              </w:rPr>
              <w:t>82</w:t>
            </w:r>
          </w:p>
        </w:tc>
        <w:tc>
          <w:tcPr>
            <w:tcW w:w="1001" w:type="dxa"/>
            <w:tcBorders>
              <w:top w:val="single" w:sz="4" w:space="0" w:color="auto"/>
              <w:left w:val="nil"/>
              <w:bottom w:val="single" w:sz="4" w:space="0" w:color="auto"/>
              <w:right w:val="single" w:sz="4" w:space="0" w:color="auto"/>
            </w:tcBorders>
            <w:shd w:val="clear" w:color="auto" w:fill="auto"/>
            <w:vAlign w:val="center"/>
          </w:tcPr>
          <w:p w14:paraId="56A588D8" w14:textId="77777777" w:rsidR="00261244" w:rsidRPr="005E6488" w:rsidRDefault="00261244" w:rsidP="00DB35C3">
            <w:pPr>
              <w:jc w:val="center"/>
              <w:rPr>
                <w:b/>
              </w:rPr>
            </w:pPr>
            <w:r w:rsidRPr="005E6488">
              <w:rPr>
                <w:b/>
              </w:rPr>
              <w:t>96</w:t>
            </w:r>
          </w:p>
        </w:tc>
      </w:tr>
      <w:tr w:rsidR="00261244" w:rsidRPr="00634251" w14:paraId="13CC7ABE" w14:textId="77777777" w:rsidTr="00DB35C3">
        <w:trPr>
          <w:cantSplit/>
          <w:trHeight w:val="310"/>
        </w:trPr>
        <w:tc>
          <w:tcPr>
            <w:tcW w:w="517" w:type="dxa"/>
            <w:vAlign w:val="center"/>
          </w:tcPr>
          <w:p w14:paraId="68CAEAA0" w14:textId="77777777" w:rsidR="00261244" w:rsidRPr="00530484" w:rsidRDefault="00261244" w:rsidP="00DB35C3">
            <w:pPr>
              <w:jc w:val="center"/>
              <w:rPr>
                <w:sz w:val="18"/>
                <w:szCs w:val="18"/>
              </w:rPr>
            </w:pPr>
            <w:r w:rsidRPr="00530484">
              <w:rPr>
                <w:sz w:val="18"/>
                <w:szCs w:val="18"/>
              </w:rPr>
              <w:t>18</w:t>
            </w:r>
          </w:p>
        </w:tc>
        <w:tc>
          <w:tcPr>
            <w:tcW w:w="1487" w:type="dxa"/>
            <w:tcBorders>
              <w:top w:val="single" w:sz="4" w:space="0" w:color="auto"/>
            </w:tcBorders>
          </w:tcPr>
          <w:p w14:paraId="4B97E0C1" w14:textId="77777777" w:rsidR="00261244" w:rsidRPr="00530484" w:rsidRDefault="00261244" w:rsidP="00DB35C3">
            <w:pPr>
              <w:rPr>
                <w:sz w:val="18"/>
                <w:szCs w:val="18"/>
                <w:lang w:eastAsia="en-US"/>
              </w:rPr>
            </w:pPr>
            <w:r w:rsidRPr="00530484">
              <w:rPr>
                <w:sz w:val="18"/>
                <w:szCs w:val="18"/>
                <w:lang w:eastAsia="en-US"/>
              </w:rPr>
              <w:t>Знаки препинания в предложениях со словами и конструкциями, грамматически не связанными с членами предложения</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1C9623C8" w14:textId="77777777" w:rsidR="00261244" w:rsidRPr="007B7D37" w:rsidRDefault="00261244" w:rsidP="00DB35C3">
            <w:pPr>
              <w:jc w:val="center"/>
              <w:rPr>
                <w:color w:val="000000"/>
              </w:rPr>
            </w:pPr>
            <w:r w:rsidRPr="007B7D37">
              <w:rPr>
                <w:color w:val="000000"/>
              </w:rPr>
              <w:t>10,45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6E77710" w14:textId="77777777" w:rsidR="00261244" w:rsidRPr="007B7D37" w:rsidRDefault="00261244" w:rsidP="00DB35C3">
            <w:pPr>
              <w:jc w:val="center"/>
              <w:rPr>
                <w:color w:val="000000"/>
              </w:rPr>
            </w:pPr>
            <w:r w:rsidRPr="007B7D37">
              <w:rPr>
                <w:color w:val="000000"/>
              </w:rPr>
              <w:t>43,41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CF7EA0" w14:textId="77777777" w:rsidR="00261244" w:rsidRPr="007B7D37" w:rsidRDefault="00261244" w:rsidP="00DB35C3">
            <w:pPr>
              <w:jc w:val="center"/>
              <w:rPr>
                <w:color w:val="000000"/>
              </w:rPr>
            </w:pPr>
            <w:r w:rsidRPr="007B7D37">
              <w:rPr>
                <w:color w:val="000000"/>
              </w:rPr>
              <w:t>75,65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B39837D" w14:textId="77777777" w:rsidR="00261244" w:rsidRPr="007B7D37" w:rsidRDefault="00261244" w:rsidP="00DB35C3">
            <w:pPr>
              <w:jc w:val="center"/>
              <w:rPr>
                <w:color w:val="000000"/>
              </w:rPr>
            </w:pPr>
            <w:r w:rsidRPr="007B7D37">
              <w:rPr>
                <w:color w:val="000000"/>
              </w:rPr>
              <w:t>94,03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761133" w14:textId="77777777" w:rsidR="00261244" w:rsidRPr="007B7D37" w:rsidRDefault="00261244" w:rsidP="00DB35C3">
            <w:pPr>
              <w:jc w:val="center"/>
              <w:rPr>
                <w:color w:val="000000"/>
              </w:rPr>
            </w:pPr>
            <w:r w:rsidRPr="007B7D37">
              <w:rPr>
                <w:color w:val="000000"/>
              </w:rPr>
              <w:t>1</w:t>
            </w:r>
            <w:r>
              <w:rPr>
                <w:color w:val="000000"/>
              </w:rPr>
              <w:t>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47EB39C" w14:textId="77777777" w:rsidR="00261244" w:rsidRPr="005B0B9E" w:rsidRDefault="00261244" w:rsidP="00DB35C3">
            <w:pPr>
              <w:jc w:val="center"/>
              <w:rPr>
                <w:b/>
                <w:color w:val="000000"/>
              </w:rPr>
            </w:pPr>
            <w:r w:rsidRPr="005B0B9E">
              <w:rPr>
                <w:b/>
                <w:color w:val="000000"/>
              </w:rPr>
              <w:t>2</w:t>
            </w:r>
            <w:r>
              <w:rPr>
                <w:b/>
                <w:color w:val="000000"/>
              </w:rPr>
              <w:t>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BBD3899" w14:textId="77777777" w:rsidR="00261244" w:rsidRPr="005B0B9E" w:rsidRDefault="00261244" w:rsidP="00DB35C3">
            <w:pPr>
              <w:jc w:val="center"/>
              <w:rPr>
                <w:b/>
                <w:color w:val="000000"/>
              </w:rPr>
            </w:pPr>
            <w:r w:rsidRPr="005B0B9E">
              <w:rPr>
                <w:b/>
                <w:color w:val="000000"/>
              </w:rPr>
              <w:t>61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530FFA8" w14:textId="77777777" w:rsidR="00261244" w:rsidRPr="005B0B9E" w:rsidRDefault="00261244" w:rsidP="00DB35C3">
            <w:pPr>
              <w:jc w:val="center"/>
              <w:rPr>
                <w:b/>
                <w:color w:val="000000"/>
              </w:rPr>
            </w:pPr>
            <w:r w:rsidRPr="005B0B9E">
              <w:rPr>
                <w:b/>
                <w:color w:val="000000"/>
              </w:rPr>
              <w:t>88</w:t>
            </w:r>
          </w:p>
        </w:tc>
      </w:tr>
      <w:tr w:rsidR="00261244" w:rsidRPr="00634251" w14:paraId="51DD54A4" w14:textId="77777777" w:rsidTr="00DB35C3">
        <w:trPr>
          <w:cantSplit/>
          <w:trHeight w:val="310"/>
        </w:trPr>
        <w:tc>
          <w:tcPr>
            <w:tcW w:w="517" w:type="dxa"/>
            <w:vAlign w:val="center"/>
          </w:tcPr>
          <w:p w14:paraId="268D9308" w14:textId="77777777" w:rsidR="00261244" w:rsidRPr="00530484" w:rsidRDefault="00261244" w:rsidP="00DB35C3">
            <w:pPr>
              <w:jc w:val="center"/>
              <w:rPr>
                <w:sz w:val="18"/>
                <w:szCs w:val="18"/>
              </w:rPr>
            </w:pPr>
            <w:r w:rsidRPr="00530484">
              <w:rPr>
                <w:sz w:val="18"/>
                <w:szCs w:val="18"/>
              </w:rPr>
              <w:t>23</w:t>
            </w:r>
          </w:p>
        </w:tc>
        <w:tc>
          <w:tcPr>
            <w:tcW w:w="1487" w:type="dxa"/>
          </w:tcPr>
          <w:p w14:paraId="204E62BD" w14:textId="77777777" w:rsidR="00261244" w:rsidRPr="00530484" w:rsidRDefault="00261244" w:rsidP="00DB35C3">
            <w:pPr>
              <w:rPr>
                <w:sz w:val="18"/>
                <w:szCs w:val="18"/>
                <w:lang w:eastAsia="en-US"/>
              </w:rPr>
            </w:pPr>
            <w:r w:rsidRPr="00530484">
              <w:rPr>
                <w:sz w:val="18"/>
                <w:szCs w:val="18"/>
                <w:lang w:eastAsia="en-US"/>
              </w:rPr>
              <w:t>Функционально-смысловые типы речи</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7A2EB56A" w14:textId="77777777" w:rsidR="00261244" w:rsidRPr="007B7D37" w:rsidRDefault="00261244" w:rsidP="00DB35C3">
            <w:pPr>
              <w:jc w:val="center"/>
              <w:rPr>
                <w:color w:val="000000"/>
              </w:rPr>
            </w:pPr>
            <w:r w:rsidRPr="007B7D37">
              <w:rPr>
                <w:color w:val="000000"/>
              </w:rPr>
              <w:t>7,46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CF28BA8" w14:textId="77777777" w:rsidR="00261244" w:rsidRPr="007B7D37" w:rsidRDefault="00261244" w:rsidP="00DB35C3">
            <w:pPr>
              <w:jc w:val="center"/>
              <w:rPr>
                <w:color w:val="000000"/>
              </w:rPr>
            </w:pPr>
            <w:r w:rsidRPr="007B7D37">
              <w:rPr>
                <w:color w:val="000000"/>
              </w:rPr>
              <w:t>30,44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FE49874" w14:textId="77777777" w:rsidR="00261244" w:rsidRPr="007B7D37" w:rsidRDefault="00261244" w:rsidP="00DB35C3">
            <w:pPr>
              <w:jc w:val="center"/>
              <w:rPr>
                <w:color w:val="000000"/>
              </w:rPr>
            </w:pPr>
            <w:r w:rsidRPr="007B7D37">
              <w:rPr>
                <w:color w:val="000000"/>
              </w:rPr>
              <w:t>52,36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FB96DAF" w14:textId="77777777" w:rsidR="00261244" w:rsidRPr="007B7D37" w:rsidRDefault="00261244" w:rsidP="00DB35C3">
            <w:pPr>
              <w:jc w:val="center"/>
              <w:rPr>
                <w:color w:val="000000"/>
              </w:rPr>
            </w:pPr>
            <w:r w:rsidRPr="007B7D37">
              <w:rPr>
                <w:color w:val="000000"/>
              </w:rPr>
              <w:t>76,52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7B1C0B8" w14:textId="77777777" w:rsidR="00261244" w:rsidRPr="007B7D37" w:rsidRDefault="00261244" w:rsidP="00DB35C3">
            <w:pPr>
              <w:jc w:val="center"/>
              <w:rPr>
                <w:color w:val="000000"/>
              </w:rPr>
            </w:pPr>
            <w:r>
              <w:rPr>
                <w:color w:val="000000"/>
              </w:rPr>
              <w:t>10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93B2D48" w14:textId="77777777" w:rsidR="00261244" w:rsidRPr="005B0B9E" w:rsidRDefault="00261244" w:rsidP="00DB35C3">
            <w:pPr>
              <w:jc w:val="center"/>
              <w:rPr>
                <w:b/>
                <w:color w:val="000000"/>
              </w:rPr>
            </w:pPr>
            <w:r w:rsidRPr="005B0B9E">
              <w:rPr>
                <w:b/>
                <w:color w:val="000000"/>
              </w:rPr>
              <w:t>23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E450636" w14:textId="77777777" w:rsidR="00261244" w:rsidRPr="005B0B9E" w:rsidRDefault="00261244" w:rsidP="00DB35C3">
            <w:pPr>
              <w:jc w:val="center"/>
              <w:rPr>
                <w:b/>
                <w:color w:val="000000"/>
              </w:rPr>
            </w:pPr>
            <w:r w:rsidRPr="005B0B9E">
              <w:rPr>
                <w:b/>
                <w:color w:val="000000"/>
              </w:rPr>
              <w:t>4</w:t>
            </w:r>
            <w:r>
              <w:rPr>
                <w:b/>
                <w:color w:val="000000"/>
              </w:rPr>
              <w:t>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90C2467" w14:textId="77777777" w:rsidR="00261244" w:rsidRPr="005B0B9E" w:rsidRDefault="00261244" w:rsidP="00DB35C3">
            <w:pPr>
              <w:jc w:val="center"/>
              <w:rPr>
                <w:b/>
                <w:color w:val="000000"/>
              </w:rPr>
            </w:pPr>
            <w:r w:rsidRPr="005B0B9E">
              <w:rPr>
                <w:b/>
                <w:color w:val="000000"/>
              </w:rPr>
              <w:t>67</w:t>
            </w:r>
          </w:p>
        </w:tc>
      </w:tr>
      <w:tr w:rsidR="00261244" w:rsidRPr="00634251" w14:paraId="58ECCC67" w14:textId="77777777" w:rsidTr="00DB35C3">
        <w:trPr>
          <w:cantSplit/>
          <w:trHeight w:val="310"/>
        </w:trPr>
        <w:tc>
          <w:tcPr>
            <w:tcW w:w="517" w:type="dxa"/>
            <w:vAlign w:val="center"/>
          </w:tcPr>
          <w:p w14:paraId="3304ED86" w14:textId="77777777" w:rsidR="00261244" w:rsidRPr="00530484" w:rsidRDefault="00261244" w:rsidP="00DB35C3">
            <w:pPr>
              <w:jc w:val="center"/>
              <w:rPr>
                <w:sz w:val="18"/>
                <w:szCs w:val="18"/>
              </w:rPr>
            </w:pPr>
            <w:r w:rsidRPr="00530484">
              <w:rPr>
                <w:sz w:val="18"/>
                <w:szCs w:val="18"/>
              </w:rPr>
              <w:t>24</w:t>
            </w:r>
          </w:p>
        </w:tc>
        <w:tc>
          <w:tcPr>
            <w:tcW w:w="1487" w:type="dxa"/>
          </w:tcPr>
          <w:p w14:paraId="5F18EE44" w14:textId="77777777" w:rsidR="00261244" w:rsidRPr="00530484" w:rsidRDefault="00261244" w:rsidP="00DB35C3">
            <w:pPr>
              <w:rPr>
                <w:spacing w:val="2"/>
                <w:sz w:val="18"/>
                <w:szCs w:val="18"/>
                <w:lang w:eastAsia="en-US"/>
              </w:rPr>
            </w:pPr>
            <w:r w:rsidRPr="00530484">
              <w:rPr>
                <w:sz w:val="18"/>
                <w:szCs w:val="18"/>
                <w:lang w:eastAsia="en-US"/>
              </w:rPr>
              <w:t>Лексическое значение слова. Синонимы. Антонимы. Омонимы. Фразеологические обороты. Группы слов по происхождению и употреблению</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5A799692" w14:textId="77777777" w:rsidR="00261244" w:rsidRPr="007B7D37" w:rsidRDefault="00261244" w:rsidP="00DB35C3">
            <w:pPr>
              <w:jc w:val="center"/>
              <w:rPr>
                <w:color w:val="000000"/>
              </w:rPr>
            </w:pPr>
            <w:r w:rsidRPr="007B7D37">
              <w:rPr>
                <w:color w:val="000000"/>
              </w:rPr>
              <w:t>19,40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5924026" w14:textId="77777777" w:rsidR="00261244" w:rsidRPr="007B7D37" w:rsidRDefault="00261244" w:rsidP="00DB35C3">
            <w:pPr>
              <w:jc w:val="center"/>
              <w:rPr>
                <w:color w:val="000000"/>
              </w:rPr>
            </w:pPr>
            <w:r w:rsidRPr="007B7D37">
              <w:rPr>
                <w:color w:val="000000"/>
              </w:rPr>
              <w:t>73,64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6B3B4DD" w14:textId="77777777" w:rsidR="00261244" w:rsidRPr="007B7D37" w:rsidRDefault="00261244" w:rsidP="00DB35C3">
            <w:pPr>
              <w:jc w:val="center"/>
              <w:rPr>
                <w:color w:val="000000"/>
              </w:rPr>
            </w:pPr>
            <w:r w:rsidRPr="007B7D37">
              <w:rPr>
                <w:color w:val="000000"/>
              </w:rPr>
              <w:t>93,70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72E71EE" w14:textId="77777777" w:rsidR="00261244" w:rsidRPr="007B7D37" w:rsidRDefault="00261244" w:rsidP="00DB35C3">
            <w:pPr>
              <w:jc w:val="center"/>
              <w:rPr>
                <w:color w:val="000000"/>
              </w:rPr>
            </w:pPr>
            <w:r w:rsidRPr="007B7D37">
              <w:rPr>
                <w:color w:val="000000"/>
              </w:rPr>
              <w:t>98,64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BD583A9" w14:textId="77777777" w:rsidR="00261244" w:rsidRPr="007B7D37" w:rsidRDefault="00261244" w:rsidP="00DB35C3">
            <w:pPr>
              <w:jc w:val="center"/>
              <w:rPr>
                <w:color w:val="000000"/>
              </w:rPr>
            </w:pPr>
            <w:r>
              <w:rPr>
                <w:color w:val="000000"/>
              </w:rPr>
              <w:t>21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928E02F" w14:textId="77777777" w:rsidR="00261244" w:rsidRPr="005B0B9E" w:rsidRDefault="00261244" w:rsidP="00DB35C3">
            <w:pPr>
              <w:jc w:val="center"/>
              <w:rPr>
                <w:b/>
                <w:color w:val="000000"/>
              </w:rPr>
            </w:pPr>
            <w:r w:rsidRPr="005B0B9E">
              <w:rPr>
                <w:b/>
                <w:color w:val="000000"/>
              </w:rPr>
              <w:t>5</w:t>
            </w:r>
            <w:r>
              <w:rPr>
                <w:b/>
                <w:color w:val="000000"/>
              </w:rPr>
              <w:t>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02D333C" w14:textId="77777777" w:rsidR="00261244" w:rsidRPr="007B7D37" w:rsidRDefault="00261244" w:rsidP="00DB35C3">
            <w:pPr>
              <w:jc w:val="center"/>
              <w:rPr>
                <w:color w:val="000000"/>
              </w:rPr>
            </w:pPr>
            <w:r w:rsidRPr="007B7D37">
              <w:rPr>
                <w:color w:val="000000"/>
              </w:rPr>
              <w:t>76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1133534" w14:textId="77777777" w:rsidR="00261244" w:rsidRPr="005B0B9E" w:rsidRDefault="00261244" w:rsidP="00DB35C3">
            <w:pPr>
              <w:jc w:val="center"/>
              <w:rPr>
                <w:b/>
                <w:color w:val="000000"/>
              </w:rPr>
            </w:pPr>
            <w:r w:rsidRPr="005B0B9E">
              <w:rPr>
                <w:b/>
                <w:color w:val="000000"/>
              </w:rPr>
              <w:t>9</w:t>
            </w:r>
            <w:r>
              <w:rPr>
                <w:b/>
                <w:color w:val="000000"/>
              </w:rPr>
              <w:t>1</w:t>
            </w:r>
          </w:p>
        </w:tc>
      </w:tr>
      <w:tr w:rsidR="00261244" w:rsidRPr="00634251" w14:paraId="386B6930" w14:textId="77777777" w:rsidTr="00DB35C3">
        <w:trPr>
          <w:cantSplit/>
          <w:trHeight w:val="310"/>
        </w:trPr>
        <w:tc>
          <w:tcPr>
            <w:tcW w:w="517" w:type="dxa"/>
            <w:vAlign w:val="center"/>
          </w:tcPr>
          <w:p w14:paraId="0F6A7452" w14:textId="77777777" w:rsidR="00261244" w:rsidRPr="00530484" w:rsidRDefault="00261244" w:rsidP="00DB35C3">
            <w:pPr>
              <w:jc w:val="center"/>
              <w:rPr>
                <w:sz w:val="18"/>
                <w:szCs w:val="18"/>
              </w:rPr>
            </w:pPr>
            <w:r w:rsidRPr="00530484">
              <w:rPr>
                <w:sz w:val="18"/>
                <w:szCs w:val="18"/>
              </w:rPr>
              <w:t>26</w:t>
            </w:r>
          </w:p>
        </w:tc>
        <w:tc>
          <w:tcPr>
            <w:tcW w:w="1487" w:type="dxa"/>
          </w:tcPr>
          <w:p w14:paraId="01FD381F" w14:textId="77777777" w:rsidR="00261244" w:rsidRPr="00530484" w:rsidRDefault="00261244" w:rsidP="00DB35C3">
            <w:pPr>
              <w:rPr>
                <w:sz w:val="18"/>
                <w:szCs w:val="18"/>
                <w:lang w:eastAsia="en-US"/>
              </w:rPr>
            </w:pPr>
            <w:r w:rsidRPr="00530484">
              <w:rPr>
                <w:sz w:val="18"/>
                <w:szCs w:val="18"/>
                <w:lang w:eastAsia="en-US"/>
              </w:rPr>
              <w:t>Речь. Языковые средства выразительности</w:t>
            </w:r>
          </w:p>
        </w:tc>
        <w:tc>
          <w:tcPr>
            <w:tcW w:w="1002" w:type="dxa"/>
            <w:tcBorders>
              <w:top w:val="single" w:sz="4" w:space="0" w:color="auto"/>
              <w:left w:val="single" w:sz="4" w:space="0" w:color="D3D3D3"/>
              <w:bottom w:val="single" w:sz="4" w:space="0" w:color="auto"/>
              <w:right w:val="single" w:sz="4" w:space="0" w:color="auto"/>
            </w:tcBorders>
            <w:shd w:val="clear" w:color="auto" w:fill="auto"/>
            <w:vAlign w:val="center"/>
          </w:tcPr>
          <w:p w14:paraId="6A5EB7EE" w14:textId="77777777" w:rsidR="00261244" w:rsidRPr="007B7D37" w:rsidRDefault="00261244" w:rsidP="00DB35C3">
            <w:pPr>
              <w:jc w:val="center"/>
              <w:rPr>
                <w:color w:val="000000"/>
              </w:rPr>
            </w:pPr>
            <w:r w:rsidRPr="007B7D37">
              <w:rPr>
                <w:color w:val="000000"/>
              </w:rPr>
              <w:t>37,31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EC307EB" w14:textId="77777777" w:rsidR="00261244" w:rsidRPr="007B7D37" w:rsidRDefault="00261244" w:rsidP="00DB35C3">
            <w:pPr>
              <w:jc w:val="center"/>
              <w:rPr>
                <w:color w:val="000000"/>
              </w:rPr>
            </w:pPr>
            <w:r w:rsidRPr="007B7D37">
              <w:rPr>
                <w:color w:val="000000"/>
              </w:rPr>
              <w:t>79,38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B13A6C7" w14:textId="77777777" w:rsidR="00261244" w:rsidRPr="007B7D37" w:rsidRDefault="00261244" w:rsidP="00DB35C3">
            <w:pPr>
              <w:jc w:val="center"/>
              <w:rPr>
                <w:color w:val="000000"/>
              </w:rPr>
            </w:pPr>
            <w:r w:rsidRPr="007B7D37">
              <w:rPr>
                <w:color w:val="000000"/>
              </w:rPr>
              <w:t>96,43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BF1E30E" w14:textId="77777777" w:rsidR="00261244" w:rsidRPr="007B7D37" w:rsidRDefault="00261244" w:rsidP="00DB35C3">
            <w:pPr>
              <w:jc w:val="center"/>
              <w:rPr>
                <w:color w:val="000000"/>
              </w:rPr>
            </w:pPr>
            <w:r w:rsidRPr="007B7D37">
              <w:rPr>
                <w:color w:val="000000"/>
              </w:rPr>
              <w:t>99,64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9A063DA" w14:textId="77777777" w:rsidR="00261244" w:rsidRPr="003A4DB9" w:rsidRDefault="00261244" w:rsidP="00DB35C3">
            <w:pPr>
              <w:jc w:val="center"/>
              <w:rPr>
                <w:b/>
              </w:rPr>
            </w:pPr>
            <w:r w:rsidRPr="003A4DB9">
              <w:rPr>
                <w:b/>
              </w:rPr>
              <w:t>25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923A53F" w14:textId="77777777" w:rsidR="00261244" w:rsidRPr="003A4DB9" w:rsidRDefault="00261244" w:rsidP="00DB35C3">
            <w:pPr>
              <w:jc w:val="center"/>
              <w:rPr>
                <w:b/>
              </w:rPr>
            </w:pPr>
            <w:r w:rsidRPr="003A4DB9">
              <w:rPr>
                <w:b/>
              </w:rPr>
              <w:t>45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7872FE4" w14:textId="77777777" w:rsidR="00261244" w:rsidRPr="003A4DB9" w:rsidRDefault="00261244" w:rsidP="00DB35C3">
            <w:pPr>
              <w:jc w:val="center"/>
              <w:rPr>
                <w:b/>
              </w:rPr>
            </w:pPr>
            <w:r w:rsidRPr="003A4DB9">
              <w:rPr>
                <w:b/>
              </w:rPr>
              <w:t>71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844F4AC" w14:textId="77777777" w:rsidR="00261244" w:rsidRPr="003A4DB9" w:rsidRDefault="00261244" w:rsidP="00DB35C3">
            <w:pPr>
              <w:jc w:val="center"/>
              <w:rPr>
                <w:b/>
              </w:rPr>
            </w:pPr>
            <w:r w:rsidRPr="003A4DB9">
              <w:rPr>
                <w:b/>
              </w:rPr>
              <w:t>90</w:t>
            </w:r>
          </w:p>
        </w:tc>
      </w:tr>
    </w:tbl>
    <w:p w14:paraId="0BAF3633" w14:textId="77777777" w:rsidR="00261244" w:rsidRDefault="00261244" w:rsidP="00261244">
      <w:pPr>
        <w:rPr>
          <w:bCs/>
          <w:lang w:bidi="ru-RU"/>
        </w:rPr>
      </w:pPr>
    </w:p>
    <w:p w14:paraId="5BBEFB3F" w14:textId="6B476D70" w:rsidR="00261244" w:rsidRDefault="00261244" w:rsidP="00ED3B40">
      <w:pPr>
        <w:spacing w:line="360" w:lineRule="auto"/>
        <w:ind w:firstLine="708"/>
        <w:jc w:val="both"/>
        <w:rPr>
          <w:bCs/>
          <w:lang w:bidi="ru-RU"/>
        </w:rPr>
      </w:pPr>
      <w:r>
        <w:rPr>
          <w:bCs/>
          <w:lang w:bidi="ru-RU"/>
        </w:rPr>
        <w:lastRenderedPageBreak/>
        <w:t>Задание 4, проверяющее знание орфоэпических норм, в предшествующий период сдачи ЕГЭ практически не вызывало затруднений у участников экзамена. При том что с</w:t>
      </w:r>
      <w:r w:rsidRPr="005236AB">
        <w:rPr>
          <w:bCs/>
          <w:lang w:bidi="ru-RU"/>
        </w:rPr>
        <w:t xml:space="preserve">редний процент выполнения </w:t>
      </w:r>
      <w:r>
        <w:rPr>
          <w:bCs/>
          <w:lang w:bidi="ru-RU"/>
        </w:rPr>
        <w:t>задания остался в 2020 году довольно высоким (</w:t>
      </w:r>
      <w:r w:rsidRPr="00492ACC">
        <w:rPr>
          <w:bCs/>
          <w:lang w:bidi="ru-RU"/>
        </w:rPr>
        <w:t>82,35%</w:t>
      </w:r>
      <w:r>
        <w:rPr>
          <w:bCs/>
          <w:lang w:bidi="ru-RU"/>
        </w:rPr>
        <w:t xml:space="preserve">), он снизился </w:t>
      </w:r>
      <w:r w:rsidRPr="005236AB">
        <w:rPr>
          <w:bCs/>
          <w:lang w:bidi="ru-RU"/>
        </w:rPr>
        <w:t xml:space="preserve">почти на </w:t>
      </w:r>
      <w:r>
        <w:rPr>
          <w:bCs/>
          <w:lang w:bidi="ru-RU"/>
        </w:rPr>
        <w:t>5</w:t>
      </w:r>
      <w:r w:rsidRPr="005236AB">
        <w:rPr>
          <w:bCs/>
          <w:lang w:bidi="ru-RU"/>
        </w:rPr>
        <w:t>%</w:t>
      </w:r>
      <w:r>
        <w:rPr>
          <w:bCs/>
          <w:lang w:bidi="ru-RU"/>
        </w:rPr>
        <w:t xml:space="preserve"> по сравнению с 2019 годом</w:t>
      </w:r>
      <w:r w:rsidRPr="005236AB">
        <w:rPr>
          <w:bCs/>
          <w:lang w:bidi="ru-RU"/>
        </w:rPr>
        <w:t xml:space="preserve">, а </w:t>
      </w:r>
      <w:r>
        <w:rPr>
          <w:bCs/>
          <w:lang w:bidi="ru-RU"/>
        </w:rPr>
        <w:t>все</w:t>
      </w:r>
      <w:r w:rsidRPr="005236AB">
        <w:rPr>
          <w:bCs/>
          <w:lang w:bidi="ru-RU"/>
        </w:rPr>
        <w:t xml:space="preserve"> </w:t>
      </w:r>
      <w:r>
        <w:rPr>
          <w:bCs/>
          <w:lang w:bidi="ru-RU"/>
        </w:rPr>
        <w:t>четы</w:t>
      </w:r>
      <w:r w:rsidRPr="005236AB">
        <w:rPr>
          <w:bCs/>
          <w:lang w:bidi="ru-RU"/>
        </w:rPr>
        <w:t>р</w:t>
      </w:r>
      <w:r>
        <w:rPr>
          <w:bCs/>
          <w:lang w:bidi="ru-RU"/>
        </w:rPr>
        <w:t>е</w:t>
      </w:r>
      <w:r w:rsidRPr="005236AB">
        <w:rPr>
          <w:bCs/>
          <w:lang w:bidi="ru-RU"/>
        </w:rPr>
        <w:t xml:space="preserve"> групп</w:t>
      </w:r>
      <w:r>
        <w:rPr>
          <w:bCs/>
          <w:lang w:bidi="ru-RU"/>
        </w:rPr>
        <w:t>ы</w:t>
      </w:r>
      <w:r w:rsidRPr="005236AB">
        <w:rPr>
          <w:bCs/>
          <w:lang w:bidi="ru-RU"/>
        </w:rPr>
        <w:t xml:space="preserve"> участник</w:t>
      </w:r>
      <w:r>
        <w:rPr>
          <w:bCs/>
          <w:lang w:bidi="ru-RU"/>
        </w:rPr>
        <w:t>ов</w:t>
      </w:r>
      <w:r w:rsidRPr="005236AB">
        <w:rPr>
          <w:bCs/>
          <w:lang w:bidi="ru-RU"/>
        </w:rPr>
        <w:t xml:space="preserve"> существенно </w:t>
      </w:r>
      <w:r>
        <w:rPr>
          <w:bCs/>
          <w:lang w:bidi="ru-RU"/>
        </w:rPr>
        <w:t xml:space="preserve">ухудшили </w:t>
      </w:r>
      <w:r w:rsidRPr="005236AB">
        <w:rPr>
          <w:bCs/>
          <w:lang w:bidi="ru-RU"/>
        </w:rPr>
        <w:t xml:space="preserve">результаты выполнения этого задания: </w:t>
      </w:r>
      <w:r>
        <w:rPr>
          <w:bCs/>
          <w:lang w:bidi="ru-RU"/>
        </w:rPr>
        <w:t>снизился</w:t>
      </w:r>
      <w:r w:rsidRPr="005236AB">
        <w:rPr>
          <w:bCs/>
          <w:lang w:bidi="ru-RU"/>
        </w:rPr>
        <w:t xml:space="preserve"> уровень владения орфоэпическими нормами в групп</w:t>
      </w:r>
      <w:r>
        <w:rPr>
          <w:bCs/>
          <w:lang w:bidi="ru-RU"/>
        </w:rPr>
        <w:t>е</w:t>
      </w:r>
      <w:r w:rsidRPr="005236AB">
        <w:rPr>
          <w:bCs/>
          <w:lang w:bidi="ru-RU"/>
        </w:rPr>
        <w:t xml:space="preserve"> не преодолевших минимальн</w:t>
      </w:r>
      <w:r>
        <w:rPr>
          <w:bCs/>
          <w:lang w:bidi="ru-RU"/>
        </w:rPr>
        <w:t>ого</w:t>
      </w:r>
      <w:r w:rsidRPr="005236AB">
        <w:rPr>
          <w:bCs/>
          <w:lang w:bidi="ru-RU"/>
        </w:rPr>
        <w:t xml:space="preserve"> балл</w:t>
      </w:r>
      <w:r>
        <w:rPr>
          <w:bCs/>
          <w:lang w:bidi="ru-RU"/>
        </w:rPr>
        <w:t>а</w:t>
      </w:r>
      <w:r w:rsidRPr="005236AB">
        <w:rPr>
          <w:bCs/>
          <w:lang w:bidi="ru-RU"/>
        </w:rPr>
        <w:t xml:space="preserve"> (с </w:t>
      </w:r>
      <w:r>
        <w:rPr>
          <w:bCs/>
          <w:lang w:bidi="ru-RU"/>
        </w:rPr>
        <w:t>46</w:t>
      </w:r>
      <w:r w:rsidRPr="005236AB">
        <w:rPr>
          <w:bCs/>
          <w:lang w:bidi="ru-RU"/>
        </w:rPr>
        <w:t>,</w:t>
      </w:r>
      <w:r>
        <w:rPr>
          <w:bCs/>
          <w:lang w:bidi="ru-RU"/>
        </w:rPr>
        <w:t>27</w:t>
      </w:r>
      <w:r w:rsidRPr="005236AB">
        <w:rPr>
          <w:bCs/>
          <w:lang w:bidi="ru-RU"/>
        </w:rPr>
        <w:t>% до 4</w:t>
      </w:r>
      <w:r>
        <w:rPr>
          <w:bCs/>
          <w:lang w:bidi="ru-RU"/>
        </w:rPr>
        <w:t>1</w:t>
      </w:r>
      <w:r w:rsidRPr="005236AB">
        <w:rPr>
          <w:bCs/>
          <w:lang w:bidi="ru-RU"/>
        </w:rPr>
        <w:t>,</w:t>
      </w:r>
      <w:r>
        <w:rPr>
          <w:bCs/>
          <w:lang w:bidi="ru-RU"/>
        </w:rPr>
        <w:t>11</w:t>
      </w:r>
      <w:r w:rsidRPr="005236AB">
        <w:rPr>
          <w:bCs/>
          <w:lang w:bidi="ru-RU"/>
        </w:rPr>
        <w:t>%)</w:t>
      </w:r>
      <w:r>
        <w:rPr>
          <w:bCs/>
          <w:lang w:bidi="ru-RU"/>
        </w:rPr>
        <w:t xml:space="preserve"> и в группе участников с удовлетворительной подготовкой </w:t>
      </w:r>
      <w:r w:rsidRPr="005A3A11">
        <w:rPr>
          <w:bCs/>
          <w:lang w:bidi="ru-RU"/>
        </w:rPr>
        <w:t xml:space="preserve">(с </w:t>
      </w:r>
      <w:r>
        <w:rPr>
          <w:bCs/>
          <w:lang w:bidi="ru-RU"/>
        </w:rPr>
        <w:t>6</w:t>
      </w:r>
      <w:r w:rsidRPr="005A3A11">
        <w:rPr>
          <w:bCs/>
          <w:lang w:bidi="ru-RU"/>
        </w:rPr>
        <w:t>6,</w:t>
      </w:r>
      <w:r>
        <w:rPr>
          <w:bCs/>
          <w:lang w:bidi="ru-RU"/>
        </w:rPr>
        <w:t>93</w:t>
      </w:r>
      <w:r w:rsidRPr="005A3A11">
        <w:rPr>
          <w:bCs/>
          <w:lang w:bidi="ru-RU"/>
        </w:rPr>
        <w:t xml:space="preserve">% до </w:t>
      </w:r>
      <w:r>
        <w:rPr>
          <w:bCs/>
          <w:lang w:bidi="ru-RU"/>
        </w:rPr>
        <w:t>63</w:t>
      </w:r>
      <w:r w:rsidRPr="005A3A11">
        <w:rPr>
          <w:bCs/>
          <w:lang w:bidi="ru-RU"/>
        </w:rPr>
        <w:t>,</w:t>
      </w:r>
      <w:r>
        <w:rPr>
          <w:bCs/>
          <w:lang w:bidi="ru-RU"/>
        </w:rPr>
        <w:t>78</w:t>
      </w:r>
      <w:r w:rsidRPr="005A3A11">
        <w:rPr>
          <w:bCs/>
          <w:lang w:bidi="ru-RU"/>
        </w:rPr>
        <w:t>%)</w:t>
      </w:r>
      <w:r>
        <w:rPr>
          <w:bCs/>
          <w:lang w:bidi="ru-RU"/>
        </w:rPr>
        <w:t xml:space="preserve">. Наиболее существенное снижение результата обнаруживается в третьей группе экзаменуемых, набравших от 61 до 80 баллов: </w:t>
      </w:r>
      <w:r w:rsidRPr="005A3A11">
        <w:rPr>
          <w:bCs/>
          <w:lang w:bidi="ru-RU"/>
        </w:rPr>
        <w:t>80,47%</w:t>
      </w:r>
      <w:r>
        <w:rPr>
          <w:bCs/>
          <w:lang w:bidi="ru-RU"/>
        </w:rPr>
        <w:t xml:space="preserve"> против 88,37% в прошлом году, </w:t>
      </w:r>
      <w:r w:rsidRPr="005236AB">
        <w:rPr>
          <w:bCs/>
          <w:lang w:bidi="ru-RU"/>
        </w:rPr>
        <w:t>что говорит о том, что это</w:t>
      </w:r>
      <w:r>
        <w:rPr>
          <w:bCs/>
          <w:lang w:bidi="ru-RU"/>
        </w:rPr>
        <w:t>му</w:t>
      </w:r>
      <w:r w:rsidRPr="005236AB">
        <w:rPr>
          <w:bCs/>
          <w:lang w:bidi="ru-RU"/>
        </w:rPr>
        <w:t xml:space="preserve"> задани</w:t>
      </w:r>
      <w:r>
        <w:rPr>
          <w:bCs/>
          <w:lang w:bidi="ru-RU"/>
        </w:rPr>
        <w:t>ю</w:t>
      </w:r>
      <w:r w:rsidRPr="005236AB">
        <w:rPr>
          <w:bCs/>
          <w:lang w:bidi="ru-RU"/>
        </w:rPr>
        <w:t xml:space="preserve"> базового уровня сложности</w:t>
      </w:r>
      <w:r>
        <w:rPr>
          <w:bCs/>
          <w:lang w:bidi="ru-RU"/>
        </w:rPr>
        <w:t xml:space="preserve"> не было уделено внимания, несмотря на то что </w:t>
      </w:r>
      <w:r w:rsidRPr="005236AB">
        <w:rPr>
          <w:bCs/>
          <w:lang w:bidi="ru-RU"/>
        </w:rPr>
        <w:t>оно входит в группу тестов, связанных с проверкой освоения языковых норм (орфоэпических, лексических, морфологических и синтаксических), а значит, с культурой речи выпускников.</w:t>
      </w:r>
      <w:r>
        <w:rPr>
          <w:bCs/>
          <w:lang w:bidi="ru-RU"/>
        </w:rPr>
        <w:t xml:space="preserve"> Даже в четвертой группе участников выпускникам с высоким уровнем подготовки не удалось повысить результат, он оказался ниже прошлогоднего почти на 3% (</w:t>
      </w:r>
      <w:r w:rsidRPr="004721FB">
        <w:rPr>
          <w:bCs/>
          <w:lang w:bidi="ru-RU"/>
        </w:rPr>
        <w:t>93,64%</w:t>
      </w:r>
      <w:r>
        <w:rPr>
          <w:bCs/>
          <w:lang w:bidi="ru-RU"/>
        </w:rPr>
        <w:t xml:space="preserve"> против </w:t>
      </w:r>
      <w:r w:rsidRPr="004721FB">
        <w:rPr>
          <w:bCs/>
          <w:lang w:bidi="ru-RU"/>
        </w:rPr>
        <w:t>97,46%</w:t>
      </w:r>
      <w:r>
        <w:rPr>
          <w:bCs/>
          <w:lang w:bidi="ru-RU"/>
        </w:rPr>
        <w:t xml:space="preserve"> в 2019 году). </w:t>
      </w:r>
    </w:p>
    <w:p w14:paraId="48B98CFB" w14:textId="77777777" w:rsidR="00261244" w:rsidRDefault="00261244" w:rsidP="00ED3B40">
      <w:pPr>
        <w:spacing w:line="360" w:lineRule="auto"/>
        <w:ind w:firstLine="708"/>
        <w:jc w:val="both"/>
        <w:rPr>
          <w:bCs/>
          <w:lang w:bidi="ru-RU"/>
        </w:rPr>
      </w:pPr>
      <w:r>
        <w:rPr>
          <w:bCs/>
          <w:lang w:bidi="ru-RU"/>
        </w:rPr>
        <w:t>В открытом варианте 325 задание 4 сформулировано следующим образом:</w:t>
      </w:r>
    </w:p>
    <w:p w14:paraId="11626502" w14:textId="77777777" w:rsidR="00261244" w:rsidRPr="004721FB" w:rsidRDefault="00261244" w:rsidP="00ED3B40">
      <w:pPr>
        <w:spacing w:line="360" w:lineRule="auto"/>
        <w:jc w:val="both"/>
        <w:rPr>
          <w:b/>
          <w:color w:val="000000"/>
          <w:sz w:val="23"/>
          <w:szCs w:val="23"/>
          <w:lang w:eastAsia="en-US"/>
        </w:rPr>
      </w:pPr>
      <w:r w:rsidRPr="004721FB">
        <w:rPr>
          <w:b/>
          <w:color w:val="000000"/>
          <w:sz w:val="23"/>
          <w:szCs w:val="23"/>
          <w:lang w:eastAsia="en-US"/>
        </w:rPr>
        <w:t>В одном из приведённых ниже слов допущена ошибка в постановке ударения: НЕВЕРНО выделена буква, обозначающая ударный гласный звук. Выпишите это слово.</w:t>
      </w:r>
    </w:p>
    <w:p w14:paraId="06C9BFD1" w14:textId="77777777" w:rsidR="00261244" w:rsidRPr="004721FB" w:rsidRDefault="00261244" w:rsidP="00ED3B40">
      <w:pPr>
        <w:spacing w:line="360" w:lineRule="auto"/>
        <w:jc w:val="both"/>
        <w:rPr>
          <w:color w:val="000000"/>
          <w:sz w:val="23"/>
          <w:szCs w:val="23"/>
          <w:lang w:eastAsia="en-US"/>
        </w:rPr>
      </w:pPr>
      <w:r w:rsidRPr="004721FB">
        <w:rPr>
          <w:color w:val="000000"/>
          <w:sz w:val="23"/>
          <w:szCs w:val="23"/>
          <w:lang w:eastAsia="en-US"/>
        </w:rPr>
        <w:t>занялА</w:t>
      </w:r>
    </w:p>
    <w:p w14:paraId="04D07059" w14:textId="77777777" w:rsidR="00261244" w:rsidRPr="004721FB" w:rsidRDefault="00261244" w:rsidP="00ED3B40">
      <w:pPr>
        <w:spacing w:line="360" w:lineRule="auto"/>
        <w:jc w:val="both"/>
        <w:rPr>
          <w:color w:val="000000"/>
          <w:sz w:val="23"/>
          <w:szCs w:val="23"/>
          <w:lang w:eastAsia="en-US"/>
        </w:rPr>
      </w:pPr>
      <w:r w:rsidRPr="004721FB">
        <w:rPr>
          <w:color w:val="000000"/>
          <w:sz w:val="23"/>
          <w:szCs w:val="23"/>
          <w:lang w:eastAsia="en-US"/>
        </w:rPr>
        <w:t>грАжданство</w:t>
      </w:r>
    </w:p>
    <w:p w14:paraId="4B72BB62" w14:textId="77777777" w:rsidR="00261244" w:rsidRPr="004721FB" w:rsidRDefault="00261244" w:rsidP="00ED3B40">
      <w:pPr>
        <w:spacing w:line="360" w:lineRule="auto"/>
        <w:jc w:val="both"/>
        <w:rPr>
          <w:color w:val="000000"/>
          <w:sz w:val="23"/>
          <w:szCs w:val="23"/>
          <w:lang w:eastAsia="en-US"/>
        </w:rPr>
      </w:pPr>
      <w:r w:rsidRPr="004721FB">
        <w:rPr>
          <w:color w:val="000000"/>
          <w:sz w:val="23"/>
          <w:szCs w:val="23"/>
          <w:lang w:eastAsia="en-US"/>
        </w:rPr>
        <w:t>красИвее</w:t>
      </w:r>
    </w:p>
    <w:p w14:paraId="0B8B6929" w14:textId="77777777" w:rsidR="00261244" w:rsidRPr="004721FB" w:rsidRDefault="00261244" w:rsidP="00ED3B40">
      <w:pPr>
        <w:spacing w:line="360" w:lineRule="auto"/>
        <w:jc w:val="both"/>
        <w:rPr>
          <w:color w:val="000000"/>
          <w:sz w:val="23"/>
          <w:szCs w:val="23"/>
          <w:lang w:eastAsia="en-US"/>
        </w:rPr>
      </w:pPr>
      <w:r w:rsidRPr="004721FB">
        <w:rPr>
          <w:color w:val="000000"/>
          <w:sz w:val="23"/>
          <w:szCs w:val="23"/>
          <w:lang w:eastAsia="en-US"/>
        </w:rPr>
        <w:t>убралА</w:t>
      </w:r>
    </w:p>
    <w:p w14:paraId="7E4DF31A" w14:textId="77777777" w:rsidR="00261244" w:rsidRDefault="00261244" w:rsidP="00ED3B40">
      <w:pPr>
        <w:spacing w:line="360" w:lineRule="auto"/>
        <w:jc w:val="both"/>
        <w:rPr>
          <w:color w:val="000000"/>
          <w:sz w:val="23"/>
          <w:szCs w:val="23"/>
          <w:lang w:eastAsia="en-US"/>
        </w:rPr>
      </w:pPr>
      <w:r w:rsidRPr="004721FB">
        <w:rPr>
          <w:color w:val="000000"/>
          <w:sz w:val="23"/>
          <w:szCs w:val="23"/>
          <w:lang w:eastAsia="en-US"/>
        </w:rPr>
        <w:t>повторЁнный</w:t>
      </w:r>
    </w:p>
    <w:p w14:paraId="0F7428E8" w14:textId="77777777" w:rsidR="00261244" w:rsidRDefault="00261244" w:rsidP="00BA6440">
      <w:pPr>
        <w:spacing w:line="360" w:lineRule="auto"/>
        <w:ind w:firstLine="708"/>
        <w:jc w:val="both"/>
        <w:rPr>
          <w:bCs/>
          <w:i/>
          <w:iCs/>
          <w:lang w:bidi="ru-RU"/>
        </w:rPr>
      </w:pPr>
      <w:r>
        <w:rPr>
          <w:bCs/>
          <w:lang w:bidi="ru-RU"/>
        </w:rPr>
        <w:t xml:space="preserve">Анализ выполнения задания 4 в </w:t>
      </w:r>
      <w:r w:rsidRPr="004721FB">
        <w:rPr>
          <w:bCs/>
          <w:lang w:bidi="ru-RU"/>
        </w:rPr>
        <w:t xml:space="preserve">группе участников </w:t>
      </w:r>
      <w:r>
        <w:rPr>
          <w:bCs/>
          <w:lang w:bidi="ru-RU"/>
        </w:rPr>
        <w:t xml:space="preserve">с минимальным уровнем подготовки на материале открытого варианта не позволяет судить о причинах допущенных ошибок, так как </w:t>
      </w:r>
      <w:r w:rsidRPr="004721FB">
        <w:rPr>
          <w:bCs/>
          <w:lang w:bidi="ru-RU"/>
        </w:rPr>
        <w:t>выпускник</w:t>
      </w:r>
      <w:r>
        <w:rPr>
          <w:bCs/>
          <w:lang w:bidi="ru-RU"/>
        </w:rPr>
        <w:t>и первой группы выполнили задание правильно. Вторая группа участников (</w:t>
      </w:r>
      <w:r w:rsidRPr="004721FB">
        <w:rPr>
          <w:bCs/>
          <w:lang w:bidi="ru-RU"/>
        </w:rPr>
        <w:t xml:space="preserve">с </w:t>
      </w:r>
      <w:r>
        <w:rPr>
          <w:bCs/>
          <w:lang w:bidi="ru-RU"/>
        </w:rPr>
        <w:t xml:space="preserve">удовлетворительным </w:t>
      </w:r>
      <w:r w:rsidRPr="004721FB">
        <w:rPr>
          <w:bCs/>
          <w:lang w:bidi="ru-RU"/>
        </w:rPr>
        <w:t>уровнем подготовки</w:t>
      </w:r>
      <w:r>
        <w:rPr>
          <w:bCs/>
          <w:lang w:bidi="ru-RU"/>
        </w:rPr>
        <w:t>)</w:t>
      </w:r>
      <w:r w:rsidRPr="004721FB">
        <w:rPr>
          <w:bCs/>
          <w:lang w:bidi="ru-RU"/>
        </w:rPr>
        <w:t xml:space="preserve"> </w:t>
      </w:r>
      <w:r>
        <w:rPr>
          <w:bCs/>
          <w:lang w:bidi="ru-RU"/>
        </w:rPr>
        <w:t xml:space="preserve">выбрала такие ошибочные ответы: </w:t>
      </w:r>
      <w:r w:rsidRPr="00E95E3B">
        <w:rPr>
          <w:bCs/>
          <w:i/>
          <w:lang w:bidi="ru-RU"/>
        </w:rPr>
        <w:t>красИвее, занялА</w:t>
      </w:r>
      <w:r>
        <w:rPr>
          <w:bCs/>
          <w:i/>
          <w:lang w:bidi="ru-RU"/>
        </w:rPr>
        <w:t xml:space="preserve"> </w:t>
      </w:r>
      <w:r>
        <w:rPr>
          <w:bCs/>
          <w:lang w:bidi="ru-RU"/>
        </w:rPr>
        <w:t xml:space="preserve">(наиболее частотные ошибки), </w:t>
      </w:r>
      <w:r w:rsidRPr="00E95E3B">
        <w:rPr>
          <w:bCs/>
          <w:i/>
          <w:lang w:bidi="ru-RU"/>
        </w:rPr>
        <w:t>убралА, повторЕнный</w:t>
      </w:r>
      <w:r>
        <w:rPr>
          <w:bCs/>
          <w:lang w:bidi="ru-RU"/>
        </w:rPr>
        <w:t xml:space="preserve">, а также дала несуществующие ответы: </w:t>
      </w:r>
      <w:r w:rsidRPr="00E95E3B">
        <w:rPr>
          <w:bCs/>
          <w:i/>
          <w:lang w:bidi="ru-RU"/>
        </w:rPr>
        <w:t>глинястой, успешный</w:t>
      </w:r>
      <w:r>
        <w:rPr>
          <w:bCs/>
          <w:lang w:bidi="ru-RU"/>
        </w:rPr>
        <w:t xml:space="preserve">, относящиеся к следующему заданию. Среди ответов третьей и четвертой групп участников указанные ошибки повторяются практически в том же соотношении; самая распространённая из них – выбор ответа </w:t>
      </w:r>
      <w:r w:rsidRPr="00E95E3B">
        <w:rPr>
          <w:bCs/>
          <w:i/>
          <w:lang w:bidi="ru-RU"/>
        </w:rPr>
        <w:t>красИвее</w:t>
      </w:r>
      <w:r>
        <w:rPr>
          <w:bCs/>
          <w:i/>
          <w:lang w:bidi="ru-RU"/>
        </w:rPr>
        <w:t xml:space="preserve">, </w:t>
      </w:r>
      <w:r w:rsidRPr="00A12FD1">
        <w:rPr>
          <w:bCs/>
          <w:lang w:bidi="ru-RU"/>
        </w:rPr>
        <w:t>ч</w:t>
      </w:r>
      <w:r>
        <w:rPr>
          <w:bCs/>
          <w:lang w:bidi="ru-RU"/>
        </w:rPr>
        <w:t xml:space="preserve">то может свидетельствовать о значительных пробелах в освоении культуры речи, а именно одной из важнейших её норм – орфоэпической: </w:t>
      </w:r>
      <w:r w:rsidRPr="00A12FD1">
        <w:rPr>
          <w:bCs/>
          <w:lang w:bidi="ru-RU"/>
        </w:rPr>
        <w:t xml:space="preserve">выпускники не знают норм </w:t>
      </w:r>
      <w:r w:rsidRPr="00A12FD1">
        <w:rPr>
          <w:bCs/>
          <w:lang w:bidi="ru-RU"/>
        </w:rPr>
        <w:lastRenderedPageBreak/>
        <w:t>ударения сравнительной степени прилагательных</w:t>
      </w:r>
      <w:r>
        <w:rPr>
          <w:rStyle w:val="a6"/>
          <w:bCs/>
          <w:lang w:bidi="ru-RU"/>
        </w:rPr>
        <w:footnoteReference w:id="12"/>
      </w:r>
      <w:r w:rsidRPr="00A12FD1">
        <w:rPr>
          <w:bCs/>
          <w:lang w:bidi="ru-RU"/>
        </w:rPr>
        <w:t>, у них нет у</w:t>
      </w:r>
      <w:r>
        <w:rPr>
          <w:bCs/>
          <w:lang w:bidi="ru-RU"/>
        </w:rPr>
        <w:t>стой</w:t>
      </w:r>
      <w:r w:rsidRPr="00A12FD1">
        <w:rPr>
          <w:bCs/>
          <w:lang w:bidi="ru-RU"/>
        </w:rPr>
        <w:t>чивого навыка определения производящего прилагательного для таких форм:</w:t>
      </w:r>
      <w:r>
        <w:rPr>
          <w:bCs/>
          <w:lang w:bidi="ru-RU"/>
        </w:rPr>
        <w:t xml:space="preserve"> </w:t>
      </w:r>
      <w:r w:rsidRPr="00A12FD1">
        <w:rPr>
          <w:bCs/>
          <w:i/>
          <w:iCs/>
          <w:lang w:bidi="ru-RU"/>
        </w:rPr>
        <w:t>краснА – краснЕе, стройнА – стройнЕе</w:t>
      </w:r>
      <w:r w:rsidRPr="00A12FD1">
        <w:rPr>
          <w:bCs/>
          <w:iCs/>
          <w:lang w:bidi="ru-RU"/>
        </w:rPr>
        <w:t xml:space="preserve">; </w:t>
      </w:r>
      <w:r>
        <w:rPr>
          <w:bCs/>
          <w:iCs/>
          <w:lang w:bidi="ru-RU"/>
        </w:rPr>
        <w:t xml:space="preserve">но </w:t>
      </w:r>
      <w:r w:rsidRPr="00A12FD1">
        <w:rPr>
          <w:bCs/>
          <w:i/>
          <w:iCs/>
          <w:lang w:bidi="ru-RU"/>
        </w:rPr>
        <w:t xml:space="preserve">спокОйна — спокОйнее, красИва — красИвее. </w:t>
      </w:r>
    </w:p>
    <w:p w14:paraId="7651F484" w14:textId="77777777" w:rsidR="00261244" w:rsidRPr="00ED3B40" w:rsidRDefault="00261244" w:rsidP="00ED3B40">
      <w:pPr>
        <w:spacing w:line="360" w:lineRule="auto"/>
        <w:ind w:firstLine="708"/>
        <w:jc w:val="both"/>
        <w:rPr>
          <w:bCs/>
          <w:iCs/>
          <w:lang w:bidi="ru-RU"/>
        </w:rPr>
      </w:pPr>
      <w:r>
        <w:rPr>
          <w:bCs/>
          <w:iCs/>
          <w:lang w:bidi="ru-RU"/>
        </w:rPr>
        <w:t>У</w:t>
      </w:r>
      <w:r w:rsidRPr="004E6B95">
        <w:rPr>
          <w:bCs/>
          <w:iCs/>
          <w:lang w:bidi="ru-RU"/>
        </w:rPr>
        <w:t>потребление слова в соответствии с точным лексическим значением и требованием лексической сочетаемости</w:t>
      </w:r>
      <w:r>
        <w:rPr>
          <w:bCs/>
          <w:iCs/>
          <w:lang w:bidi="ru-RU"/>
        </w:rPr>
        <w:t xml:space="preserve"> (лексические нормы) проверяло задание 5 части 1 ЕГЭ по русскому языку. </w:t>
      </w:r>
    </w:p>
    <w:p w14:paraId="411E5A8C" w14:textId="77777777" w:rsidR="00261244" w:rsidRPr="008C3962" w:rsidRDefault="00261244" w:rsidP="00BA6440">
      <w:pPr>
        <w:spacing w:line="360" w:lineRule="auto"/>
        <w:ind w:firstLine="708"/>
        <w:jc w:val="both"/>
        <w:rPr>
          <w:b/>
          <w:color w:val="000000"/>
          <w:sz w:val="23"/>
          <w:szCs w:val="23"/>
          <w:lang w:eastAsia="en-US"/>
        </w:rPr>
      </w:pPr>
      <w:r>
        <w:rPr>
          <w:b/>
          <w:color w:val="000000"/>
          <w:sz w:val="23"/>
          <w:szCs w:val="23"/>
          <w:lang w:eastAsia="en-US"/>
        </w:rPr>
        <w:t xml:space="preserve">5. </w:t>
      </w:r>
      <w:r w:rsidRPr="008C3962">
        <w:rPr>
          <w:b/>
          <w:color w:val="000000"/>
          <w:sz w:val="23"/>
          <w:szCs w:val="23"/>
          <w:lang w:eastAsia="en-US"/>
        </w:rPr>
        <w:t>В одном из приведённых ниже предложений НЕВЕРНО употреблено выделенное слово.</w:t>
      </w:r>
      <w:r>
        <w:rPr>
          <w:b/>
          <w:color w:val="000000"/>
          <w:sz w:val="23"/>
          <w:szCs w:val="23"/>
          <w:lang w:eastAsia="en-US"/>
        </w:rPr>
        <w:t xml:space="preserve"> </w:t>
      </w:r>
      <w:r w:rsidRPr="008C3962">
        <w:rPr>
          <w:b/>
          <w:color w:val="000000"/>
          <w:sz w:val="23"/>
          <w:szCs w:val="23"/>
          <w:lang w:eastAsia="en-US"/>
        </w:rPr>
        <w:t>Исправьте лексическую ошибку, подобрав к выделенному слову пароним. Запишите подобранное слово.</w:t>
      </w:r>
    </w:p>
    <w:p w14:paraId="44848A98" w14:textId="77777777" w:rsidR="00261244" w:rsidRPr="008C3962" w:rsidRDefault="00261244" w:rsidP="00ED3B40">
      <w:pPr>
        <w:spacing w:line="360" w:lineRule="auto"/>
        <w:jc w:val="both"/>
        <w:rPr>
          <w:color w:val="000000"/>
          <w:sz w:val="23"/>
          <w:szCs w:val="23"/>
          <w:lang w:eastAsia="en-US"/>
        </w:rPr>
      </w:pPr>
      <w:r w:rsidRPr="008C3962">
        <w:rPr>
          <w:color w:val="000000"/>
          <w:sz w:val="23"/>
          <w:szCs w:val="23"/>
          <w:lang w:eastAsia="en-US"/>
        </w:rPr>
        <w:t>Оба берега реки были высоки и обрывисты, и можно было видеть залегающие пласты ГЛИНЯНОЙ почвы.</w:t>
      </w:r>
    </w:p>
    <w:p w14:paraId="2BC5CBFA" w14:textId="77777777" w:rsidR="00261244" w:rsidRPr="008C3962" w:rsidRDefault="00261244" w:rsidP="00ED3B40">
      <w:pPr>
        <w:spacing w:line="360" w:lineRule="auto"/>
        <w:jc w:val="both"/>
        <w:rPr>
          <w:color w:val="000000"/>
          <w:sz w:val="23"/>
          <w:szCs w:val="23"/>
          <w:lang w:eastAsia="en-US"/>
        </w:rPr>
      </w:pPr>
      <w:r w:rsidRPr="008C3962">
        <w:rPr>
          <w:color w:val="000000"/>
          <w:sz w:val="23"/>
          <w:szCs w:val="23"/>
          <w:lang w:eastAsia="en-US"/>
        </w:rPr>
        <w:t>На моём собеседнике было пальто с ДВОЙНОЙ подкладкой.</w:t>
      </w:r>
    </w:p>
    <w:p w14:paraId="5E2EF8BB" w14:textId="77777777" w:rsidR="00261244" w:rsidRPr="008C3962" w:rsidRDefault="00261244" w:rsidP="00ED3B40">
      <w:pPr>
        <w:spacing w:line="360" w:lineRule="auto"/>
        <w:jc w:val="both"/>
        <w:rPr>
          <w:color w:val="000000"/>
          <w:sz w:val="23"/>
          <w:szCs w:val="23"/>
          <w:lang w:eastAsia="en-US"/>
        </w:rPr>
      </w:pPr>
      <w:r w:rsidRPr="008C3962">
        <w:rPr>
          <w:color w:val="000000"/>
          <w:sz w:val="23"/>
          <w:szCs w:val="23"/>
          <w:lang w:eastAsia="en-US"/>
        </w:rPr>
        <w:t>Между двумя странами установились ДРУЖЕСТВЕННЫЕ отношения, основанные на взаимном уважении интересов.</w:t>
      </w:r>
    </w:p>
    <w:p w14:paraId="4B08FFA4" w14:textId="77777777" w:rsidR="00261244" w:rsidRPr="008C3962" w:rsidRDefault="00261244" w:rsidP="00ED3B40">
      <w:pPr>
        <w:spacing w:line="360" w:lineRule="auto"/>
        <w:jc w:val="both"/>
        <w:rPr>
          <w:color w:val="000000"/>
          <w:sz w:val="23"/>
          <w:szCs w:val="23"/>
          <w:lang w:eastAsia="en-US"/>
        </w:rPr>
      </w:pPr>
      <w:r w:rsidRPr="008C3962">
        <w:rPr>
          <w:color w:val="000000"/>
          <w:sz w:val="23"/>
          <w:szCs w:val="23"/>
          <w:lang w:eastAsia="en-US"/>
        </w:rPr>
        <w:t>УДАЧНЫЙ проект был реализован в сжатые сроки.</w:t>
      </w:r>
    </w:p>
    <w:p w14:paraId="33440B06" w14:textId="77777777" w:rsidR="00261244" w:rsidRPr="008C3962" w:rsidRDefault="00261244" w:rsidP="00ED3B40">
      <w:pPr>
        <w:spacing w:line="360" w:lineRule="auto"/>
        <w:jc w:val="both"/>
        <w:rPr>
          <w:color w:val="000000"/>
          <w:sz w:val="23"/>
          <w:szCs w:val="23"/>
          <w:lang w:eastAsia="en-US"/>
        </w:rPr>
      </w:pPr>
      <w:r w:rsidRPr="008C3962">
        <w:rPr>
          <w:color w:val="000000"/>
          <w:sz w:val="23"/>
          <w:szCs w:val="23"/>
          <w:lang w:eastAsia="en-US"/>
        </w:rPr>
        <w:t>Они долгое время вели переговоры в поисках взаимной ВЫГОДЫ.</w:t>
      </w:r>
    </w:p>
    <w:p w14:paraId="5467B3DA" w14:textId="77777777" w:rsidR="00261244" w:rsidRDefault="00261244" w:rsidP="00ED3B40">
      <w:pPr>
        <w:spacing w:line="360" w:lineRule="auto"/>
        <w:jc w:val="both"/>
        <w:rPr>
          <w:bCs/>
          <w:iCs/>
          <w:lang w:bidi="ru-RU"/>
        </w:rPr>
      </w:pPr>
    </w:p>
    <w:p w14:paraId="296BA7C2" w14:textId="2E3E571A" w:rsidR="00261244" w:rsidRDefault="00261244" w:rsidP="00ED3B40">
      <w:pPr>
        <w:spacing w:line="360" w:lineRule="auto"/>
        <w:ind w:firstLine="708"/>
        <w:jc w:val="both"/>
        <w:rPr>
          <w:bCs/>
          <w:iCs/>
          <w:lang w:bidi="ru-RU"/>
        </w:rPr>
      </w:pPr>
      <w:r w:rsidRPr="00B86397">
        <w:rPr>
          <w:bCs/>
          <w:iCs/>
          <w:lang w:bidi="ru-RU"/>
        </w:rPr>
        <w:t xml:space="preserve">Участники всех </w:t>
      </w:r>
      <w:r w:rsidRPr="002A7024">
        <w:rPr>
          <w:bCs/>
          <w:iCs/>
          <w:lang w:bidi="ru-RU"/>
        </w:rPr>
        <w:t>групп</w:t>
      </w:r>
      <w:r w:rsidR="00523318" w:rsidRPr="002A7024">
        <w:rPr>
          <w:bCs/>
          <w:iCs/>
          <w:lang w:bidi="ru-RU"/>
        </w:rPr>
        <w:t>,</w:t>
      </w:r>
      <w:r w:rsidRPr="002A7024">
        <w:rPr>
          <w:bCs/>
          <w:iCs/>
          <w:lang w:bidi="ru-RU"/>
        </w:rPr>
        <w:t xml:space="preserve"> за</w:t>
      </w:r>
      <w:r w:rsidRPr="00B86397">
        <w:rPr>
          <w:bCs/>
          <w:iCs/>
          <w:lang w:bidi="ru-RU"/>
        </w:rPr>
        <w:t xml:space="preserve"> исключением первой</w:t>
      </w:r>
      <w:r>
        <w:rPr>
          <w:bCs/>
          <w:iCs/>
          <w:lang w:bidi="ru-RU"/>
        </w:rPr>
        <w:t>, средний процент выполнения в которой увеличился на 7%,</w:t>
      </w:r>
      <w:r w:rsidRPr="00B86397">
        <w:rPr>
          <w:bCs/>
          <w:iCs/>
          <w:lang w:bidi="ru-RU"/>
        </w:rPr>
        <w:t xml:space="preserve"> справились с </w:t>
      </w:r>
      <w:r>
        <w:rPr>
          <w:bCs/>
          <w:iCs/>
          <w:lang w:bidi="ru-RU"/>
        </w:rPr>
        <w:t xml:space="preserve">заданием 5 хуже, чем в прошлом году (средний процент выполнения понизился на 10% и составил </w:t>
      </w:r>
      <w:r w:rsidRPr="0053293A">
        <w:rPr>
          <w:bCs/>
          <w:iCs/>
          <w:lang w:bidi="ru-RU"/>
        </w:rPr>
        <w:t>75</w:t>
      </w:r>
      <w:r>
        <w:rPr>
          <w:bCs/>
          <w:iCs/>
          <w:lang w:bidi="ru-RU"/>
        </w:rPr>
        <w:t xml:space="preserve">%). Выпускники менее успешно, чем в 2019 году, идентифицировали лексическую ошибку, связанную с неверным употреблением паронима. Неумение употреблять слово </w:t>
      </w:r>
      <w:r w:rsidRPr="00B86397">
        <w:rPr>
          <w:bCs/>
          <w:iCs/>
          <w:lang w:bidi="ru-RU"/>
        </w:rPr>
        <w:t>в соответствии с точным лексическим значением и требованием лексической сочетаемости</w:t>
      </w:r>
      <w:r>
        <w:rPr>
          <w:bCs/>
          <w:iCs/>
          <w:lang w:bidi="ru-RU"/>
        </w:rPr>
        <w:t xml:space="preserve"> продемонстрировали все группы экзаменуемых</w:t>
      </w:r>
      <w:r w:rsidRPr="00B86397">
        <w:rPr>
          <w:bCs/>
          <w:iCs/>
          <w:lang w:bidi="ru-RU"/>
        </w:rPr>
        <w:t xml:space="preserve">. </w:t>
      </w:r>
      <w:r>
        <w:rPr>
          <w:bCs/>
          <w:iCs/>
          <w:lang w:bidi="ru-RU"/>
        </w:rPr>
        <w:t xml:space="preserve">Первой, </w:t>
      </w:r>
      <w:r w:rsidRPr="00B86397">
        <w:rPr>
          <w:bCs/>
          <w:iCs/>
          <w:lang w:bidi="ru-RU"/>
        </w:rPr>
        <w:t xml:space="preserve">второй </w:t>
      </w:r>
      <w:r>
        <w:rPr>
          <w:bCs/>
          <w:iCs/>
          <w:lang w:bidi="ru-RU"/>
        </w:rPr>
        <w:t xml:space="preserve">и третьей группами </w:t>
      </w:r>
      <w:r w:rsidRPr="00B86397">
        <w:rPr>
          <w:bCs/>
          <w:iCs/>
          <w:lang w:bidi="ru-RU"/>
        </w:rPr>
        <w:t xml:space="preserve">участников (правильных ответов – </w:t>
      </w:r>
      <w:r>
        <w:rPr>
          <w:bCs/>
          <w:iCs/>
          <w:lang w:bidi="ru-RU"/>
        </w:rPr>
        <w:t>51</w:t>
      </w:r>
      <w:r w:rsidRPr="00B86397">
        <w:rPr>
          <w:bCs/>
          <w:iCs/>
          <w:lang w:bidi="ru-RU"/>
        </w:rPr>
        <w:t>%</w:t>
      </w:r>
      <w:r>
        <w:rPr>
          <w:bCs/>
          <w:iCs/>
          <w:lang w:bidi="ru-RU"/>
        </w:rPr>
        <w:t xml:space="preserve"> и 73% соответственно) в основном допущена одна и та же ошибка:</w:t>
      </w:r>
      <w:r w:rsidRPr="00B86397">
        <w:rPr>
          <w:bCs/>
          <w:iCs/>
          <w:lang w:bidi="ru-RU"/>
        </w:rPr>
        <w:t xml:space="preserve"> ошибочно назван</w:t>
      </w:r>
      <w:r>
        <w:rPr>
          <w:bCs/>
          <w:iCs/>
          <w:lang w:bidi="ru-RU"/>
        </w:rPr>
        <w:t>ы</w:t>
      </w:r>
      <w:r w:rsidRPr="00B86397">
        <w:rPr>
          <w:bCs/>
          <w:iCs/>
          <w:lang w:bidi="ru-RU"/>
        </w:rPr>
        <w:t xml:space="preserve"> </w:t>
      </w:r>
      <w:r>
        <w:rPr>
          <w:bCs/>
          <w:iCs/>
          <w:lang w:bidi="ru-RU"/>
        </w:rPr>
        <w:t xml:space="preserve">паронимы </w:t>
      </w:r>
      <w:r w:rsidRPr="000D2503">
        <w:rPr>
          <w:bCs/>
          <w:i/>
          <w:iCs/>
          <w:lang w:bidi="ru-RU"/>
        </w:rPr>
        <w:t>дружескими</w:t>
      </w:r>
      <w:r>
        <w:rPr>
          <w:bCs/>
          <w:i/>
          <w:iCs/>
          <w:lang w:bidi="ru-RU"/>
        </w:rPr>
        <w:t xml:space="preserve"> </w:t>
      </w:r>
      <w:r w:rsidRPr="00545B00">
        <w:rPr>
          <w:bCs/>
          <w:iCs/>
          <w:lang w:bidi="ru-RU"/>
        </w:rPr>
        <w:t xml:space="preserve">или </w:t>
      </w:r>
      <w:r>
        <w:rPr>
          <w:bCs/>
          <w:i/>
          <w:iCs/>
          <w:lang w:bidi="ru-RU"/>
        </w:rPr>
        <w:t>дружелюбными</w:t>
      </w:r>
      <w:r>
        <w:rPr>
          <w:bCs/>
          <w:iCs/>
          <w:lang w:bidi="ru-RU"/>
        </w:rPr>
        <w:t xml:space="preserve"> (отношениями между странами). Частотна для всех групп участников, включая </w:t>
      </w:r>
      <w:r w:rsidRPr="00545B00">
        <w:rPr>
          <w:bCs/>
          <w:iCs/>
          <w:lang w:bidi="ru-RU"/>
        </w:rPr>
        <w:t>наиболее подготовленны</w:t>
      </w:r>
      <w:r>
        <w:rPr>
          <w:bCs/>
          <w:iCs/>
          <w:lang w:bidi="ru-RU"/>
        </w:rPr>
        <w:t>х</w:t>
      </w:r>
      <w:r w:rsidRPr="00545B00">
        <w:rPr>
          <w:bCs/>
          <w:iCs/>
          <w:lang w:bidi="ru-RU"/>
        </w:rPr>
        <w:t xml:space="preserve"> экзаменуемы</w:t>
      </w:r>
      <w:r>
        <w:rPr>
          <w:bCs/>
          <w:iCs/>
          <w:lang w:bidi="ru-RU"/>
        </w:rPr>
        <w:t xml:space="preserve">х (уровень выполнения задания в четвертой группе составил 91%), и запись правильного ответа </w:t>
      </w:r>
      <w:r w:rsidRPr="000D2503">
        <w:rPr>
          <w:bCs/>
          <w:i/>
          <w:iCs/>
          <w:lang w:bidi="ru-RU"/>
        </w:rPr>
        <w:t>глинистой</w:t>
      </w:r>
      <w:r>
        <w:rPr>
          <w:bCs/>
          <w:iCs/>
          <w:lang w:bidi="ru-RU"/>
        </w:rPr>
        <w:t xml:space="preserve"> (почвы) с орфографической (</w:t>
      </w:r>
      <w:r w:rsidRPr="000D2503">
        <w:rPr>
          <w:bCs/>
          <w:i/>
          <w:iCs/>
          <w:lang w:bidi="ru-RU"/>
        </w:rPr>
        <w:t>глинястой</w:t>
      </w:r>
      <w:r>
        <w:rPr>
          <w:bCs/>
          <w:iCs/>
          <w:lang w:bidi="ru-RU"/>
        </w:rPr>
        <w:t>) или грамматической (</w:t>
      </w:r>
      <w:r w:rsidRPr="00545B00">
        <w:rPr>
          <w:bCs/>
          <w:i/>
          <w:iCs/>
          <w:lang w:bidi="ru-RU"/>
        </w:rPr>
        <w:t>глинянистой</w:t>
      </w:r>
      <w:r>
        <w:rPr>
          <w:bCs/>
          <w:iCs/>
          <w:lang w:bidi="ru-RU"/>
        </w:rPr>
        <w:t>) ошибкой.</w:t>
      </w:r>
    </w:p>
    <w:p w14:paraId="220F9718" w14:textId="77777777" w:rsidR="00261244" w:rsidRPr="00B86397" w:rsidRDefault="00261244" w:rsidP="00ED3B40">
      <w:pPr>
        <w:spacing w:line="360" w:lineRule="auto"/>
        <w:ind w:firstLine="708"/>
        <w:jc w:val="both"/>
        <w:rPr>
          <w:bCs/>
          <w:iCs/>
          <w:lang w:bidi="ru-RU"/>
        </w:rPr>
      </w:pPr>
      <w:r w:rsidRPr="00B86397">
        <w:rPr>
          <w:bCs/>
          <w:iCs/>
          <w:lang w:bidi="ru-RU"/>
        </w:rPr>
        <w:t xml:space="preserve">Причины ошибочного </w:t>
      </w:r>
      <w:r>
        <w:rPr>
          <w:bCs/>
          <w:iCs/>
          <w:lang w:bidi="ru-RU"/>
        </w:rPr>
        <w:t xml:space="preserve">употребления паронимов, как и затруднения в определении точного лексического значения слова (задание 3), в редактировании предложения с лексической ошибкой (задание 6), в обнаружении в тексте фразеологизмов, синонимов и </w:t>
      </w:r>
      <w:r>
        <w:rPr>
          <w:bCs/>
          <w:iCs/>
          <w:lang w:bidi="ru-RU"/>
        </w:rPr>
        <w:lastRenderedPageBreak/>
        <w:t>антонимов, в том числе контекстуальных (задание 25), лежат в области культуры речи, речевого развития выпускников. С</w:t>
      </w:r>
      <w:r w:rsidRPr="00B86397">
        <w:rPr>
          <w:bCs/>
          <w:iCs/>
          <w:lang w:bidi="ru-RU"/>
        </w:rPr>
        <w:t>нижени</w:t>
      </w:r>
      <w:r>
        <w:rPr>
          <w:bCs/>
          <w:iCs/>
          <w:lang w:bidi="ru-RU"/>
        </w:rPr>
        <w:t>е</w:t>
      </w:r>
      <w:r w:rsidRPr="00B86397">
        <w:rPr>
          <w:bCs/>
          <w:iCs/>
          <w:lang w:bidi="ru-RU"/>
        </w:rPr>
        <w:t xml:space="preserve"> результатов выполнения задания 5, проверяющего владение лексическими нормами, вероятно, </w:t>
      </w:r>
      <w:r>
        <w:rPr>
          <w:bCs/>
          <w:iCs/>
          <w:lang w:bidi="ru-RU"/>
        </w:rPr>
        <w:t>связано с</w:t>
      </w:r>
      <w:r w:rsidRPr="00B86397">
        <w:rPr>
          <w:bCs/>
          <w:iCs/>
          <w:lang w:bidi="ru-RU"/>
        </w:rPr>
        <w:t xml:space="preserve"> </w:t>
      </w:r>
      <w:r>
        <w:rPr>
          <w:bCs/>
          <w:iCs/>
          <w:lang w:bidi="ru-RU"/>
        </w:rPr>
        <w:t xml:space="preserve">плохим знанием норм сочетаемости, что, в свою очередь, возникает по причине </w:t>
      </w:r>
      <w:r w:rsidRPr="00B86397">
        <w:rPr>
          <w:bCs/>
          <w:iCs/>
          <w:lang w:bidi="ru-RU"/>
        </w:rPr>
        <w:t>отсутстви</w:t>
      </w:r>
      <w:r>
        <w:rPr>
          <w:bCs/>
          <w:iCs/>
          <w:lang w:bidi="ru-RU"/>
        </w:rPr>
        <w:t>я</w:t>
      </w:r>
      <w:r w:rsidRPr="00B86397">
        <w:rPr>
          <w:bCs/>
          <w:iCs/>
          <w:lang w:bidi="ru-RU"/>
        </w:rPr>
        <w:t xml:space="preserve"> </w:t>
      </w:r>
      <w:r>
        <w:rPr>
          <w:bCs/>
          <w:iCs/>
          <w:lang w:bidi="ru-RU"/>
        </w:rPr>
        <w:t xml:space="preserve">в старших классах </w:t>
      </w:r>
      <w:r w:rsidRPr="00B86397">
        <w:rPr>
          <w:bCs/>
          <w:iCs/>
          <w:lang w:bidi="ru-RU"/>
        </w:rPr>
        <w:t>планомерной работы над формированием лексических норм.</w:t>
      </w:r>
    </w:p>
    <w:p w14:paraId="4B24307C" w14:textId="77777777" w:rsidR="00261244" w:rsidRDefault="00261244" w:rsidP="00BA6440">
      <w:pPr>
        <w:spacing w:line="360" w:lineRule="auto"/>
        <w:ind w:firstLine="708"/>
        <w:jc w:val="both"/>
        <w:rPr>
          <w:bCs/>
          <w:iCs/>
          <w:lang w:bidi="ru-RU"/>
        </w:rPr>
      </w:pPr>
      <w:r>
        <w:rPr>
          <w:bCs/>
          <w:iCs/>
          <w:lang w:bidi="ru-RU"/>
        </w:rPr>
        <w:t xml:space="preserve">Задание 6, как и предыдущее, проверяло уровень лексической компетенции выпускников. Средний процент выполнения этого задания в 2020 году составил 86% (в 2019 году – 91,49%). </w:t>
      </w:r>
    </w:p>
    <w:p w14:paraId="4664EACD" w14:textId="77777777" w:rsidR="00261244" w:rsidRPr="00381B42" w:rsidRDefault="00261244" w:rsidP="00ED3B40">
      <w:pPr>
        <w:spacing w:line="360" w:lineRule="auto"/>
        <w:ind w:firstLine="708"/>
        <w:jc w:val="both"/>
        <w:rPr>
          <w:b/>
          <w:color w:val="000000"/>
          <w:lang w:eastAsia="en-US"/>
        </w:rPr>
      </w:pPr>
      <w:r>
        <w:rPr>
          <w:b/>
          <w:color w:val="000000"/>
          <w:sz w:val="23"/>
          <w:szCs w:val="23"/>
          <w:lang w:eastAsia="en-US"/>
        </w:rPr>
        <w:t xml:space="preserve">6. </w:t>
      </w:r>
      <w:r w:rsidRPr="00381B42">
        <w:rPr>
          <w:b/>
          <w:color w:val="000000"/>
          <w:lang w:eastAsia="en-US"/>
        </w:rPr>
        <w:t>Отредактируйте предложение: исправьте лексическую ошибку, заменив неверно употреблённое слово. Запишите подобранное слово, соблюдая нормы современного русского литературного языка.</w:t>
      </w:r>
    </w:p>
    <w:p w14:paraId="28908793" w14:textId="77777777" w:rsidR="00261244" w:rsidRPr="00D4467B" w:rsidRDefault="00261244" w:rsidP="00ED3B40">
      <w:pPr>
        <w:spacing w:line="360" w:lineRule="auto"/>
        <w:jc w:val="both"/>
        <w:rPr>
          <w:i/>
          <w:color w:val="000000"/>
          <w:lang w:eastAsia="en-US"/>
        </w:rPr>
      </w:pPr>
      <w:r w:rsidRPr="00D4467B">
        <w:rPr>
          <w:i/>
          <w:color w:val="000000"/>
          <w:lang w:eastAsia="en-US"/>
        </w:rPr>
        <w:t xml:space="preserve">С появлением в 1924 году ежедневных радиопередач начался скоропалительный рост популярности домашних радиоприёмников. </w:t>
      </w:r>
    </w:p>
    <w:p w14:paraId="4BADE8B8" w14:textId="77777777" w:rsidR="00261244" w:rsidRDefault="00261244" w:rsidP="00ED3B40">
      <w:pPr>
        <w:spacing w:line="360" w:lineRule="auto"/>
        <w:rPr>
          <w:color w:val="000000"/>
          <w:lang w:eastAsia="en-US"/>
        </w:rPr>
      </w:pPr>
    </w:p>
    <w:p w14:paraId="69C5BE45" w14:textId="30D73BD0" w:rsidR="00261244" w:rsidRDefault="00261244" w:rsidP="00ED3B40">
      <w:pPr>
        <w:spacing w:line="360" w:lineRule="auto"/>
        <w:ind w:firstLine="708"/>
        <w:jc w:val="both"/>
        <w:rPr>
          <w:bCs/>
          <w:iCs/>
          <w:lang w:bidi="ru-RU"/>
        </w:rPr>
      </w:pPr>
      <w:r w:rsidRPr="00381B42">
        <w:rPr>
          <w:bCs/>
          <w:iCs/>
          <w:lang w:bidi="ru-RU"/>
        </w:rPr>
        <w:t>Н</w:t>
      </w:r>
      <w:r>
        <w:rPr>
          <w:bCs/>
          <w:iCs/>
          <w:lang w:bidi="ru-RU"/>
        </w:rPr>
        <w:t>евысокие</w:t>
      </w:r>
      <w:r w:rsidRPr="00381B42">
        <w:rPr>
          <w:bCs/>
          <w:iCs/>
          <w:lang w:bidi="ru-RU"/>
        </w:rPr>
        <w:t xml:space="preserve"> показатели </w:t>
      </w:r>
      <w:r>
        <w:rPr>
          <w:bCs/>
          <w:iCs/>
          <w:lang w:bidi="ru-RU"/>
        </w:rPr>
        <w:t>участников всех групп</w:t>
      </w:r>
      <w:r w:rsidRPr="00F1539D">
        <w:rPr>
          <w:bCs/>
          <w:iCs/>
          <w:lang w:bidi="ru-RU"/>
        </w:rPr>
        <w:t xml:space="preserve"> </w:t>
      </w:r>
      <w:r>
        <w:rPr>
          <w:bCs/>
          <w:iCs/>
          <w:lang w:bidi="ru-RU"/>
        </w:rPr>
        <w:t xml:space="preserve">в 2020 году, </w:t>
      </w:r>
      <w:r w:rsidRPr="00381B42">
        <w:rPr>
          <w:bCs/>
          <w:iCs/>
          <w:lang w:bidi="ru-RU"/>
        </w:rPr>
        <w:t>выполнявших задание 6 (</w:t>
      </w:r>
      <w:r>
        <w:rPr>
          <w:bCs/>
          <w:iCs/>
          <w:lang w:bidi="ru-RU"/>
        </w:rPr>
        <w:t xml:space="preserve">53%, </w:t>
      </w:r>
      <w:r w:rsidRPr="00381B42">
        <w:rPr>
          <w:bCs/>
          <w:iCs/>
          <w:lang w:bidi="ru-RU"/>
        </w:rPr>
        <w:t>73</w:t>
      </w:r>
      <w:r>
        <w:rPr>
          <w:bCs/>
          <w:iCs/>
          <w:lang w:bidi="ru-RU"/>
        </w:rPr>
        <w:t xml:space="preserve">%, </w:t>
      </w:r>
      <w:r w:rsidRPr="00381B42">
        <w:rPr>
          <w:bCs/>
          <w:iCs/>
          <w:lang w:bidi="ru-RU"/>
        </w:rPr>
        <w:t>86</w:t>
      </w:r>
      <w:r>
        <w:rPr>
          <w:bCs/>
          <w:iCs/>
          <w:lang w:bidi="ru-RU"/>
        </w:rPr>
        <w:t xml:space="preserve">% и </w:t>
      </w:r>
      <w:r w:rsidRPr="00381B42">
        <w:rPr>
          <w:bCs/>
          <w:iCs/>
          <w:lang w:bidi="ru-RU"/>
        </w:rPr>
        <w:t>94 %</w:t>
      </w:r>
      <w:r>
        <w:rPr>
          <w:bCs/>
          <w:iCs/>
          <w:lang w:bidi="ru-RU"/>
        </w:rPr>
        <w:t xml:space="preserve"> соответственно</w:t>
      </w:r>
      <w:r w:rsidRPr="00381B42">
        <w:rPr>
          <w:bCs/>
          <w:iCs/>
          <w:lang w:bidi="ru-RU"/>
        </w:rPr>
        <w:t>), могут свидетельствовать о незнании терминологии (</w:t>
      </w:r>
      <w:r>
        <w:rPr>
          <w:bCs/>
          <w:iCs/>
          <w:lang w:bidi="ru-RU"/>
        </w:rPr>
        <w:t>лексическая ошибка</w:t>
      </w:r>
      <w:r w:rsidRPr="00381B42">
        <w:rPr>
          <w:bCs/>
          <w:iCs/>
          <w:lang w:bidi="ru-RU"/>
        </w:rPr>
        <w:t xml:space="preserve">), </w:t>
      </w:r>
      <w:r>
        <w:rPr>
          <w:bCs/>
          <w:iCs/>
          <w:lang w:bidi="ru-RU"/>
        </w:rPr>
        <w:t>слабом представлении о лексической сочетаемости слов в язык</w:t>
      </w:r>
      <w:r w:rsidR="004A3551" w:rsidRPr="002A7024">
        <w:rPr>
          <w:bCs/>
          <w:iCs/>
          <w:lang w:bidi="ru-RU"/>
        </w:rPr>
        <w:t>е</w:t>
      </w:r>
      <w:r w:rsidRPr="002A7024">
        <w:rPr>
          <w:bCs/>
          <w:iCs/>
          <w:lang w:bidi="ru-RU"/>
        </w:rPr>
        <w:t>,</w:t>
      </w:r>
      <w:r>
        <w:rPr>
          <w:bCs/>
          <w:iCs/>
          <w:lang w:bidi="ru-RU"/>
        </w:rPr>
        <w:t xml:space="preserve"> </w:t>
      </w:r>
      <w:r w:rsidRPr="00381B42">
        <w:rPr>
          <w:bCs/>
          <w:iCs/>
          <w:lang w:bidi="ru-RU"/>
        </w:rPr>
        <w:t xml:space="preserve">неразличении </w:t>
      </w:r>
      <w:r>
        <w:rPr>
          <w:bCs/>
          <w:iCs/>
          <w:lang w:bidi="ru-RU"/>
        </w:rPr>
        <w:t>лексических</w:t>
      </w:r>
      <w:r w:rsidRPr="00381B42">
        <w:rPr>
          <w:bCs/>
          <w:iCs/>
          <w:lang w:bidi="ru-RU"/>
        </w:rPr>
        <w:t xml:space="preserve"> и орфографических ошибок (участник пытается найти в языковом материале орфографическую ошибку вместо </w:t>
      </w:r>
      <w:r>
        <w:rPr>
          <w:bCs/>
          <w:iCs/>
          <w:lang w:bidi="ru-RU"/>
        </w:rPr>
        <w:t xml:space="preserve">лексической: </w:t>
      </w:r>
      <w:r w:rsidRPr="005642F2">
        <w:rPr>
          <w:bCs/>
          <w:i/>
          <w:iCs/>
          <w:lang w:bidi="ru-RU"/>
        </w:rPr>
        <w:t>скорополительный</w:t>
      </w:r>
      <w:r w:rsidRPr="00381B42">
        <w:rPr>
          <w:bCs/>
          <w:iCs/>
          <w:lang w:bidi="ru-RU"/>
        </w:rPr>
        <w:t xml:space="preserve">), </w:t>
      </w:r>
      <w:r>
        <w:rPr>
          <w:bCs/>
          <w:iCs/>
          <w:lang w:bidi="ru-RU"/>
        </w:rPr>
        <w:t>незнании</w:t>
      </w:r>
      <w:r w:rsidRPr="00381B42">
        <w:rPr>
          <w:bCs/>
          <w:iCs/>
          <w:lang w:bidi="ru-RU"/>
        </w:rPr>
        <w:t xml:space="preserve"> </w:t>
      </w:r>
      <w:r>
        <w:rPr>
          <w:bCs/>
          <w:iCs/>
          <w:lang w:bidi="ru-RU"/>
        </w:rPr>
        <w:t>значения слова</w:t>
      </w:r>
      <w:r w:rsidRPr="00381B42">
        <w:rPr>
          <w:bCs/>
          <w:iCs/>
          <w:lang w:bidi="ru-RU"/>
        </w:rPr>
        <w:t xml:space="preserve"> (</w:t>
      </w:r>
      <w:r>
        <w:rPr>
          <w:bCs/>
          <w:iCs/>
          <w:lang w:bidi="ru-RU"/>
        </w:rPr>
        <w:t xml:space="preserve">в варианте 325 это слово </w:t>
      </w:r>
      <w:r w:rsidRPr="00F1539D">
        <w:rPr>
          <w:bCs/>
          <w:i/>
          <w:iCs/>
          <w:lang w:bidi="ru-RU"/>
        </w:rPr>
        <w:t>скоропалительный</w:t>
      </w:r>
      <w:r w:rsidRPr="00381B42">
        <w:rPr>
          <w:bCs/>
          <w:iCs/>
          <w:lang w:bidi="ru-RU"/>
        </w:rPr>
        <w:t>)</w:t>
      </w:r>
      <w:r>
        <w:rPr>
          <w:bCs/>
          <w:iCs/>
          <w:lang w:bidi="ru-RU"/>
        </w:rPr>
        <w:t>, элементарн</w:t>
      </w:r>
      <w:r w:rsidRPr="002A7024">
        <w:rPr>
          <w:bCs/>
          <w:iCs/>
          <w:lang w:bidi="ru-RU"/>
        </w:rPr>
        <w:t>о</w:t>
      </w:r>
      <w:r w:rsidR="004A3551" w:rsidRPr="002A7024">
        <w:rPr>
          <w:bCs/>
          <w:iCs/>
          <w:lang w:bidi="ru-RU"/>
        </w:rPr>
        <w:t>м</w:t>
      </w:r>
      <w:r>
        <w:rPr>
          <w:bCs/>
          <w:iCs/>
          <w:lang w:bidi="ru-RU"/>
        </w:rPr>
        <w:t xml:space="preserve"> непониман</w:t>
      </w:r>
      <w:r w:rsidRPr="002A7024">
        <w:rPr>
          <w:bCs/>
          <w:iCs/>
          <w:lang w:bidi="ru-RU"/>
        </w:rPr>
        <w:t>и</w:t>
      </w:r>
      <w:r w:rsidR="004A3551" w:rsidRPr="002A7024">
        <w:rPr>
          <w:bCs/>
          <w:iCs/>
          <w:lang w:bidi="ru-RU"/>
        </w:rPr>
        <w:t>и</w:t>
      </w:r>
      <w:r>
        <w:rPr>
          <w:bCs/>
          <w:iCs/>
          <w:lang w:bidi="ru-RU"/>
        </w:rPr>
        <w:t xml:space="preserve"> сути задания (например, ответ </w:t>
      </w:r>
      <w:r w:rsidRPr="00F1539D">
        <w:rPr>
          <w:bCs/>
          <w:i/>
          <w:iCs/>
          <w:lang w:bidi="ru-RU"/>
        </w:rPr>
        <w:t>популярности</w:t>
      </w:r>
      <w:r>
        <w:rPr>
          <w:bCs/>
          <w:i/>
          <w:iCs/>
          <w:lang w:bidi="ru-RU"/>
        </w:rPr>
        <w:t xml:space="preserve"> </w:t>
      </w:r>
      <w:r>
        <w:rPr>
          <w:bCs/>
          <w:iCs/>
          <w:lang w:bidi="ru-RU"/>
        </w:rPr>
        <w:t xml:space="preserve">в группе не преодолевших минимального балла; ответы </w:t>
      </w:r>
      <w:r>
        <w:rPr>
          <w:bCs/>
          <w:i/>
          <w:iCs/>
          <w:lang w:bidi="ru-RU"/>
        </w:rPr>
        <w:t xml:space="preserve">увеличился, поднялся, запустился, начинается, повторённый, домашних, радиоприёмников </w:t>
      </w:r>
      <w:r w:rsidRPr="00563A04">
        <w:rPr>
          <w:bCs/>
          <w:iCs/>
          <w:lang w:bidi="ru-RU"/>
        </w:rPr>
        <w:t>в группе</w:t>
      </w:r>
      <w:r>
        <w:rPr>
          <w:bCs/>
          <w:iCs/>
          <w:lang w:bidi="ru-RU"/>
        </w:rPr>
        <w:t xml:space="preserve"> набравших от минимального до 60 баллов).</w:t>
      </w:r>
      <w:r w:rsidR="0077182A">
        <w:rPr>
          <w:bCs/>
          <w:iCs/>
          <w:lang w:bidi="ru-RU"/>
        </w:rPr>
        <w:t xml:space="preserve"> </w:t>
      </w:r>
      <w:r w:rsidRPr="00381B42">
        <w:rPr>
          <w:bCs/>
          <w:iCs/>
          <w:lang w:bidi="ru-RU"/>
        </w:rPr>
        <w:t>Так</w:t>
      </w:r>
      <w:r>
        <w:rPr>
          <w:bCs/>
          <w:iCs/>
          <w:lang w:bidi="ru-RU"/>
        </w:rPr>
        <w:t>же</w:t>
      </w:r>
      <w:r w:rsidRPr="00381B42">
        <w:rPr>
          <w:bCs/>
          <w:iCs/>
          <w:lang w:bidi="ru-RU"/>
        </w:rPr>
        <w:t xml:space="preserve"> </w:t>
      </w:r>
      <w:r w:rsidRPr="001171ED">
        <w:rPr>
          <w:bCs/>
          <w:iCs/>
          <w:lang w:bidi="ru-RU"/>
        </w:rPr>
        <w:t xml:space="preserve">в группе набравших от минимального до 60 баллов </w:t>
      </w:r>
      <w:r>
        <w:rPr>
          <w:bCs/>
          <w:iCs/>
          <w:lang w:bidi="ru-RU"/>
        </w:rPr>
        <w:t xml:space="preserve">были даны </w:t>
      </w:r>
      <w:r w:rsidRPr="00381B42">
        <w:rPr>
          <w:bCs/>
          <w:iCs/>
          <w:lang w:bidi="ru-RU"/>
        </w:rPr>
        <w:t>ошибочны</w:t>
      </w:r>
      <w:r>
        <w:rPr>
          <w:bCs/>
          <w:iCs/>
          <w:lang w:bidi="ru-RU"/>
        </w:rPr>
        <w:t>е</w:t>
      </w:r>
      <w:r w:rsidRPr="00381B42">
        <w:rPr>
          <w:bCs/>
          <w:iCs/>
          <w:lang w:bidi="ru-RU"/>
        </w:rPr>
        <w:t xml:space="preserve"> ответ</w:t>
      </w:r>
      <w:r>
        <w:rPr>
          <w:bCs/>
          <w:iCs/>
          <w:lang w:bidi="ru-RU"/>
        </w:rPr>
        <w:t>ы:</w:t>
      </w:r>
      <w:r w:rsidRPr="00381B42">
        <w:rPr>
          <w:bCs/>
          <w:iCs/>
          <w:lang w:bidi="ru-RU"/>
        </w:rPr>
        <w:t xml:space="preserve"> </w:t>
      </w:r>
      <w:r w:rsidRPr="00563A04">
        <w:rPr>
          <w:bCs/>
          <w:i/>
          <w:iCs/>
          <w:lang w:bidi="ru-RU"/>
        </w:rPr>
        <w:t>большой,</w:t>
      </w:r>
      <w:r>
        <w:rPr>
          <w:bCs/>
          <w:i/>
          <w:iCs/>
          <w:lang w:bidi="ru-RU"/>
        </w:rPr>
        <w:t xml:space="preserve"> сильный, скоротечный, скоростной, </w:t>
      </w:r>
      <w:r w:rsidRPr="001171ED">
        <w:rPr>
          <w:bCs/>
          <w:i/>
          <w:iCs/>
          <w:lang w:bidi="ru-RU"/>
        </w:rPr>
        <w:t>невероятный,</w:t>
      </w:r>
      <w:r>
        <w:rPr>
          <w:bCs/>
          <w:i/>
          <w:iCs/>
          <w:lang w:bidi="ru-RU"/>
        </w:rPr>
        <w:t xml:space="preserve"> </w:t>
      </w:r>
      <w:r w:rsidRPr="00F65999">
        <w:rPr>
          <w:bCs/>
          <w:i/>
          <w:iCs/>
          <w:lang w:bidi="ru-RU"/>
        </w:rPr>
        <w:t>поспешный</w:t>
      </w:r>
      <w:r>
        <w:rPr>
          <w:bCs/>
          <w:iCs/>
          <w:lang w:bidi="ru-RU"/>
        </w:rPr>
        <w:t xml:space="preserve">, </w:t>
      </w:r>
      <w:r w:rsidRPr="00563A04">
        <w:rPr>
          <w:bCs/>
          <w:i/>
          <w:iCs/>
          <w:lang w:bidi="ru-RU"/>
        </w:rPr>
        <w:t>ежедневный,</w:t>
      </w:r>
      <w:r>
        <w:rPr>
          <w:bCs/>
          <w:i/>
          <w:iCs/>
          <w:lang w:bidi="ru-RU"/>
        </w:rPr>
        <w:t xml:space="preserve"> </w:t>
      </w:r>
      <w:r w:rsidRPr="00F1539D">
        <w:rPr>
          <w:bCs/>
          <w:i/>
          <w:iCs/>
          <w:lang w:bidi="ru-RU"/>
        </w:rPr>
        <w:t>моментальный</w:t>
      </w:r>
      <w:r>
        <w:rPr>
          <w:bCs/>
          <w:iCs/>
          <w:lang w:bidi="ru-RU"/>
        </w:rPr>
        <w:t xml:space="preserve">, </w:t>
      </w:r>
      <w:r>
        <w:rPr>
          <w:bCs/>
          <w:i/>
          <w:iCs/>
          <w:lang w:bidi="ru-RU"/>
        </w:rPr>
        <w:t>продолжительный,</w:t>
      </w:r>
      <w:r>
        <w:rPr>
          <w:bCs/>
          <w:iCs/>
          <w:lang w:bidi="ru-RU"/>
        </w:rPr>
        <w:t xml:space="preserve"> что, вероятно, объясняется затруднениями учащихся в подборе адекватного по смыслу синонима, неразличением оттенков значений слова, неглубоким пониманием смысла предложения, включённого в задание. Такие ответы, как </w:t>
      </w:r>
      <w:r w:rsidRPr="00F1539D">
        <w:rPr>
          <w:bCs/>
          <w:i/>
          <w:iCs/>
          <w:lang w:bidi="ru-RU"/>
        </w:rPr>
        <w:t>скоропастительный,</w:t>
      </w:r>
      <w:r>
        <w:rPr>
          <w:bCs/>
          <w:iCs/>
          <w:lang w:bidi="ru-RU"/>
        </w:rPr>
        <w:t xml:space="preserve"> </w:t>
      </w:r>
      <w:r w:rsidRPr="00563A04">
        <w:rPr>
          <w:bCs/>
          <w:i/>
          <w:iCs/>
          <w:lang w:bidi="ru-RU"/>
        </w:rPr>
        <w:t>скоропалический,</w:t>
      </w:r>
      <w:r>
        <w:rPr>
          <w:bCs/>
          <w:i/>
          <w:iCs/>
          <w:lang w:bidi="ru-RU"/>
        </w:rPr>
        <w:t xml:space="preserve"> скорополитический, </w:t>
      </w:r>
      <w:r w:rsidRPr="00F1539D">
        <w:rPr>
          <w:bCs/>
          <w:i/>
          <w:iCs/>
          <w:lang w:bidi="ru-RU"/>
        </w:rPr>
        <w:t>скоропастижный</w:t>
      </w:r>
      <w:r>
        <w:rPr>
          <w:bCs/>
          <w:iCs/>
          <w:lang w:bidi="ru-RU"/>
        </w:rPr>
        <w:t xml:space="preserve">, </w:t>
      </w:r>
      <w:r w:rsidRPr="00F65999">
        <w:rPr>
          <w:bCs/>
          <w:i/>
          <w:iCs/>
          <w:lang w:bidi="ru-RU"/>
        </w:rPr>
        <w:t>скорополитный,</w:t>
      </w:r>
      <w:r>
        <w:rPr>
          <w:bCs/>
          <w:iCs/>
          <w:lang w:bidi="ru-RU"/>
        </w:rPr>
        <w:t xml:space="preserve"> </w:t>
      </w:r>
      <w:r w:rsidRPr="00F65999">
        <w:rPr>
          <w:bCs/>
          <w:i/>
          <w:iCs/>
          <w:lang w:bidi="ru-RU"/>
        </w:rPr>
        <w:t>скороплительный</w:t>
      </w:r>
      <w:r>
        <w:rPr>
          <w:bCs/>
          <w:iCs/>
          <w:lang w:bidi="ru-RU"/>
        </w:rPr>
        <w:t xml:space="preserve">, </w:t>
      </w:r>
      <w:r w:rsidRPr="001171ED">
        <w:rPr>
          <w:bCs/>
          <w:i/>
          <w:iCs/>
          <w:lang w:bidi="ru-RU"/>
        </w:rPr>
        <w:t>скоро</w:t>
      </w:r>
      <w:r>
        <w:rPr>
          <w:bCs/>
          <w:i/>
          <w:iCs/>
          <w:lang w:bidi="ru-RU"/>
        </w:rPr>
        <w:t>по</w:t>
      </w:r>
      <w:r w:rsidRPr="001171ED">
        <w:rPr>
          <w:bCs/>
          <w:i/>
          <w:iCs/>
          <w:lang w:bidi="ru-RU"/>
        </w:rPr>
        <w:t>лётный,</w:t>
      </w:r>
      <w:r>
        <w:rPr>
          <w:bCs/>
          <w:iCs/>
          <w:lang w:bidi="ru-RU"/>
        </w:rPr>
        <w:t xml:space="preserve"> </w:t>
      </w:r>
      <w:r w:rsidRPr="00F65999">
        <w:rPr>
          <w:bCs/>
          <w:i/>
          <w:iCs/>
          <w:lang w:bidi="ru-RU"/>
        </w:rPr>
        <w:t>скоропотливый,</w:t>
      </w:r>
      <w:r>
        <w:rPr>
          <w:bCs/>
          <w:iCs/>
          <w:lang w:bidi="ru-RU"/>
        </w:rPr>
        <w:t xml:space="preserve"> </w:t>
      </w:r>
      <w:r w:rsidRPr="002A7024">
        <w:rPr>
          <w:bCs/>
          <w:i/>
          <w:iCs/>
          <w:lang w:bidi="ru-RU"/>
        </w:rPr>
        <w:t>скоропостижный</w:t>
      </w:r>
      <w:r w:rsidR="004D467B" w:rsidRPr="002A7024">
        <w:rPr>
          <w:bCs/>
          <w:i/>
          <w:iCs/>
          <w:lang w:bidi="ru-RU"/>
        </w:rPr>
        <w:t>,</w:t>
      </w:r>
      <w:r>
        <w:rPr>
          <w:bCs/>
          <w:i/>
          <w:iCs/>
          <w:lang w:bidi="ru-RU"/>
        </w:rPr>
        <w:t xml:space="preserve"> </w:t>
      </w:r>
      <w:r w:rsidRPr="001171ED">
        <w:rPr>
          <w:bCs/>
          <w:iCs/>
          <w:lang w:bidi="ru-RU"/>
        </w:rPr>
        <w:t xml:space="preserve">также </w:t>
      </w:r>
      <w:r w:rsidRPr="00381B42">
        <w:rPr>
          <w:bCs/>
          <w:iCs/>
          <w:lang w:bidi="ru-RU"/>
        </w:rPr>
        <w:t>часто</w:t>
      </w:r>
      <w:r>
        <w:rPr>
          <w:bCs/>
          <w:iCs/>
          <w:lang w:bidi="ru-RU"/>
        </w:rPr>
        <w:t xml:space="preserve"> </w:t>
      </w:r>
      <w:r w:rsidRPr="00381B42">
        <w:rPr>
          <w:bCs/>
          <w:iCs/>
          <w:lang w:bidi="ru-RU"/>
        </w:rPr>
        <w:t>в</w:t>
      </w:r>
      <w:r>
        <w:rPr>
          <w:bCs/>
          <w:iCs/>
          <w:lang w:bidi="ru-RU"/>
        </w:rPr>
        <w:t xml:space="preserve">стречаются у второй группы </w:t>
      </w:r>
      <w:r w:rsidRPr="00381B42">
        <w:rPr>
          <w:bCs/>
          <w:iCs/>
          <w:lang w:bidi="ru-RU"/>
        </w:rPr>
        <w:t>участников</w:t>
      </w:r>
      <w:r>
        <w:rPr>
          <w:bCs/>
          <w:iCs/>
          <w:lang w:bidi="ru-RU"/>
        </w:rPr>
        <w:t xml:space="preserve"> и говорят о попытках экзаменуемых подобрать в качестве замены неверно употреблённой лексемы не синоним, а однокоренное слово. Варианты ответа </w:t>
      </w:r>
      <w:r w:rsidRPr="001171ED">
        <w:rPr>
          <w:bCs/>
          <w:i/>
          <w:iCs/>
          <w:lang w:bidi="ru-RU"/>
        </w:rPr>
        <w:t>скоропастижный</w:t>
      </w:r>
      <w:r w:rsidRPr="001171ED">
        <w:rPr>
          <w:bCs/>
          <w:iCs/>
          <w:lang w:bidi="ru-RU"/>
        </w:rPr>
        <w:t xml:space="preserve">, </w:t>
      </w:r>
      <w:r w:rsidRPr="001171ED">
        <w:rPr>
          <w:bCs/>
          <w:i/>
          <w:iCs/>
          <w:lang w:bidi="ru-RU"/>
        </w:rPr>
        <w:t>скоропостижный</w:t>
      </w:r>
      <w:r>
        <w:rPr>
          <w:bCs/>
          <w:i/>
          <w:iCs/>
          <w:lang w:bidi="ru-RU"/>
        </w:rPr>
        <w:t xml:space="preserve">, </w:t>
      </w:r>
      <w:r w:rsidRPr="001171ED">
        <w:rPr>
          <w:bCs/>
          <w:i/>
          <w:iCs/>
          <w:lang w:bidi="ru-RU"/>
        </w:rPr>
        <w:t>скоро</w:t>
      </w:r>
      <w:r>
        <w:rPr>
          <w:bCs/>
          <w:i/>
          <w:iCs/>
          <w:lang w:bidi="ru-RU"/>
        </w:rPr>
        <w:t>по</w:t>
      </w:r>
      <w:r w:rsidRPr="001171ED">
        <w:rPr>
          <w:bCs/>
          <w:i/>
          <w:iCs/>
          <w:lang w:bidi="ru-RU"/>
        </w:rPr>
        <w:t>лётный</w:t>
      </w:r>
      <w:r>
        <w:rPr>
          <w:bCs/>
          <w:i/>
          <w:iCs/>
          <w:lang w:bidi="ru-RU"/>
        </w:rPr>
        <w:t xml:space="preserve"> </w:t>
      </w:r>
      <w:r w:rsidRPr="001171ED">
        <w:rPr>
          <w:bCs/>
          <w:iCs/>
          <w:lang w:bidi="ru-RU"/>
        </w:rPr>
        <w:t>характерны и для участников</w:t>
      </w:r>
      <w:r>
        <w:rPr>
          <w:bCs/>
          <w:iCs/>
          <w:lang w:bidi="ru-RU"/>
        </w:rPr>
        <w:t xml:space="preserve">, получивших от 61 до 80 баллов. </w:t>
      </w:r>
    </w:p>
    <w:p w14:paraId="62215EB1" w14:textId="68DBD465" w:rsidR="00261244" w:rsidRDefault="00261244" w:rsidP="00ED3B40">
      <w:pPr>
        <w:spacing w:line="360" w:lineRule="auto"/>
        <w:ind w:firstLine="708"/>
        <w:jc w:val="both"/>
        <w:rPr>
          <w:bCs/>
          <w:iCs/>
          <w:lang w:bidi="ru-RU"/>
        </w:rPr>
      </w:pPr>
      <w:r w:rsidRPr="00381B42">
        <w:rPr>
          <w:bCs/>
          <w:iCs/>
          <w:lang w:bidi="ru-RU"/>
        </w:rPr>
        <w:lastRenderedPageBreak/>
        <w:t xml:space="preserve">Все </w:t>
      </w:r>
      <w:r>
        <w:rPr>
          <w:bCs/>
          <w:iCs/>
          <w:lang w:bidi="ru-RU"/>
        </w:rPr>
        <w:t xml:space="preserve">приведённые выше примеры типичных ошибок экзаменуемых с разным уровнем подготовки в заданиях 5 и 6 </w:t>
      </w:r>
      <w:r w:rsidR="005A0719">
        <w:rPr>
          <w:bCs/>
          <w:iCs/>
          <w:lang w:bidi="ru-RU"/>
        </w:rPr>
        <w:t xml:space="preserve"> </w:t>
      </w:r>
      <w:r w:rsidRPr="00381B42">
        <w:rPr>
          <w:bCs/>
          <w:iCs/>
          <w:lang w:bidi="ru-RU"/>
        </w:rPr>
        <w:t xml:space="preserve"> свидетельствуют как о недостаточном уровне языковой компетенции, </w:t>
      </w:r>
      <w:r>
        <w:rPr>
          <w:bCs/>
          <w:iCs/>
          <w:lang w:bidi="ru-RU"/>
        </w:rPr>
        <w:t>неумении</w:t>
      </w:r>
      <w:r w:rsidRPr="00B86397">
        <w:rPr>
          <w:bCs/>
          <w:iCs/>
          <w:lang w:bidi="ru-RU"/>
        </w:rPr>
        <w:t xml:space="preserve"> проводить лексический анализ слова в микротексте, незнани</w:t>
      </w:r>
      <w:r>
        <w:rPr>
          <w:bCs/>
          <w:iCs/>
          <w:lang w:bidi="ru-RU"/>
        </w:rPr>
        <w:t>и</w:t>
      </w:r>
      <w:r w:rsidRPr="00B86397">
        <w:rPr>
          <w:bCs/>
          <w:iCs/>
          <w:lang w:bidi="ru-RU"/>
        </w:rPr>
        <w:t xml:space="preserve"> </w:t>
      </w:r>
      <w:r>
        <w:rPr>
          <w:bCs/>
          <w:iCs/>
          <w:lang w:bidi="ru-RU"/>
        </w:rPr>
        <w:t xml:space="preserve">норм лексической сочетаемости, </w:t>
      </w:r>
      <w:r w:rsidRPr="00381B42">
        <w:rPr>
          <w:bCs/>
          <w:iCs/>
          <w:lang w:bidi="ru-RU"/>
        </w:rPr>
        <w:t xml:space="preserve">так и о низкой общей культуре выпускников. </w:t>
      </w:r>
    </w:p>
    <w:p w14:paraId="353A8F48" w14:textId="0D4A588C" w:rsidR="00261244" w:rsidRPr="00575609" w:rsidRDefault="00261244" w:rsidP="00ED3B40">
      <w:pPr>
        <w:spacing w:line="360" w:lineRule="auto"/>
        <w:ind w:firstLine="708"/>
        <w:jc w:val="both"/>
      </w:pPr>
      <w:r>
        <w:t xml:space="preserve">Процент выполнения задания 8 </w:t>
      </w:r>
      <w:r w:rsidRPr="008F1A8D">
        <w:t>(синтаксические нормы, нормы согласования, нормы управления), проверяющ</w:t>
      </w:r>
      <w:r>
        <w:t>его</w:t>
      </w:r>
      <w:r w:rsidRPr="008F1A8D">
        <w:t xml:space="preserve"> уровень усвоения грамматических норм современного русского литературного языка, во всех группах участников</w:t>
      </w:r>
      <w:r>
        <w:t xml:space="preserve"> </w:t>
      </w:r>
      <w:r w:rsidR="005A0719">
        <w:t xml:space="preserve">  </w:t>
      </w:r>
      <w:r w:rsidR="005A0719" w:rsidRPr="002A7024">
        <w:t xml:space="preserve">экзамена </w:t>
      </w:r>
      <w:r w:rsidRPr="002A7024">
        <w:t>в</w:t>
      </w:r>
      <w:r>
        <w:t xml:space="preserve"> Санкт-Петербурге на протяжении последних лет был довольно высоким (средний процент выполнения в 2019 году составлял 94,72%), причём хороший результат выполнения показывали участники второй (75,39%) и третьей (98</w:t>
      </w:r>
      <w:r w:rsidRPr="003A7191">
        <w:t>,</w:t>
      </w:r>
      <w:r>
        <w:t>7</w:t>
      </w:r>
      <w:r w:rsidRPr="003A7191">
        <w:t>%</w:t>
      </w:r>
      <w:r>
        <w:t xml:space="preserve">) групп. Наиболее успешно эти экзаменуемые справились с идентификацией предложений с нарушением связи между подлежащим и сказуемым и нарушением в построении предложения с причастным оборотом. В 2020 году результат значительно понизился: </w:t>
      </w:r>
      <w:r w:rsidRPr="00796304">
        <w:t xml:space="preserve">средний процент выполнения </w:t>
      </w:r>
      <w:r>
        <w:t>равен</w:t>
      </w:r>
      <w:r w:rsidRPr="00796304">
        <w:t xml:space="preserve"> 7</w:t>
      </w:r>
      <w:r>
        <w:t>9</w:t>
      </w:r>
      <w:r w:rsidRPr="00796304">
        <w:t>%, показ</w:t>
      </w:r>
      <w:r>
        <w:t>атели</w:t>
      </w:r>
      <w:r w:rsidRPr="00796304">
        <w:t xml:space="preserve"> участник</w:t>
      </w:r>
      <w:r>
        <w:t>ов, не преодолевших минимального балла, достигли лишь 18</w:t>
      </w:r>
      <w:r w:rsidRPr="00796304">
        <w:t>%</w:t>
      </w:r>
      <w:r>
        <w:t xml:space="preserve"> выполнения этого задания, набравших от минимального до 60 тестовых баллов</w:t>
      </w:r>
      <w:r w:rsidR="005A0719">
        <w:t xml:space="preserve"> </w:t>
      </w:r>
      <w:r>
        <w:t xml:space="preserve"> – </w:t>
      </w:r>
      <w:r w:rsidR="005A0719">
        <w:t xml:space="preserve"> </w:t>
      </w:r>
      <w:r>
        <w:t>40</w:t>
      </w:r>
      <w:r w:rsidRPr="00796304">
        <w:t>%</w:t>
      </w:r>
      <w:r>
        <w:t>, участников, получивших от 61 до 80 баллов</w:t>
      </w:r>
      <w:r w:rsidR="005A0719" w:rsidRPr="002A7024">
        <w:t>,</w:t>
      </w:r>
      <w:r w:rsidRPr="002A7024">
        <w:t xml:space="preserve"> – 76%</w:t>
      </w:r>
      <w:r>
        <w:t xml:space="preserve"> и </w:t>
      </w:r>
      <w:r w:rsidRPr="00796304">
        <w:rPr>
          <w:bCs/>
          <w:lang w:bidi="ru-RU"/>
        </w:rPr>
        <w:t>наиболее подготовленны</w:t>
      </w:r>
      <w:r>
        <w:rPr>
          <w:bCs/>
          <w:lang w:bidi="ru-RU"/>
        </w:rPr>
        <w:t>х</w:t>
      </w:r>
      <w:r w:rsidRPr="00796304">
        <w:rPr>
          <w:bCs/>
          <w:lang w:bidi="ru-RU"/>
        </w:rPr>
        <w:t xml:space="preserve"> экзаменуемы</w:t>
      </w:r>
      <w:r>
        <w:rPr>
          <w:bCs/>
          <w:lang w:bidi="ru-RU"/>
        </w:rPr>
        <w:t>х – 98%</w:t>
      </w:r>
      <w:r w:rsidRPr="00796304">
        <w:t xml:space="preserve">. </w:t>
      </w:r>
      <w:r>
        <w:t>Проценты выполнения этого политомического задания в Санкт-Петербурге распределились следующим образом</w:t>
      </w:r>
      <w:r w:rsidR="00ED3B40">
        <w:t xml:space="preserve"> </w:t>
      </w:r>
      <w:r w:rsidR="00ED3B40" w:rsidRPr="00575609">
        <w:t>(таблица</w:t>
      </w:r>
      <w:r w:rsidR="00575609" w:rsidRPr="00575609">
        <w:t xml:space="preserve"> 14</w:t>
      </w:r>
      <w:r w:rsidR="00ED3B40" w:rsidRPr="00575609">
        <w:t>).</w:t>
      </w:r>
    </w:p>
    <w:p w14:paraId="229794F9" w14:textId="77777777" w:rsidR="00ED3B40" w:rsidRDefault="00ED3B40" w:rsidP="00ED3B40">
      <w:pPr>
        <w:spacing w:line="360" w:lineRule="auto"/>
        <w:jc w:val="right"/>
        <w:rPr>
          <w:i/>
          <w:iCs/>
        </w:rPr>
      </w:pPr>
      <w:r w:rsidRPr="00575609">
        <w:rPr>
          <w:i/>
          <w:iCs/>
        </w:rPr>
        <w:t>Таблица</w:t>
      </w:r>
      <w:r w:rsidR="00575609" w:rsidRPr="00575609">
        <w:rPr>
          <w:i/>
          <w:iCs/>
        </w:rPr>
        <w:t xml:space="preserve"> 14</w:t>
      </w:r>
    </w:p>
    <w:p w14:paraId="2C3AE9CD" w14:textId="77777777" w:rsidR="00ED3B40" w:rsidRPr="00ED3B40" w:rsidRDefault="00ED3B40" w:rsidP="00ED3B40">
      <w:pPr>
        <w:spacing w:line="360" w:lineRule="auto"/>
        <w:jc w:val="center"/>
        <w:rPr>
          <w:b/>
          <w:bCs/>
        </w:rPr>
      </w:pPr>
      <w:r w:rsidRPr="00ED3B40">
        <w:rPr>
          <w:b/>
          <w:bCs/>
        </w:rPr>
        <w:t>Результаты выполнения задания 8 в 2020 году</w:t>
      </w:r>
    </w:p>
    <w:p w14:paraId="6B28330A" w14:textId="77777777" w:rsidR="00261244" w:rsidRDefault="00261244" w:rsidP="00ED3B40">
      <w:pPr>
        <w:spacing w:line="360" w:lineRule="auto"/>
        <w:jc w:val="both"/>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329"/>
        <w:gridCol w:w="1330"/>
        <w:gridCol w:w="1330"/>
        <w:gridCol w:w="1340"/>
        <w:gridCol w:w="1341"/>
        <w:gridCol w:w="1341"/>
      </w:tblGrid>
      <w:tr w:rsidR="00261244" w14:paraId="36247A77" w14:textId="77777777" w:rsidTr="00DB35C3">
        <w:tc>
          <w:tcPr>
            <w:tcW w:w="1809" w:type="dxa"/>
            <w:shd w:val="clear" w:color="auto" w:fill="auto"/>
          </w:tcPr>
          <w:p w14:paraId="003AF11C" w14:textId="77777777" w:rsidR="00261244" w:rsidRPr="00D44E73" w:rsidRDefault="00261244" w:rsidP="00ED3B40">
            <w:pPr>
              <w:spacing w:line="360" w:lineRule="auto"/>
              <w:rPr>
                <w:sz w:val="22"/>
                <w:szCs w:val="22"/>
              </w:rPr>
            </w:pPr>
            <w:r w:rsidRPr="00D44E73">
              <w:rPr>
                <w:sz w:val="22"/>
                <w:szCs w:val="22"/>
              </w:rPr>
              <w:t>Результат (кол-во баллов)</w:t>
            </w:r>
          </w:p>
        </w:tc>
        <w:tc>
          <w:tcPr>
            <w:tcW w:w="1411" w:type="dxa"/>
            <w:shd w:val="clear" w:color="auto" w:fill="auto"/>
            <w:vAlign w:val="center"/>
          </w:tcPr>
          <w:p w14:paraId="704076FE" w14:textId="77777777" w:rsidR="00261244" w:rsidRPr="00575609" w:rsidRDefault="00261244" w:rsidP="00575609">
            <w:pPr>
              <w:spacing w:line="360" w:lineRule="auto"/>
              <w:jc w:val="center"/>
              <w:rPr>
                <w:b/>
              </w:rPr>
            </w:pPr>
            <w:r w:rsidRPr="00575609">
              <w:rPr>
                <w:b/>
              </w:rPr>
              <w:t>0</w:t>
            </w:r>
          </w:p>
        </w:tc>
        <w:tc>
          <w:tcPr>
            <w:tcW w:w="1412" w:type="dxa"/>
            <w:shd w:val="clear" w:color="auto" w:fill="auto"/>
            <w:vAlign w:val="center"/>
          </w:tcPr>
          <w:p w14:paraId="7421D479" w14:textId="77777777" w:rsidR="00261244" w:rsidRPr="00575609" w:rsidRDefault="00261244" w:rsidP="00575609">
            <w:pPr>
              <w:spacing w:line="360" w:lineRule="auto"/>
              <w:jc w:val="center"/>
              <w:rPr>
                <w:b/>
              </w:rPr>
            </w:pPr>
            <w:r w:rsidRPr="00575609">
              <w:rPr>
                <w:b/>
              </w:rPr>
              <w:t>1</w:t>
            </w:r>
          </w:p>
        </w:tc>
        <w:tc>
          <w:tcPr>
            <w:tcW w:w="1412" w:type="dxa"/>
            <w:shd w:val="clear" w:color="auto" w:fill="auto"/>
            <w:vAlign w:val="center"/>
          </w:tcPr>
          <w:p w14:paraId="50E12B41" w14:textId="77777777" w:rsidR="00261244" w:rsidRPr="00575609" w:rsidRDefault="00261244" w:rsidP="00575609">
            <w:pPr>
              <w:spacing w:line="360" w:lineRule="auto"/>
              <w:jc w:val="center"/>
              <w:rPr>
                <w:b/>
              </w:rPr>
            </w:pPr>
            <w:r w:rsidRPr="00575609">
              <w:rPr>
                <w:b/>
              </w:rPr>
              <w:t>2</w:t>
            </w:r>
          </w:p>
        </w:tc>
        <w:tc>
          <w:tcPr>
            <w:tcW w:w="1411" w:type="dxa"/>
            <w:shd w:val="clear" w:color="auto" w:fill="auto"/>
            <w:vAlign w:val="center"/>
          </w:tcPr>
          <w:p w14:paraId="69453BD8" w14:textId="77777777" w:rsidR="00261244" w:rsidRPr="00575609" w:rsidRDefault="00261244" w:rsidP="00575609">
            <w:pPr>
              <w:spacing w:line="360" w:lineRule="auto"/>
              <w:jc w:val="center"/>
              <w:rPr>
                <w:b/>
              </w:rPr>
            </w:pPr>
            <w:r w:rsidRPr="00575609">
              <w:rPr>
                <w:b/>
              </w:rPr>
              <w:t>3</w:t>
            </w:r>
          </w:p>
        </w:tc>
        <w:tc>
          <w:tcPr>
            <w:tcW w:w="1412" w:type="dxa"/>
            <w:shd w:val="clear" w:color="auto" w:fill="auto"/>
            <w:vAlign w:val="center"/>
          </w:tcPr>
          <w:p w14:paraId="2015C881" w14:textId="77777777" w:rsidR="00261244" w:rsidRPr="00575609" w:rsidRDefault="00261244" w:rsidP="00575609">
            <w:pPr>
              <w:spacing w:line="360" w:lineRule="auto"/>
              <w:jc w:val="center"/>
              <w:rPr>
                <w:b/>
              </w:rPr>
            </w:pPr>
            <w:r w:rsidRPr="00575609">
              <w:rPr>
                <w:b/>
              </w:rPr>
              <w:t>4</w:t>
            </w:r>
          </w:p>
        </w:tc>
        <w:tc>
          <w:tcPr>
            <w:tcW w:w="1412" w:type="dxa"/>
            <w:shd w:val="clear" w:color="auto" w:fill="auto"/>
            <w:vAlign w:val="center"/>
          </w:tcPr>
          <w:p w14:paraId="7EB9BA14" w14:textId="77777777" w:rsidR="00261244" w:rsidRPr="00575609" w:rsidRDefault="00261244" w:rsidP="00575609">
            <w:pPr>
              <w:spacing w:line="360" w:lineRule="auto"/>
              <w:jc w:val="center"/>
              <w:rPr>
                <w:b/>
              </w:rPr>
            </w:pPr>
            <w:r w:rsidRPr="00575609">
              <w:rPr>
                <w:b/>
              </w:rPr>
              <w:t>5</w:t>
            </w:r>
          </w:p>
        </w:tc>
      </w:tr>
      <w:tr w:rsidR="00261244" w14:paraId="3FB8C454" w14:textId="77777777" w:rsidTr="00DB35C3">
        <w:tc>
          <w:tcPr>
            <w:tcW w:w="1809" w:type="dxa"/>
            <w:shd w:val="clear" w:color="auto" w:fill="auto"/>
          </w:tcPr>
          <w:p w14:paraId="307B01F8" w14:textId="77777777" w:rsidR="00261244" w:rsidRPr="00D44E73" w:rsidRDefault="00261244" w:rsidP="00ED3B40">
            <w:pPr>
              <w:spacing w:line="360" w:lineRule="auto"/>
              <w:rPr>
                <w:color w:val="000000"/>
                <w:sz w:val="22"/>
                <w:szCs w:val="22"/>
              </w:rPr>
            </w:pPr>
            <w:r w:rsidRPr="00D44E73">
              <w:rPr>
                <w:color w:val="000000"/>
                <w:sz w:val="22"/>
                <w:szCs w:val="22"/>
              </w:rPr>
              <w:t>Процент участников</w:t>
            </w:r>
          </w:p>
        </w:tc>
        <w:tc>
          <w:tcPr>
            <w:tcW w:w="1411" w:type="dxa"/>
            <w:shd w:val="clear" w:color="auto" w:fill="auto"/>
            <w:vAlign w:val="center"/>
          </w:tcPr>
          <w:p w14:paraId="7A075FA8" w14:textId="77777777" w:rsidR="00261244" w:rsidRPr="00D44E73" w:rsidRDefault="00261244" w:rsidP="00575609">
            <w:pPr>
              <w:spacing w:line="360" w:lineRule="auto"/>
              <w:jc w:val="center"/>
              <w:rPr>
                <w:color w:val="000000"/>
              </w:rPr>
            </w:pPr>
            <w:r w:rsidRPr="00D44E73">
              <w:rPr>
                <w:color w:val="000000"/>
              </w:rPr>
              <w:t>4%</w:t>
            </w:r>
          </w:p>
        </w:tc>
        <w:tc>
          <w:tcPr>
            <w:tcW w:w="1412" w:type="dxa"/>
            <w:shd w:val="clear" w:color="auto" w:fill="auto"/>
            <w:vAlign w:val="center"/>
          </w:tcPr>
          <w:p w14:paraId="07EDA4B3" w14:textId="77777777" w:rsidR="00261244" w:rsidRPr="00D44E73" w:rsidRDefault="00261244" w:rsidP="00575609">
            <w:pPr>
              <w:spacing w:line="360" w:lineRule="auto"/>
              <w:jc w:val="center"/>
              <w:rPr>
                <w:color w:val="000000"/>
              </w:rPr>
            </w:pPr>
            <w:r w:rsidRPr="00D44E73">
              <w:rPr>
                <w:color w:val="000000"/>
              </w:rPr>
              <w:t>5%</w:t>
            </w:r>
          </w:p>
        </w:tc>
        <w:tc>
          <w:tcPr>
            <w:tcW w:w="1412" w:type="dxa"/>
            <w:shd w:val="clear" w:color="auto" w:fill="auto"/>
            <w:vAlign w:val="center"/>
          </w:tcPr>
          <w:p w14:paraId="42D41376" w14:textId="77777777" w:rsidR="00261244" w:rsidRPr="00D44E73" w:rsidRDefault="00261244" w:rsidP="00575609">
            <w:pPr>
              <w:spacing w:line="360" w:lineRule="auto"/>
              <w:jc w:val="center"/>
              <w:rPr>
                <w:color w:val="000000"/>
              </w:rPr>
            </w:pPr>
            <w:r w:rsidRPr="00D44E73">
              <w:rPr>
                <w:color w:val="000000"/>
              </w:rPr>
              <w:t>8%</w:t>
            </w:r>
          </w:p>
        </w:tc>
        <w:tc>
          <w:tcPr>
            <w:tcW w:w="1411" w:type="dxa"/>
            <w:shd w:val="clear" w:color="auto" w:fill="auto"/>
            <w:vAlign w:val="center"/>
          </w:tcPr>
          <w:p w14:paraId="5CFB64B1" w14:textId="77777777" w:rsidR="00261244" w:rsidRPr="00D44E73" w:rsidRDefault="00261244" w:rsidP="00575609">
            <w:pPr>
              <w:spacing w:line="360" w:lineRule="auto"/>
              <w:jc w:val="center"/>
              <w:rPr>
                <w:color w:val="000000"/>
              </w:rPr>
            </w:pPr>
            <w:r w:rsidRPr="00D44E73">
              <w:rPr>
                <w:color w:val="000000"/>
              </w:rPr>
              <w:t>13%</w:t>
            </w:r>
          </w:p>
        </w:tc>
        <w:tc>
          <w:tcPr>
            <w:tcW w:w="1412" w:type="dxa"/>
            <w:shd w:val="clear" w:color="auto" w:fill="auto"/>
            <w:vAlign w:val="center"/>
          </w:tcPr>
          <w:p w14:paraId="3352B770" w14:textId="77777777" w:rsidR="00261244" w:rsidRPr="00D44E73" w:rsidRDefault="00261244" w:rsidP="00575609">
            <w:pPr>
              <w:spacing w:line="360" w:lineRule="auto"/>
              <w:jc w:val="center"/>
              <w:rPr>
                <w:color w:val="000000"/>
              </w:rPr>
            </w:pPr>
            <w:r w:rsidRPr="00D44E73">
              <w:rPr>
                <w:color w:val="000000"/>
              </w:rPr>
              <w:t>13%</w:t>
            </w:r>
          </w:p>
        </w:tc>
        <w:tc>
          <w:tcPr>
            <w:tcW w:w="1412" w:type="dxa"/>
            <w:shd w:val="clear" w:color="auto" w:fill="auto"/>
            <w:vAlign w:val="center"/>
          </w:tcPr>
          <w:p w14:paraId="07541510" w14:textId="77777777" w:rsidR="00261244" w:rsidRPr="00D44E73" w:rsidRDefault="00261244" w:rsidP="00575609">
            <w:pPr>
              <w:spacing w:line="360" w:lineRule="auto"/>
              <w:jc w:val="center"/>
              <w:rPr>
                <w:color w:val="000000"/>
              </w:rPr>
            </w:pPr>
            <w:r w:rsidRPr="00D44E73">
              <w:rPr>
                <w:color w:val="000000"/>
              </w:rPr>
              <w:t>56%</w:t>
            </w:r>
          </w:p>
        </w:tc>
      </w:tr>
    </w:tbl>
    <w:p w14:paraId="2E50A93A" w14:textId="77777777" w:rsidR="00261244" w:rsidRDefault="00261244" w:rsidP="00ED3B40">
      <w:pPr>
        <w:spacing w:line="360" w:lineRule="auto"/>
      </w:pPr>
      <w:r>
        <w:t xml:space="preserve"> </w:t>
      </w:r>
    </w:p>
    <w:p w14:paraId="6778E052" w14:textId="77777777" w:rsidR="00261244" w:rsidRDefault="00261244" w:rsidP="00ED3B40">
      <w:pPr>
        <w:spacing w:line="360" w:lineRule="auto"/>
        <w:ind w:firstLine="708"/>
        <w:jc w:val="both"/>
      </w:pPr>
      <w:r>
        <w:t xml:space="preserve">Результаты свидетельствуют о том, что только 56% участников выполнили задание без ошибок. </w:t>
      </w:r>
    </w:p>
    <w:p w14:paraId="2342AA38" w14:textId="77777777" w:rsidR="00261244" w:rsidRDefault="00261244" w:rsidP="00ED3B40">
      <w:pPr>
        <w:spacing w:line="360" w:lineRule="auto"/>
        <w:ind w:firstLine="708"/>
        <w:jc w:val="both"/>
      </w:pPr>
      <w:r>
        <w:t xml:space="preserve">Результаты участников, писавших открытый вариант 325, в целом коррелируют с региональными и позволяют рассмотреть специфику ошибок экзаменуемых. </w:t>
      </w:r>
    </w:p>
    <w:p w14:paraId="3CA08254" w14:textId="77777777" w:rsidR="005465A6" w:rsidRDefault="005465A6" w:rsidP="00ED3B40">
      <w:pPr>
        <w:spacing w:line="360" w:lineRule="auto"/>
        <w:ind w:firstLine="708"/>
        <w:jc w:val="right"/>
        <w:rPr>
          <w:i/>
          <w:iCs/>
        </w:rPr>
      </w:pPr>
    </w:p>
    <w:p w14:paraId="4EF019A6" w14:textId="77777777" w:rsidR="005465A6" w:rsidRDefault="005465A6" w:rsidP="00ED3B40">
      <w:pPr>
        <w:spacing w:line="360" w:lineRule="auto"/>
        <w:ind w:firstLine="708"/>
        <w:jc w:val="right"/>
        <w:rPr>
          <w:i/>
          <w:iCs/>
        </w:rPr>
      </w:pPr>
    </w:p>
    <w:p w14:paraId="755010A1" w14:textId="77777777" w:rsidR="005465A6" w:rsidRDefault="005465A6" w:rsidP="00ED3B40">
      <w:pPr>
        <w:spacing w:line="360" w:lineRule="auto"/>
        <w:ind w:firstLine="708"/>
        <w:jc w:val="right"/>
        <w:rPr>
          <w:i/>
          <w:iCs/>
        </w:rPr>
      </w:pPr>
    </w:p>
    <w:p w14:paraId="1EBDAE55" w14:textId="77777777" w:rsidR="005465A6" w:rsidRDefault="005465A6" w:rsidP="00ED3B40">
      <w:pPr>
        <w:spacing w:line="360" w:lineRule="auto"/>
        <w:ind w:firstLine="708"/>
        <w:jc w:val="right"/>
        <w:rPr>
          <w:i/>
          <w:iCs/>
        </w:rPr>
      </w:pPr>
    </w:p>
    <w:p w14:paraId="382AE4EE" w14:textId="77777777" w:rsidR="005465A6" w:rsidRDefault="005465A6" w:rsidP="00ED3B40">
      <w:pPr>
        <w:spacing w:line="360" w:lineRule="auto"/>
        <w:ind w:firstLine="708"/>
        <w:jc w:val="right"/>
        <w:rPr>
          <w:i/>
          <w:iCs/>
        </w:rPr>
      </w:pPr>
    </w:p>
    <w:p w14:paraId="4F88E68F" w14:textId="6DD5A514" w:rsidR="00261244" w:rsidRPr="00ED3B40" w:rsidRDefault="00ED3B40" w:rsidP="00ED3B40">
      <w:pPr>
        <w:spacing w:line="360" w:lineRule="auto"/>
        <w:ind w:firstLine="708"/>
        <w:jc w:val="right"/>
        <w:rPr>
          <w:i/>
          <w:iCs/>
        </w:rPr>
      </w:pPr>
      <w:r w:rsidRPr="00575609">
        <w:rPr>
          <w:i/>
          <w:iCs/>
        </w:rPr>
        <w:lastRenderedPageBreak/>
        <w:t xml:space="preserve">Таблица </w:t>
      </w:r>
      <w:r w:rsidR="00575609" w:rsidRPr="00575609">
        <w:rPr>
          <w:i/>
          <w:iCs/>
        </w:rPr>
        <w:t>15</w:t>
      </w:r>
    </w:p>
    <w:p w14:paraId="5201C8FA" w14:textId="77777777" w:rsidR="00261244" w:rsidRDefault="00261244" w:rsidP="00ED3B40">
      <w:pPr>
        <w:spacing w:line="360" w:lineRule="auto"/>
        <w:jc w:val="center"/>
        <w:rPr>
          <w:b/>
        </w:rPr>
      </w:pPr>
      <w:r w:rsidRPr="004F60DB">
        <w:rPr>
          <w:b/>
        </w:rPr>
        <w:t>Результаты участников, писавших открытый вариант 325</w:t>
      </w:r>
    </w:p>
    <w:p w14:paraId="2987EE2C" w14:textId="77777777" w:rsidR="00261244" w:rsidRPr="00657447" w:rsidRDefault="00261244" w:rsidP="00ED3B40">
      <w:pPr>
        <w:spacing w:line="360" w:lineRule="auto"/>
        <w:jc w:val="right"/>
        <w:rPr>
          <w:i/>
          <w:sz w:val="20"/>
          <w:szCs w:val="20"/>
        </w:rPr>
      </w:pPr>
    </w:p>
    <w:tbl>
      <w:tblPr>
        <w:tblW w:w="10314"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93"/>
        <w:gridCol w:w="1394"/>
        <w:gridCol w:w="1394"/>
        <w:gridCol w:w="1394"/>
        <w:gridCol w:w="1394"/>
        <w:gridCol w:w="1394"/>
      </w:tblGrid>
      <w:tr w:rsidR="00261244" w14:paraId="60A222F5" w14:textId="77777777" w:rsidTr="00DB35C3">
        <w:tc>
          <w:tcPr>
            <w:tcW w:w="1951" w:type="dxa"/>
            <w:shd w:val="clear" w:color="auto" w:fill="auto"/>
            <w:vAlign w:val="center"/>
          </w:tcPr>
          <w:p w14:paraId="5EC8CF2C" w14:textId="77777777" w:rsidR="00261244" w:rsidRPr="00D44E73" w:rsidRDefault="00261244" w:rsidP="00575609">
            <w:pPr>
              <w:spacing w:line="360" w:lineRule="auto"/>
              <w:jc w:val="center"/>
              <w:rPr>
                <w:rFonts w:eastAsia="Times New Roman"/>
                <w:color w:val="000000"/>
                <w:sz w:val="22"/>
                <w:szCs w:val="22"/>
              </w:rPr>
            </w:pPr>
            <w:r w:rsidRPr="00D44E73">
              <w:rPr>
                <w:rFonts w:eastAsia="Times New Roman"/>
                <w:color w:val="000000"/>
                <w:sz w:val="22"/>
                <w:szCs w:val="22"/>
              </w:rPr>
              <w:t>Баллы</w:t>
            </w:r>
          </w:p>
        </w:tc>
        <w:tc>
          <w:tcPr>
            <w:tcW w:w="1393" w:type="dxa"/>
            <w:shd w:val="clear" w:color="auto" w:fill="auto"/>
            <w:vAlign w:val="center"/>
          </w:tcPr>
          <w:p w14:paraId="58C0A5DF"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0</w:t>
            </w:r>
          </w:p>
        </w:tc>
        <w:tc>
          <w:tcPr>
            <w:tcW w:w="1394" w:type="dxa"/>
            <w:shd w:val="clear" w:color="auto" w:fill="auto"/>
            <w:vAlign w:val="center"/>
          </w:tcPr>
          <w:p w14:paraId="71A84283"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1</w:t>
            </w:r>
          </w:p>
        </w:tc>
        <w:tc>
          <w:tcPr>
            <w:tcW w:w="1394" w:type="dxa"/>
            <w:shd w:val="clear" w:color="auto" w:fill="auto"/>
            <w:vAlign w:val="center"/>
          </w:tcPr>
          <w:p w14:paraId="5F0C8802"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2</w:t>
            </w:r>
          </w:p>
        </w:tc>
        <w:tc>
          <w:tcPr>
            <w:tcW w:w="1394" w:type="dxa"/>
            <w:shd w:val="clear" w:color="auto" w:fill="auto"/>
            <w:vAlign w:val="center"/>
          </w:tcPr>
          <w:p w14:paraId="7ECAAEA2"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3</w:t>
            </w:r>
          </w:p>
        </w:tc>
        <w:tc>
          <w:tcPr>
            <w:tcW w:w="1394" w:type="dxa"/>
            <w:shd w:val="clear" w:color="auto" w:fill="auto"/>
            <w:vAlign w:val="center"/>
          </w:tcPr>
          <w:p w14:paraId="409A6AFF"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4</w:t>
            </w:r>
          </w:p>
        </w:tc>
        <w:tc>
          <w:tcPr>
            <w:tcW w:w="1394" w:type="dxa"/>
            <w:shd w:val="clear" w:color="auto" w:fill="auto"/>
            <w:vAlign w:val="center"/>
          </w:tcPr>
          <w:p w14:paraId="7F079312" w14:textId="77777777" w:rsidR="00261244" w:rsidRPr="00575609" w:rsidRDefault="00261244" w:rsidP="00575609">
            <w:pPr>
              <w:spacing w:line="360" w:lineRule="auto"/>
              <w:jc w:val="center"/>
              <w:rPr>
                <w:rFonts w:eastAsia="Times New Roman"/>
                <w:b/>
                <w:color w:val="000000"/>
              </w:rPr>
            </w:pPr>
            <w:r w:rsidRPr="00575609">
              <w:rPr>
                <w:rFonts w:eastAsia="Times New Roman"/>
                <w:b/>
                <w:color w:val="000000"/>
              </w:rPr>
              <w:t>5</w:t>
            </w:r>
          </w:p>
        </w:tc>
      </w:tr>
      <w:tr w:rsidR="00261244" w14:paraId="398AC7A3" w14:textId="77777777" w:rsidTr="00DB35C3">
        <w:tc>
          <w:tcPr>
            <w:tcW w:w="1951" w:type="dxa"/>
            <w:shd w:val="clear" w:color="auto" w:fill="auto"/>
            <w:vAlign w:val="center"/>
          </w:tcPr>
          <w:p w14:paraId="4723EFF0" w14:textId="77777777" w:rsidR="00261244" w:rsidRPr="00C55AFA" w:rsidRDefault="00261244" w:rsidP="00575609">
            <w:pPr>
              <w:spacing w:line="360" w:lineRule="auto"/>
              <w:jc w:val="center"/>
              <w:rPr>
                <w:rFonts w:eastAsia="Times New Roman"/>
                <w:color w:val="000000"/>
                <w:sz w:val="22"/>
                <w:szCs w:val="22"/>
              </w:rPr>
            </w:pPr>
            <w:r w:rsidRPr="00D44E73">
              <w:rPr>
                <w:rFonts w:eastAsia="Times New Roman"/>
                <w:color w:val="000000"/>
                <w:sz w:val="22"/>
                <w:szCs w:val="22"/>
              </w:rPr>
              <w:t>Не преодолевшие мин. балла</w:t>
            </w:r>
          </w:p>
        </w:tc>
        <w:tc>
          <w:tcPr>
            <w:tcW w:w="1393" w:type="dxa"/>
            <w:shd w:val="clear" w:color="auto" w:fill="auto"/>
            <w:vAlign w:val="center"/>
          </w:tcPr>
          <w:p w14:paraId="48B8A959"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33%</w:t>
            </w:r>
          </w:p>
        </w:tc>
        <w:tc>
          <w:tcPr>
            <w:tcW w:w="1394" w:type="dxa"/>
            <w:shd w:val="clear" w:color="auto" w:fill="auto"/>
            <w:vAlign w:val="center"/>
          </w:tcPr>
          <w:p w14:paraId="6F458908"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53%</w:t>
            </w:r>
          </w:p>
        </w:tc>
        <w:tc>
          <w:tcPr>
            <w:tcW w:w="1394" w:type="dxa"/>
            <w:shd w:val="clear" w:color="auto" w:fill="auto"/>
            <w:vAlign w:val="center"/>
          </w:tcPr>
          <w:p w14:paraId="59A6DF9B"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7%</w:t>
            </w:r>
          </w:p>
        </w:tc>
        <w:tc>
          <w:tcPr>
            <w:tcW w:w="1394" w:type="dxa"/>
            <w:shd w:val="clear" w:color="auto" w:fill="auto"/>
            <w:vAlign w:val="center"/>
          </w:tcPr>
          <w:p w14:paraId="71DD2621"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7%</w:t>
            </w:r>
          </w:p>
        </w:tc>
        <w:tc>
          <w:tcPr>
            <w:tcW w:w="1394" w:type="dxa"/>
            <w:shd w:val="clear" w:color="auto" w:fill="auto"/>
            <w:vAlign w:val="center"/>
          </w:tcPr>
          <w:p w14:paraId="4C0CC49C"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0%</w:t>
            </w:r>
          </w:p>
        </w:tc>
        <w:tc>
          <w:tcPr>
            <w:tcW w:w="1394" w:type="dxa"/>
            <w:shd w:val="clear" w:color="auto" w:fill="auto"/>
            <w:vAlign w:val="center"/>
          </w:tcPr>
          <w:p w14:paraId="20DF81FF"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0%</w:t>
            </w:r>
          </w:p>
        </w:tc>
      </w:tr>
      <w:tr w:rsidR="00261244" w14:paraId="238A5EBB" w14:textId="77777777" w:rsidTr="00DB35C3">
        <w:tc>
          <w:tcPr>
            <w:tcW w:w="1951" w:type="dxa"/>
            <w:shd w:val="clear" w:color="auto" w:fill="auto"/>
            <w:vAlign w:val="center"/>
          </w:tcPr>
          <w:p w14:paraId="1C19944E" w14:textId="77777777" w:rsidR="00261244" w:rsidRPr="00C55AFA" w:rsidRDefault="00261244" w:rsidP="00575609">
            <w:pPr>
              <w:spacing w:line="360" w:lineRule="auto"/>
              <w:jc w:val="center"/>
              <w:rPr>
                <w:rFonts w:eastAsia="Times New Roman"/>
                <w:color w:val="000000"/>
                <w:sz w:val="22"/>
                <w:szCs w:val="22"/>
              </w:rPr>
            </w:pPr>
            <w:r w:rsidRPr="00C55AFA">
              <w:rPr>
                <w:rFonts w:eastAsia="Times New Roman"/>
                <w:color w:val="000000"/>
                <w:sz w:val="22"/>
                <w:szCs w:val="22"/>
              </w:rPr>
              <w:t>4</w:t>
            </w:r>
            <w:r w:rsidRPr="00D44E73">
              <w:rPr>
                <w:rFonts w:eastAsia="Times New Roman"/>
                <w:color w:val="000000"/>
                <w:sz w:val="22"/>
                <w:szCs w:val="22"/>
              </w:rPr>
              <w:t>1</w:t>
            </w:r>
            <w:r w:rsidRPr="00C55AFA">
              <w:rPr>
                <w:rFonts w:eastAsia="Times New Roman"/>
                <w:color w:val="000000"/>
                <w:sz w:val="22"/>
                <w:szCs w:val="22"/>
              </w:rPr>
              <w:t>-60</w:t>
            </w:r>
            <w:r>
              <w:rPr>
                <w:rFonts w:eastAsia="Times New Roman"/>
                <w:color w:val="000000"/>
                <w:sz w:val="22"/>
                <w:szCs w:val="22"/>
              </w:rPr>
              <w:t xml:space="preserve"> </w:t>
            </w:r>
            <w:r w:rsidRPr="00D44E73">
              <w:rPr>
                <w:rFonts w:eastAsia="Times New Roman"/>
                <w:color w:val="000000"/>
                <w:sz w:val="22"/>
                <w:szCs w:val="22"/>
              </w:rPr>
              <w:t>т. б.</w:t>
            </w:r>
          </w:p>
        </w:tc>
        <w:tc>
          <w:tcPr>
            <w:tcW w:w="1393" w:type="dxa"/>
            <w:shd w:val="clear" w:color="auto" w:fill="auto"/>
            <w:vAlign w:val="center"/>
          </w:tcPr>
          <w:p w14:paraId="1C5B30E1"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19%</w:t>
            </w:r>
          </w:p>
        </w:tc>
        <w:tc>
          <w:tcPr>
            <w:tcW w:w="1394" w:type="dxa"/>
            <w:shd w:val="clear" w:color="auto" w:fill="auto"/>
            <w:vAlign w:val="center"/>
          </w:tcPr>
          <w:p w14:paraId="716EF895"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w:t>
            </w:r>
            <w:r w:rsidRPr="00D44E73">
              <w:rPr>
                <w:rFonts w:eastAsia="Times New Roman"/>
                <w:color w:val="000000"/>
              </w:rPr>
              <w:t>4</w:t>
            </w:r>
            <w:r w:rsidRPr="00C55AFA">
              <w:rPr>
                <w:rFonts w:eastAsia="Times New Roman"/>
                <w:color w:val="000000"/>
              </w:rPr>
              <w:t>%</w:t>
            </w:r>
          </w:p>
        </w:tc>
        <w:tc>
          <w:tcPr>
            <w:tcW w:w="1394" w:type="dxa"/>
            <w:shd w:val="clear" w:color="auto" w:fill="auto"/>
            <w:vAlign w:val="center"/>
          </w:tcPr>
          <w:p w14:paraId="49436BF5"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26%</w:t>
            </w:r>
          </w:p>
        </w:tc>
        <w:tc>
          <w:tcPr>
            <w:tcW w:w="1394" w:type="dxa"/>
            <w:shd w:val="clear" w:color="auto" w:fill="auto"/>
            <w:vAlign w:val="center"/>
          </w:tcPr>
          <w:p w14:paraId="3A916B59"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22%</w:t>
            </w:r>
          </w:p>
        </w:tc>
        <w:tc>
          <w:tcPr>
            <w:tcW w:w="1394" w:type="dxa"/>
            <w:shd w:val="clear" w:color="auto" w:fill="auto"/>
            <w:vAlign w:val="center"/>
          </w:tcPr>
          <w:p w14:paraId="77D00AE6" w14:textId="77777777" w:rsidR="00261244" w:rsidRPr="00C55AFA" w:rsidRDefault="00261244" w:rsidP="00575609">
            <w:pPr>
              <w:spacing w:line="360" w:lineRule="auto"/>
              <w:jc w:val="center"/>
              <w:rPr>
                <w:rFonts w:eastAsia="Times New Roman"/>
                <w:color w:val="000000"/>
              </w:rPr>
            </w:pPr>
            <w:r w:rsidRPr="00D44E73">
              <w:rPr>
                <w:rFonts w:eastAsia="Times New Roman"/>
                <w:color w:val="000000"/>
              </w:rPr>
              <w:t>7</w:t>
            </w:r>
            <w:r w:rsidRPr="00C55AFA">
              <w:rPr>
                <w:rFonts w:eastAsia="Times New Roman"/>
                <w:color w:val="000000"/>
              </w:rPr>
              <w:t>%</w:t>
            </w:r>
          </w:p>
        </w:tc>
        <w:tc>
          <w:tcPr>
            <w:tcW w:w="1394" w:type="dxa"/>
            <w:shd w:val="clear" w:color="auto" w:fill="auto"/>
            <w:vAlign w:val="center"/>
          </w:tcPr>
          <w:p w14:paraId="033F0408" w14:textId="77777777" w:rsidR="00261244" w:rsidRPr="00C55AFA" w:rsidRDefault="00261244" w:rsidP="00575609">
            <w:pPr>
              <w:spacing w:line="360" w:lineRule="auto"/>
              <w:jc w:val="center"/>
              <w:rPr>
                <w:rFonts w:eastAsia="Times New Roman"/>
                <w:color w:val="000000"/>
              </w:rPr>
            </w:pPr>
            <w:r w:rsidRPr="00D44E73">
              <w:rPr>
                <w:rFonts w:eastAsia="Times New Roman"/>
                <w:color w:val="000000"/>
              </w:rPr>
              <w:t>3</w:t>
            </w:r>
            <w:r w:rsidRPr="00C55AFA">
              <w:rPr>
                <w:rFonts w:eastAsia="Times New Roman"/>
                <w:color w:val="000000"/>
              </w:rPr>
              <w:t>%</w:t>
            </w:r>
          </w:p>
        </w:tc>
      </w:tr>
      <w:tr w:rsidR="00261244" w14:paraId="6D50CBD2" w14:textId="77777777" w:rsidTr="00DB35C3">
        <w:tc>
          <w:tcPr>
            <w:tcW w:w="1951" w:type="dxa"/>
            <w:shd w:val="clear" w:color="auto" w:fill="auto"/>
            <w:vAlign w:val="center"/>
          </w:tcPr>
          <w:p w14:paraId="0E60EBC7" w14:textId="77777777" w:rsidR="00261244" w:rsidRPr="00C55AFA" w:rsidRDefault="00261244" w:rsidP="00575609">
            <w:pPr>
              <w:spacing w:line="360" w:lineRule="auto"/>
              <w:jc w:val="center"/>
              <w:rPr>
                <w:rFonts w:eastAsia="Times New Roman"/>
                <w:color w:val="000000"/>
                <w:sz w:val="22"/>
                <w:szCs w:val="22"/>
              </w:rPr>
            </w:pPr>
            <w:r w:rsidRPr="00C55AFA">
              <w:rPr>
                <w:rFonts w:eastAsia="Times New Roman"/>
                <w:color w:val="000000"/>
                <w:sz w:val="22"/>
                <w:szCs w:val="22"/>
              </w:rPr>
              <w:t xml:space="preserve">61-80 </w:t>
            </w:r>
            <w:r w:rsidRPr="00D44E73">
              <w:rPr>
                <w:rFonts w:eastAsia="Times New Roman"/>
                <w:color w:val="000000"/>
                <w:sz w:val="22"/>
                <w:szCs w:val="22"/>
              </w:rPr>
              <w:t xml:space="preserve">т. </w:t>
            </w:r>
            <w:r w:rsidRPr="00C55AFA">
              <w:rPr>
                <w:rFonts w:eastAsia="Times New Roman"/>
                <w:color w:val="000000"/>
                <w:sz w:val="22"/>
                <w:szCs w:val="22"/>
              </w:rPr>
              <w:t>б</w:t>
            </w:r>
            <w:r w:rsidRPr="00D44E73">
              <w:rPr>
                <w:rFonts w:eastAsia="Times New Roman"/>
                <w:color w:val="000000"/>
                <w:sz w:val="22"/>
                <w:szCs w:val="22"/>
              </w:rPr>
              <w:t>.</w:t>
            </w:r>
          </w:p>
        </w:tc>
        <w:tc>
          <w:tcPr>
            <w:tcW w:w="1393" w:type="dxa"/>
            <w:shd w:val="clear" w:color="auto" w:fill="auto"/>
            <w:vAlign w:val="center"/>
          </w:tcPr>
          <w:p w14:paraId="3741F27B"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1%</w:t>
            </w:r>
          </w:p>
        </w:tc>
        <w:tc>
          <w:tcPr>
            <w:tcW w:w="1394" w:type="dxa"/>
            <w:shd w:val="clear" w:color="auto" w:fill="auto"/>
            <w:vAlign w:val="center"/>
          </w:tcPr>
          <w:p w14:paraId="78003392"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w:t>
            </w:r>
          </w:p>
        </w:tc>
        <w:tc>
          <w:tcPr>
            <w:tcW w:w="1394" w:type="dxa"/>
            <w:shd w:val="clear" w:color="auto" w:fill="auto"/>
            <w:vAlign w:val="center"/>
          </w:tcPr>
          <w:p w14:paraId="3AC74E8B" w14:textId="77777777" w:rsidR="00261244" w:rsidRPr="00C55AFA" w:rsidRDefault="00261244" w:rsidP="00575609">
            <w:pPr>
              <w:spacing w:line="360" w:lineRule="auto"/>
              <w:jc w:val="center"/>
              <w:rPr>
                <w:rFonts w:eastAsia="Times New Roman"/>
                <w:color w:val="000000"/>
              </w:rPr>
            </w:pPr>
            <w:r w:rsidRPr="00D44E73">
              <w:rPr>
                <w:rFonts w:eastAsia="Times New Roman"/>
                <w:color w:val="000000"/>
              </w:rPr>
              <w:t>8</w:t>
            </w:r>
            <w:r w:rsidRPr="00C55AFA">
              <w:rPr>
                <w:rFonts w:eastAsia="Times New Roman"/>
                <w:color w:val="000000"/>
              </w:rPr>
              <w:t>%</w:t>
            </w:r>
          </w:p>
        </w:tc>
        <w:tc>
          <w:tcPr>
            <w:tcW w:w="1394" w:type="dxa"/>
            <w:shd w:val="clear" w:color="auto" w:fill="auto"/>
            <w:vAlign w:val="center"/>
          </w:tcPr>
          <w:p w14:paraId="0B1CF08F"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28%</w:t>
            </w:r>
          </w:p>
        </w:tc>
        <w:tc>
          <w:tcPr>
            <w:tcW w:w="1394" w:type="dxa"/>
            <w:shd w:val="clear" w:color="auto" w:fill="auto"/>
            <w:vAlign w:val="center"/>
          </w:tcPr>
          <w:p w14:paraId="70454B0E"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2</w:t>
            </w:r>
            <w:r w:rsidRPr="00D44E73">
              <w:rPr>
                <w:rFonts w:eastAsia="Times New Roman"/>
                <w:color w:val="000000"/>
              </w:rPr>
              <w:t>6</w:t>
            </w:r>
            <w:r w:rsidRPr="00C55AFA">
              <w:rPr>
                <w:rFonts w:eastAsia="Times New Roman"/>
                <w:color w:val="000000"/>
              </w:rPr>
              <w:t>%</w:t>
            </w:r>
          </w:p>
        </w:tc>
        <w:tc>
          <w:tcPr>
            <w:tcW w:w="1394" w:type="dxa"/>
            <w:shd w:val="clear" w:color="auto" w:fill="auto"/>
            <w:vAlign w:val="center"/>
          </w:tcPr>
          <w:p w14:paraId="2D5D3F43"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34%</w:t>
            </w:r>
          </w:p>
        </w:tc>
      </w:tr>
      <w:tr w:rsidR="00261244" w14:paraId="0D675FC5" w14:textId="77777777" w:rsidTr="00DB35C3">
        <w:tc>
          <w:tcPr>
            <w:tcW w:w="1951" w:type="dxa"/>
            <w:shd w:val="clear" w:color="auto" w:fill="auto"/>
            <w:vAlign w:val="center"/>
          </w:tcPr>
          <w:p w14:paraId="4FA8395D" w14:textId="77777777" w:rsidR="00261244" w:rsidRPr="00C55AFA" w:rsidRDefault="00261244" w:rsidP="00575609">
            <w:pPr>
              <w:spacing w:line="360" w:lineRule="auto"/>
              <w:jc w:val="center"/>
              <w:rPr>
                <w:rFonts w:eastAsia="Times New Roman"/>
                <w:color w:val="000000"/>
                <w:sz w:val="22"/>
                <w:szCs w:val="22"/>
              </w:rPr>
            </w:pPr>
            <w:r w:rsidRPr="00C55AFA">
              <w:rPr>
                <w:rFonts w:eastAsia="Times New Roman"/>
                <w:color w:val="000000"/>
                <w:sz w:val="22"/>
                <w:szCs w:val="22"/>
              </w:rPr>
              <w:t>81-100</w:t>
            </w:r>
            <w:r w:rsidRPr="00D44E73">
              <w:rPr>
                <w:rFonts w:eastAsia="Times New Roman"/>
                <w:color w:val="000000"/>
                <w:sz w:val="22"/>
                <w:szCs w:val="22"/>
              </w:rPr>
              <w:t xml:space="preserve"> т. </w:t>
            </w:r>
            <w:r w:rsidRPr="00C55AFA">
              <w:rPr>
                <w:rFonts w:eastAsia="Times New Roman"/>
                <w:color w:val="000000"/>
                <w:sz w:val="22"/>
                <w:szCs w:val="22"/>
              </w:rPr>
              <w:t>б</w:t>
            </w:r>
            <w:r w:rsidRPr="00D44E73">
              <w:rPr>
                <w:rFonts w:eastAsia="Times New Roman"/>
                <w:color w:val="000000"/>
                <w:sz w:val="22"/>
                <w:szCs w:val="22"/>
              </w:rPr>
              <w:t>.</w:t>
            </w:r>
          </w:p>
        </w:tc>
        <w:tc>
          <w:tcPr>
            <w:tcW w:w="1393" w:type="dxa"/>
            <w:shd w:val="clear" w:color="auto" w:fill="auto"/>
            <w:vAlign w:val="center"/>
          </w:tcPr>
          <w:p w14:paraId="03AD8B37"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0%</w:t>
            </w:r>
          </w:p>
        </w:tc>
        <w:tc>
          <w:tcPr>
            <w:tcW w:w="1394" w:type="dxa"/>
            <w:shd w:val="clear" w:color="auto" w:fill="auto"/>
            <w:vAlign w:val="center"/>
          </w:tcPr>
          <w:p w14:paraId="33C27C12"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0%</w:t>
            </w:r>
          </w:p>
        </w:tc>
        <w:tc>
          <w:tcPr>
            <w:tcW w:w="1394" w:type="dxa"/>
            <w:shd w:val="clear" w:color="auto" w:fill="auto"/>
            <w:vAlign w:val="center"/>
          </w:tcPr>
          <w:p w14:paraId="471E9621"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0%</w:t>
            </w:r>
          </w:p>
        </w:tc>
        <w:tc>
          <w:tcPr>
            <w:tcW w:w="1394" w:type="dxa"/>
            <w:shd w:val="clear" w:color="auto" w:fill="auto"/>
            <w:vAlign w:val="center"/>
          </w:tcPr>
          <w:p w14:paraId="7B7256C9"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4%</w:t>
            </w:r>
          </w:p>
        </w:tc>
        <w:tc>
          <w:tcPr>
            <w:tcW w:w="1394" w:type="dxa"/>
            <w:shd w:val="clear" w:color="auto" w:fill="auto"/>
            <w:vAlign w:val="center"/>
          </w:tcPr>
          <w:p w14:paraId="6C786550" w14:textId="77777777" w:rsidR="00261244" w:rsidRPr="00C55AFA" w:rsidRDefault="00261244" w:rsidP="00575609">
            <w:pPr>
              <w:spacing w:line="360" w:lineRule="auto"/>
              <w:jc w:val="center"/>
              <w:rPr>
                <w:rFonts w:eastAsia="Times New Roman"/>
                <w:color w:val="000000"/>
              </w:rPr>
            </w:pPr>
            <w:r w:rsidRPr="00D44E73">
              <w:rPr>
                <w:rFonts w:eastAsia="Times New Roman"/>
                <w:color w:val="000000"/>
              </w:rPr>
              <w:t>11</w:t>
            </w:r>
            <w:r w:rsidRPr="00C55AFA">
              <w:rPr>
                <w:rFonts w:eastAsia="Times New Roman"/>
                <w:color w:val="000000"/>
              </w:rPr>
              <w:t>%</w:t>
            </w:r>
          </w:p>
        </w:tc>
        <w:tc>
          <w:tcPr>
            <w:tcW w:w="1394" w:type="dxa"/>
            <w:shd w:val="clear" w:color="auto" w:fill="auto"/>
            <w:vAlign w:val="center"/>
          </w:tcPr>
          <w:p w14:paraId="61D3977C" w14:textId="77777777" w:rsidR="00261244" w:rsidRPr="00C55AFA" w:rsidRDefault="00261244" w:rsidP="00575609">
            <w:pPr>
              <w:spacing w:line="360" w:lineRule="auto"/>
              <w:jc w:val="center"/>
              <w:rPr>
                <w:rFonts w:eastAsia="Times New Roman"/>
                <w:color w:val="000000"/>
              </w:rPr>
            </w:pPr>
            <w:r w:rsidRPr="00C55AFA">
              <w:rPr>
                <w:rFonts w:eastAsia="Times New Roman"/>
                <w:color w:val="000000"/>
              </w:rPr>
              <w:t>85%</w:t>
            </w:r>
          </w:p>
        </w:tc>
      </w:tr>
    </w:tbl>
    <w:p w14:paraId="51D1B55F" w14:textId="77777777" w:rsidR="00261244" w:rsidRDefault="00261244" w:rsidP="00575609">
      <w:pPr>
        <w:spacing w:line="360" w:lineRule="auto"/>
        <w:jc w:val="center"/>
      </w:pPr>
    </w:p>
    <w:p w14:paraId="7527EF2D" w14:textId="77777777" w:rsidR="00261244" w:rsidRPr="003F615F" w:rsidRDefault="00261244" w:rsidP="00F76D32">
      <w:pPr>
        <w:spacing w:line="360" w:lineRule="auto"/>
        <w:ind w:firstLine="708"/>
        <w:jc w:val="both"/>
        <w:rPr>
          <w:bCs/>
          <w:lang w:bidi="ru-RU"/>
        </w:rPr>
      </w:pPr>
      <w:r>
        <w:t>В группе не преодолевших минимального балла среди выполнявших задание 8 практически нет участников, выполнивших задание целиком, основной результат – 1 балл из пяти. Участники второй группы в среднем набрали лишь от 1 до 3 баллов. Н</w:t>
      </w:r>
      <w:r w:rsidRPr="007C0411">
        <w:t>аиболее распространённы</w:t>
      </w:r>
      <w:r>
        <w:t>е</w:t>
      </w:r>
      <w:r w:rsidRPr="007C0411">
        <w:t xml:space="preserve"> синтаксически</w:t>
      </w:r>
      <w:r>
        <w:t xml:space="preserve">е ошибки, допущенные участниками в первой и второй группах, </w:t>
      </w:r>
      <w:r w:rsidRPr="006C1DE1">
        <w:t>связаны, как и в 2019 году, с неправильным употреблением падежных форм существительного с предлогом</w:t>
      </w:r>
      <w:r>
        <w:t xml:space="preserve"> (</w:t>
      </w:r>
      <w:r w:rsidRPr="006C1DE1">
        <w:t>ошибки в управлении</w:t>
      </w:r>
      <w:r>
        <w:t xml:space="preserve">). Кроме того, это </w:t>
      </w:r>
      <w:r w:rsidRPr="006C1DE1">
        <w:rPr>
          <w:bCs/>
          <w:lang w:bidi="ru-RU"/>
        </w:rPr>
        <w:t>ошибк</w:t>
      </w:r>
      <w:r>
        <w:rPr>
          <w:bCs/>
          <w:lang w:bidi="ru-RU"/>
        </w:rPr>
        <w:t>а</w:t>
      </w:r>
      <w:r w:rsidRPr="006C1DE1">
        <w:rPr>
          <w:bCs/>
          <w:lang w:bidi="ru-RU"/>
        </w:rPr>
        <w:t xml:space="preserve"> в построении</w:t>
      </w:r>
      <w:r>
        <w:rPr>
          <w:bCs/>
          <w:lang w:bidi="ru-RU"/>
        </w:rPr>
        <w:t xml:space="preserve"> </w:t>
      </w:r>
      <w:r w:rsidRPr="006C1DE1">
        <w:rPr>
          <w:bCs/>
          <w:lang w:bidi="ru-RU"/>
        </w:rPr>
        <w:t>предложения</w:t>
      </w:r>
      <w:r>
        <w:rPr>
          <w:bCs/>
          <w:lang w:bidi="ru-RU"/>
        </w:rPr>
        <w:t xml:space="preserve"> </w:t>
      </w:r>
      <w:r w:rsidRPr="006C1DE1">
        <w:rPr>
          <w:bCs/>
          <w:lang w:bidi="ru-RU"/>
        </w:rPr>
        <w:t>с однородными членами</w:t>
      </w:r>
      <w:r>
        <w:rPr>
          <w:bCs/>
          <w:lang w:bidi="ru-RU"/>
        </w:rPr>
        <w:t xml:space="preserve">; </w:t>
      </w:r>
      <w:r w:rsidRPr="006C1DE1">
        <w:rPr>
          <w:bCs/>
          <w:lang w:bidi="ru-RU"/>
        </w:rPr>
        <w:t>ошибка в построении</w:t>
      </w:r>
      <w:r>
        <w:rPr>
          <w:bCs/>
          <w:lang w:bidi="ru-RU"/>
        </w:rPr>
        <w:t xml:space="preserve"> </w:t>
      </w:r>
      <w:r w:rsidRPr="006C1DE1">
        <w:rPr>
          <w:bCs/>
          <w:lang w:bidi="ru-RU"/>
        </w:rPr>
        <w:t>сложноподчинённого</w:t>
      </w:r>
      <w:r>
        <w:rPr>
          <w:bCs/>
          <w:lang w:bidi="ru-RU"/>
        </w:rPr>
        <w:t xml:space="preserve"> </w:t>
      </w:r>
      <w:r w:rsidRPr="006C1DE1">
        <w:rPr>
          <w:bCs/>
          <w:lang w:bidi="ru-RU"/>
        </w:rPr>
        <w:t>предложения</w:t>
      </w:r>
      <w:r>
        <w:rPr>
          <w:bCs/>
          <w:lang w:bidi="ru-RU"/>
        </w:rPr>
        <w:t xml:space="preserve">; </w:t>
      </w:r>
      <w:r w:rsidRPr="006C1DE1">
        <w:rPr>
          <w:bCs/>
          <w:lang w:bidi="ru-RU"/>
        </w:rPr>
        <w:t>нарушение связи между</w:t>
      </w:r>
      <w:r>
        <w:rPr>
          <w:bCs/>
          <w:lang w:bidi="ru-RU"/>
        </w:rPr>
        <w:t xml:space="preserve"> </w:t>
      </w:r>
      <w:r w:rsidRPr="006C1DE1">
        <w:rPr>
          <w:bCs/>
          <w:lang w:bidi="ru-RU"/>
        </w:rPr>
        <w:t>подлежащим</w:t>
      </w:r>
      <w:r>
        <w:rPr>
          <w:bCs/>
          <w:lang w:bidi="ru-RU"/>
        </w:rPr>
        <w:t xml:space="preserve"> </w:t>
      </w:r>
      <w:r w:rsidRPr="006C1DE1">
        <w:rPr>
          <w:bCs/>
          <w:lang w:bidi="ru-RU"/>
        </w:rPr>
        <w:t>и сказуемым</w:t>
      </w:r>
      <w:r>
        <w:rPr>
          <w:bCs/>
          <w:lang w:bidi="ru-RU"/>
        </w:rPr>
        <w:t xml:space="preserve">. </w:t>
      </w:r>
      <w:r w:rsidRPr="006C1DE1">
        <w:t xml:space="preserve">Вероятно, с неусвоенностью синтаксических норм связано и снижение результатов в этих группах по критерию К9 (грамматические ошибки). </w:t>
      </w:r>
      <w:r>
        <w:t xml:space="preserve">Успешнее всего участники первой и второй группы справились с заданием </w:t>
      </w:r>
      <w:r w:rsidRPr="003F615F">
        <w:rPr>
          <w:bCs/>
          <w:lang w:bidi="ru-RU"/>
        </w:rPr>
        <w:t xml:space="preserve">Д </w:t>
      </w:r>
      <w:r>
        <w:rPr>
          <w:bCs/>
          <w:lang w:bidi="ru-RU"/>
        </w:rPr>
        <w:t>(</w:t>
      </w:r>
      <w:r w:rsidRPr="003F615F">
        <w:rPr>
          <w:bCs/>
          <w:lang w:bidi="ru-RU"/>
        </w:rPr>
        <w:t>нарушение в построении</w:t>
      </w:r>
      <w:r>
        <w:rPr>
          <w:bCs/>
          <w:lang w:bidi="ru-RU"/>
        </w:rPr>
        <w:t xml:space="preserve"> </w:t>
      </w:r>
      <w:r w:rsidRPr="003F615F">
        <w:rPr>
          <w:bCs/>
          <w:lang w:bidi="ru-RU"/>
        </w:rPr>
        <w:t>предложения</w:t>
      </w:r>
      <w:r>
        <w:rPr>
          <w:bCs/>
          <w:lang w:bidi="ru-RU"/>
        </w:rPr>
        <w:t xml:space="preserve"> </w:t>
      </w:r>
      <w:r w:rsidRPr="003F615F">
        <w:rPr>
          <w:bCs/>
          <w:lang w:bidi="ru-RU"/>
        </w:rPr>
        <w:t>с причастным оборотом</w:t>
      </w:r>
      <w:r>
        <w:rPr>
          <w:bCs/>
          <w:lang w:bidi="ru-RU"/>
        </w:rPr>
        <w:t xml:space="preserve">). </w:t>
      </w:r>
    </w:p>
    <w:p w14:paraId="180F803F" w14:textId="77777777" w:rsidR="00261244" w:rsidRDefault="00261244" w:rsidP="00BA6440">
      <w:pPr>
        <w:spacing w:line="360" w:lineRule="auto"/>
        <w:ind w:firstLine="708"/>
        <w:jc w:val="both"/>
        <w:rPr>
          <w:bCs/>
          <w:lang w:bidi="ru-RU"/>
        </w:rPr>
      </w:pPr>
      <w:r>
        <w:t xml:space="preserve">В третьей группе самая распространённая ошибка в задании 8 – это </w:t>
      </w:r>
      <w:r w:rsidRPr="006C1DE1">
        <w:rPr>
          <w:bCs/>
          <w:lang w:bidi="ru-RU"/>
        </w:rPr>
        <w:t>Б</w:t>
      </w:r>
      <w:r>
        <w:rPr>
          <w:bCs/>
          <w:lang w:bidi="ru-RU"/>
        </w:rPr>
        <w:t xml:space="preserve"> (</w:t>
      </w:r>
      <w:r w:rsidRPr="006C1DE1">
        <w:rPr>
          <w:bCs/>
          <w:lang w:bidi="ru-RU"/>
        </w:rPr>
        <w:t>ошибка в построении</w:t>
      </w:r>
      <w:r>
        <w:rPr>
          <w:bCs/>
          <w:lang w:bidi="ru-RU"/>
        </w:rPr>
        <w:t xml:space="preserve"> </w:t>
      </w:r>
      <w:r w:rsidRPr="006C1DE1">
        <w:rPr>
          <w:bCs/>
          <w:lang w:bidi="ru-RU"/>
        </w:rPr>
        <w:t>предложения</w:t>
      </w:r>
      <w:r>
        <w:rPr>
          <w:bCs/>
          <w:lang w:bidi="ru-RU"/>
        </w:rPr>
        <w:t xml:space="preserve"> </w:t>
      </w:r>
      <w:r w:rsidRPr="006C1DE1">
        <w:rPr>
          <w:bCs/>
          <w:lang w:bidi="ru-RU"/>
        </w:rPr>
        <w:t>с однородными членами</w:t>
      </w:r>
      <w:r>
        <w:rPr>
          <w:bCs/>
          <w:lang w:bidi="ru-RU"/>
        </w:rPr>
        <w:t xml:space="preserve">). Как правильный указан ответ </w:t>
      </w:r>
      <w:r w:rsidRPr="006C1DE1">
        <w:rPr>
          <w:bCs/>
          <w:lang w:bidi="ru-RU"/>
        </w:rPr>
        <w:t>8</w:t>
      </w:r>
      <w:r>
        <w:rPr>
          <w:bCs/>
          <w:lang w:bidi="ru-RU"/>
        </w:rPr>
        <w:t xml:space="preserve">: </w:t>
      </w:r>
      <w:r w:rsidRPr="00CB35BF">
        <w:rPr>
          <w:bCs/>
          <w:i/>
          <w:lang w:bidi="ru-RU"/>
        </w:rPr>
        <w:t>Поражающие своей красотой и величием уникальные девственные островки природы ещё остались на карте области</w:t>
      </w:r>
      <w:r w:rsidRPr="006C1DE1">
        <w:rPr>
          <w:bCs/>
          <w:lang w:bidi="ru-RU"/>
        </w:rPr>
        <w:t>.</w:t>
      </w:r>
      <w:r>
        <w:rPr>
          <w:bCs/>
          <w:lang w:bidi="ru-RU"/>
        </w:rPr>
        <w:t xml:space="preserve"> С большой долей вероятности можно говорить о том, что выпускники, предлагая этот ответ, ориентировались на пропущенную запятую между однородными, по их мнению, определениями. Можно сделать вывод, что даже участники с хорошим уровнем подготовки путают пунктуационные и грамматические ошибки. </w:t>
      </w:r>
    </w:p>
    <w:p w14:paraId="25B79DC5" w14:textId="77777777" w:rsidR="00261244" w:rsidRDefault="00261244" w:rsidP="00BA6440">
      <w:pPr>
        <w:spacing w:line="360" w:lineRule="auto"/>
        <w:ind w:firstLine="708"/>
        <w:jc w:val="both"/>
        <w:rPr>
          <w:bCs/>
          <w:lang w:bidi="ru-RU"/>
        </w:rPr>
      </w:pPr>
      <w:r>
        <w:rPr>
          <w:bCs/>
          <w:lang w:bidi="ru-RU"/>
        </w:rPr>
        <w:t xml:space="preserve">Наиболее подготовленные экзаменуемые набрали от 3 до 5 баллов, количество полных правильных ответов составило 85%, что свидетельствует о невысоком уровне освоения синтаксических норм этой категорией участников: результат стремится не к верхней, а к нижней границе «коридора» (от 81 до 100 тестовых баллов). </w:t>
      </w:r>
    </w:p>
    <w:p w14:paraId="102C60D7" w14:textId="77777777" w:rsidR="00261244" w:rsidRPr="006C1DE1" w:rsidRDefault="00261244" w:rsidP="00BA6440">
      <w:pPr>
        <w:spacing w:line="360" w:lineRule="auto"/>
        <w:ind w:firstLine="708"/>
        <w:jc w:val="both"/>
        <w:rPr>
          <w:bCs/>
          <w:lang w:bidi="ru-RU"/>
        </w:rPr>
      </w:pPr>
      <w:r>
        <w:rPr>
          <w:bCs/>
          <w:lang w:bidi="ru-RU"/>
        </w:rPr>
        <w:lastRenderedPageBreak/>
        <w:t xml:space="preserve">Таким образом, можно сделать вывод, что освоение синтаксических норм русского языка на более глубоком уровне актуально для всех категорий участников ЕГЭ в Санкт-Петербурге. </w:t>
      </w:r>
    </w:p>
    <w:p w14:paraId="118BDC85" w14:textId="0989DC80" w:rsidR="00261244" w:rsidRPr="00F86DDB" w:rsidRDefault="00261244" w:rsidP="00F76D32">
      <w:pPr>
        <w:spacing w:line="360" w:lineRule="auto"/>
        <w:ind w:firstLine="708"/>
        <w:jc w:val="both"/>
        <w:rPr>
          <w:bCs/>
          <w:lang w:bidi="ru-RU"/>
        </w:rPr>
      </w:pPr>
      <w:r w:rsidRPr="00F86DDB">
        <w:rPr>
          <w:bCs/>
          <w:lang w:bidi="ru-RU"/>
        </w:rPr>
        <w:t>Орфографические нормы выглядят в 20</w:t>
      </w:r>
      <w:r>
        <w:rPr>
          <w:bCs/>
          <w:lang w:bidi="ru-RU"/>
        </w:rPr>
        <w:t>20</w:t>
      </w:r>
      <w:r w:rsidRPr="00F86DDB">
        <w:rPr>
          <w:bCs/>
          <w:lang w:bidi="ru-RU"/>
        </w:rPr>
        <w:t xml:space="preserve"> году</w:t>
      </w:r>
      <w:r>
        <w:rPr>
          <w:bCs/>
          <w:lang w:bidi="ru-RU"/>
        </w:rPr>
        <w:t xml:space="preserve"> по-прежнему </w:t>
      </w:r>
      <w:r w:rsidRPr="00F86DDB">
        <w:rPr>
          <w:bCs/>
          <w:lang w:bidi="ru-RU"/>
        </w:rPr>
        <w:t>наименее освоенными</w:t>
      </w:r>
      <w:r>
        <w:rPr>
          <w:bCs/>
          <w:lang w:bidi="ru-RU"/>
        </w:rPr>
        <w:t xml:space="preserve"> участниками всех групп, сдававших ЕГЭ</w:t>
      </w:r>
      <w:r w:rsidRPr="00F86DDB">
        <w:rPr>
          <w:bCs/>
          <w:lang w:bidi="ru-RU"/>
        </w:rPr>
        <w:t>, при том что проверяемые элементы содержания в этих заданиях не изменились</w:t>
      </w:r>
      <w:r>
        <w:rPr>
          <w:bCs/>
          <w:lang w:bidi="ru-RU"/>
        </w:rPr>
        <w:t xml:space="preserve"> по сравнению с предшествующими годами проведения ЕГЭ</w:t>
      </w:r>
      <w:r w:rsidRPr="00F86DDB">
        <w:rPr>
          <w:bCs/>
          <w:lang w:bidi="ru-RU"/>
        </w:rPr>
        <w:t>. Средние баллы выполнения заданий, проверяющих уровень освоения орфографических норм современного русского литературного языка,</w:t>
      </w:r>
      <w:r>
        <w:rPr>
          <w:bCs/>
          <w:lang w:bidi="ru-RU"/>
        </w:rPr>
        <w:t xml:space="preserve"> в частности заданий 11, 14 и 15, несколько</w:t>
      </w:r>
      <w:r w:rsidRPr="00F86DDB">
        <w:rPr>
          <w:bCs/>
          <w:lang w:bidi="ru-RU"/>
        </w:rPr>
        <w:t xml:space="preserve"> </w:t>
      </w:r>
      <w:r>
        <w:rPr>
          <w:bCs/>
          <w:lang w:bidi="ru-RU"/>
        </w:rPr>
        <w:t xml:space="preserve">повысились у участников, не преодолевших минимального балла, но при этом </w:t>
      </w:r>
      <w:r w:rsidRPr="00F86DDB">
        <w:rPr>
          <w:bCs/>
          <w:lang w:bidi="ru-RU"/>
        </w:rPr>
        <w:t>снизились</w:t>
      </w:r>
      <w:r>
        <w:rPr>
          <w:bCs/>
          <w:lang w:bidi="ru-RU"/>
        </w:rPr>
        <w:t xml:space="preserve"> у участников остальных групп</w:t>
      </w:r>
      <w:r w:rsidRPr="00F86DDB">
        <w:rPr>
          <w:bCs/>
          <w:lang w:bidi="ru-RU"/>
        </w:rPr>
        <w:t xml:space="preserve">: с </w:t>
      </w:r>
      <w:r>
        <w:rPr>
          <w:bCs/>
          <w:lang w:bidi="ru-RU"/>
        </w:rPr>
        <w:t>п</w:t>
      </w:r>
      <w:r w:rsidRPr="00B8174E">
        <w:rPr>
          <w:bCs/>
          <w:lang w:bidi="ru-RU"/>
        </w:rPr>
        <w:t>равописание</w:t>
      </w:r>
      <w:r>
        <w:rPr>
          <w:bCs/>
          <w:lang w:bidi="ru-RU"/>
        </w:rPr>
        <w:t>м</w:t>
      </w:r>
      <w:r w:rsidRPr="00B8174E">
        <w:rPr>
          <w:bCs/>
          <w:lang w:bidi="ru-RU"/>
        </w:rPr>
        <w:t xml:space="preserve"> суффиксов</w:t>
      </w:r>
      <w:r>
        <w:rPr>
          <w:bCs/>
          <w:lang w:bidi="ru-RU"/>
        </w:rPr>
        <w:t xml:space="preserve"> </w:t>
      </w:r>
      <w:r w:rsidRPr="00B8174E">
        <w:rPr>
          <w:bCs/>
          <w:lang w:bidi="ru-RU"/>
        </w:rPr>
        <w:t>различных частей речи</w:t>
      </w:r>
      <w:r>
        <w:rPr>
          <w:bCs/>
          <w:lang w:bidi="ru-RU"/>
        </w:rPr>
        <w:t xml:space="preserve"> </w:t>
      </w:r>
      <w:r w:rsidRPr="00B8174E">
        <w:rPr>
          <w:bCs/>
          <w:lang w:bidi="ru-RU"/>
        </w:rPr>
        <w:t>(кроме -Н-/-НН-)</w:t>
      </w:r>
      <w:r w:rsidRPr="00F86DDB">
        <w:rPr>
          <w:bCs/>
          <w:lang w:bidi="ru-RU"/>
        </w:rPr>
        <w:t xml:space="preserve"> справи</w:t>
      </w:r>
      <w:r>
        <w:rPr>
          <w:bCs/>
          <w:lang w:bidi="ru-RU"/>
        </w:rPr>
        <w:t>лся</w:t>
      </w:r>
      <w:r w:rsidRPr="00F86DDB">
        <w:rPr>
          <w:bCs/>
          <w:lang w:bidi="ru-RU"/>
        </w:rPr>
        <w:t xml:space="preserve"> 6</w:t>
      </w:r>
      <w:r>
        <w:rPr>
          <w:bCs/>
          <w:lang w:bidi="ru-RU"/>
        </w:rPr>
        <w:t>1</w:t>
      </w:r>
      <w:r w:rsidRPr="00F86DDB">
        <w:rPr>
          <w:bCs/>
          <w:lang w:bidi="ru-RU"/>
        </w:rPr>
        <w:t xml:space="preserve">% участников (против </w:t>
      </w:r>
      <w:r>
        <w:rPr>
          <w:bCs/>
          <w:lang w:bidi="ru-RU"/>
        </w:rPr>
        <w:t>6</w:t>
      </w:r>
      <w:r w:rsidRPr="00F86DDB">
        <w:rPr>
          <w:bCs/>
          <w:lang w:bidi="ru-RU"/>
        </w:rPr>
        <w:t>9</w:t>
      </w:r>
      <w:r>
        <w:rPr>
          <w:bCs/>
          <w:lang w:bidi="ru-RU"/>
        </w:rPr>
        <w:t>,43</w:t>
      </w:r>
      <w:r w:rsidRPr="00F86DDB">
        <w:rPr>
          <w:bCs/>
          <w:lang w:bidi="ru-RU"/>
        </w:rPr>
        <w:t>% в 201</w:t>
      </w:r>
      <w:r>
        <w:rPr>
          <w:bCs/>
          <w:lang w:bidi="ru-RU"/>
        </w:rPr>
        <w:t>9</w:t>
      </w:r>
      <w:r w:rsidRPr="00F86DDB">
        <w:rPr>
          <w:bCs/>
          <w:lang w:bidi="ru-RU"/>
        </w:rPr>
        <w:t xml:space="preserve"> году), с</w:t>
      </w:r>
      <w:r>
        <w:rPr>
          <w:bCs/>
          <w:lang w:bidi="ru-RU"/>
        </w:rPr>
        <w:t>о</w:t>
      </w:r>
      <w:r w:rsidRPr="00F86DDB">
        <w:rPr>
          <w:bCs/>
          <w:lang w:bidi="ru-RU"/>
        </w:rPr>
        <w:t xml:space="preserve"> </w:t>
      </w:r>
      <w:r>
        <w:rPr>
          <w:bCs/>
          <w:lang w:bidi="ru-RU"/>
        </w:rPr>
        <w:t>с</w:t>
      </w:r>
      <w:r w:rsidRPr="00B8174E">
        <w:rPr>
          <w:bCs/>
          <w:lang w:bidi="ru-RU"/>
        </w:rPr>
        <w:t>литн</w:t>
      </w:r>
      <w:r>
        <w:rPr>
          <w:bCs/>
          <w:lang w:bidi="ru-RU"/>
        </w:rPr>
        <w:t>ым</w:t>
      </w:r>
      <w:r w:rsidRPr="00B8174E">
        <w:rPr>
          <w:bCs/>
          <w:lang w:bidi="ru-RU"/>
        </w:rPr>
        <w:t>, дефисн</w:t>
      </w:r>
      <w:r>
        <w:rPr>
          <w:bCs/>
          <w:lang w:bidi="ru-RU"/>
        </w:rPr>
        <w:t>ым, раздельным</w:t>
      </w:r>
      <w:r w:rsidRPr="00B8174E">
        <w:rPr>
          <w:bCs/>
          <w:lang w:bidi="ru-RU"/>
        </w:rPr>
        <w:t xml:space="preserve"> написание</w:t>
      </w:r>
      <w:r>
        <w:rPr>
          <w:bCs/>
          <w:lang w:bidi="ru-RU"/>
        </w:rPr>
        <w:t>м</w:t>
      </w:r>
      <w:r w:rsidRPr="00B8174E">
        <w:rPr>
          <w:bCs/>
          <w:lang w:bidi="ru-RU"/>
        </w:rPr>
        <w:t xml:space="preserve"> слов</w:t>
      </w:r>
      <w:r w:rsidRPr="00F86DDB">
        <w:rPr>
          <w:bCs/>
          <w:lang w:bidi="ru-RU"/>
        </w:rPr>
        <w:t xml:space="preserve"> – </w:t>
      </w:r>
      <w:r>
        <w:rPr>
          <w:bCs/>
          <w:lang w:bidi="ru-RU"/>
        </w:rPr>
        <w:t>82</w:t>
      </w:r>
      <w:r w:rsidRPr="00F86DDB">
        <w:rPr>
          <w:bCs/>
          <w:lang w:bidi="ru-RU"/>
        </w:rPr>
        <w:t>% (</w:t>
      </w:r>
      <w:r>
        <w:rPr>
          <w:bCs/>
          <w:lang w:bidi="ru-RU"/>
        </w:rPr>
        <w:t>что совпадает с результатом</w:t>
      </w:r>
      <w:r w:rsidRPr="00F86DDB">
        <w:rPr>
          <w:bCs/>
          <w:lang w:bidi="ru-RU"/>
        </w:rPr>
        <w:t xml:space="preserve"> 201</w:t>
      </w:r>
      <w:r>
        <w:rPr>
          <w:bCs/>
          <w:lang w:bidi="ru-RU"/>
        </w:rPr>
        <w:t>9</w:t>
      </w:r>
      <w:r w:rsidRPr="00F86DDB">
        <w:rPr>
          <w:bCs/>
          <w:lang w:bidi="ru-RU"/>
        </w:rPr>
        <w:t xml:space="preserve"> год</w:t>
      </w:r>
      <w:r>
        <w:rPr>
          <w:bCs/>
          <w:lang w:bidi="ru-RU"/>
        </w:rPr>
        <w:t>а</w:t>
      </w:r>
      <w:r w:rsidRPr="00F86DDB">
        <w:rPr>
          <w:bCs/>
          <w:lang w:bidi="ru-RU"/>
        </w:rPr>
        <w:t xml:space="preserve"> – 8</w:t>
      </w:r>
      <w:r>
        <w:rPr>
          <w:bCs/>
          <w:lang w:bidi="ru-RU"/>
        </w:rPr>
        <w:t>2</w:t>
      </w:r>
      <w:r w:rsidRPr="00F86DDB">
        <w:rPr>
          <w:bCs/>
          <w:lang w:bidi="ru-RU"/>
        </w:rPr>
        <w:t>,</w:t>
      </w:r>
      <w:r>
        <w:rPr>
          <w:bCs/>
          <w:lang w:bidi="ru-RU"/>
        </w:rPr>
        <w:t>13</w:t>
      </w:r>
      <w:r w:rsidRPr="00F86DDB">
        <w:rPr>
          <w:bCs/>
          <w:lang w:bidi="ru-RU"/>
        </w:rPr>
        <w:t xml:space="preserve">%), с </w:t>
      </w:r>
      <w:r>
        <w:rPr>
          <w:bCs/>
          <w:lang w:bidi="ru-RU"/>
        </w:rPr>
        <w:t>п</w:t>
      </w:r>
      <w:r w:rsidRPr="00B8174E">
        <w:rPr>
          <w:bCs/>
          <w:lang w:bidi="ru-RU"/>
        </w:rPr>
        <w:t>равописание</w:t>
      </w:r>
      <w:r>
        <w:rPr>
          <w:bCs/>
          <w:lang w:bidi="ru-RU"/>
        </w:rPr>
        <w:t>м</w:t>
      </w:r>
      <w:r w:rsidRPr="00B8174E">
        <w:rPr>
          <w:bCs/>
          <w:lang w:bidi="ru-RU"/>
        </w:rPr>
        <w:t xml:space="preserve"> -Н- и -НН- в различных частях речи</w:t>
      </w:r>
      <w:r w:rsidRPr="00F86DDB">
        <w:rPr>
          <w:bCs/>
          <w:lang w:bidi="ru-RU"/>
        </w:rPr>
        <w:t xml:space="preserve"> – 6</w:t>
      </w:r>
      <w:r>
        <w:rPr>
          <w:bCs/>
          <w:lang w:bidi="ru-RU"/>
        </w:rPr>
        <w:t>4</w:t>
      </w:r>
      <w:r w:rsidRPr="00F86DDB">
        <w:rPr>
          <w:bCs/>
          <w:lang w:bidi="ru-RU"/>
        </w:rPr>
        <w:t>% (в 201</w:t>
      </w:r>
      <w:r>
        <w:rPr>
          <w:bCs/>
          <w:lang w:bidi="ru-RU"/>
        </w:rPr>
        <w:t>9</w:t>
      </w:r>
      <w:r w:rsidRPr="00F86DDB">
        <w:rPr>
          <w:bCs/>
          <w:lang w:bidi="ru-RU"/>
        </w:rPr>
        <w:t xml:space="preserve"> году – </w:t>
      </w:r>
      <w:r>
        <w:rPr>
          <w:bCs/>
          <w:lang w:bidi="ru-RU"/>
        </w:rPr>
        <w:t>7</w:t>
      </w:r>
      <w:r w:rsidRPr="00F86DDB">
        <w:rPr>
          <w:bCs/>
          <w:lang w:bidi="ru-RU"/>
        </w:rPr>
        <w:t>7</w:t>
      </w:r>
      <w:r>
        <w:rPr>
          <w:bCs/>
          <w:lang w:bidi="ru-RU"/>
        </w:rPr>
        <w:t>,7</w:t>
      </w:r>
      <w:r w:rsidRPr="00F86DDB">
        <w:rPr>
          <w:bCs/>
          <w:lang w:bidi="ru-RU"/>
        </w:rPr>
        <w:t>%)</w:t>
      </w:r>
      <w:r>
        <w:rPr>
          <w:bCs/>
          <w:lang w:bidi="ru-RU"/>
        </w:rPr>
        <w:t>. З</w:t>
      </w:r>
      <w:r w:rsidRPr="00F86DDB">
        <w:rPr>
          <w:bCs/>
          <w:lang w:bidi="ru-RU"/>
        </w:rPr>
        <w:t>адание, проверяющее правописание -Н-</w:t>
      </w:r>
      <w:r>
        <w:rPr>
          <w:bCs/>
          <w:lang w:bidi="ru-RU"/>
        </w:rPr>
        <w:t xml:space="preserve"> </w:t>
      </w:r>
      <w:r w:rsidRPr="00F86DDB">
        <w:rPr>
          <w:bCs/>
          <w:lang w:bidi="ru-RU"/>
        </w:rPr>
        <w:t xml:space="preserve">и -НН- в различных частях речи, участники выполнили с существенным </w:t>
      </w:r>
      <w:r w:rsidRPr="002A7024">
        <w:rPr>
          <w:bCs/>
          <w:lang w:bidi="ru-RU"/>
        </w:rPr>
        <w:t>понижением результатов во всех группах,</w:t>
      </w:r>
      <w:r w:rsidRPr="00F86DDB">
        <w:rPr>
          <w:bCs/>
          <w:lang w:bidi="ru-RU"/>
        </w:rPr>
        <w:t xml:space="preserve"> кроме первой, которая показала </w:t>
      </w:r>
      <w:r>
        <w:rPr>
          <w:bCs/>
          <w:lang w:bidi="ru-RU"/>
        </w:rPr>
        <w:t xml:space="preserve">лучший по отношению </w:t>
      </w:r>
      <w:r w:rsidRPr="00F86DDB">
        <w:rPr>
          <w:bCs/>
          <w:lang w:bidi="ru-RU"/>
        </w:rPr>
        <w:t xml:space="preserve">к предшествующему результат. </w:t>
      </w:r>
    </w:p>
    <w:p w14:paraId="3D978793" w14:textId="77777777" w:rsidR="00261244" w:rsidRPr="006F3B92" w:rsidRDefault="00261244" w:rsidP="00BA6440">
      <w:pPr>
        <w:spacing w:line="360" w:lineRule="auto"/>
        <w:jc w:val="both"/>
        <w:rPr>
          <w:b/>
          <w:bCs/>
          <w:lang w:bidi="ru-RU"/>
        </w:rPr>
      </w:pPr>
      <w:r w:rsidRPr="006F3B92">
        <w:rPr>
          <w:b/>
          <w:bCs/>
          <w:lang w:bidi="ru-RU"/>
        </w:rPr>
        <w:t xml:space="preserve"> </w:t>
      </w:r>
      <w:r w:rsidR="00F76D32">
        <w:rPr>
          <w:b/>
          <w:bCs/>
          <w:lang w:bidi="ru-RU"/>
        </w:rPr>
        <w:tab/>
      </w:r>
      <w:r w:rsidRPr="006F3B92">
        <w:rPr>
          <w:b/>
          <w:bCs/>
          <w:lang w:bidi="ru-RU"/>
        </w:rPr>
        <w:t>11. Укажите варианты ответов, в которых в обоих словах одного ряда пропущена одна и та же буква. Запишите номера ответов.</w:t>
      </w:r>
    </w:p>
    <w:p w14:paraId="7938E126" w14:textId="77777777" w:rsidR="00261244" w:rsidRPr="006F3B92" w:rsidRDefault="00261244" w:rsidP="00BA6440">
      <w:pPr>
        <w:spacing w:line="360" w:lineRule="auto"/>
        <w:jc w:val="both"/>
        <w:rPr>
          <w:bCs/>
          <w:lang w:bidi="ru-RU"/>
        </w:rPr>
      </w:pPr>
      <w:r w:rsidRPr="006F3B92">
        <w:rPr>
          <w:bCs/>
          <w:lang w:bidi="ru-RU"/>
        </w:rPr>
        <w:t>1) вити..ватый, гор..вать</w:t>
      </w:r>
    </w:p>
    <w:p w14:paraId="16226B57" w14:textId="77777777" w:rsidR="00261244" w:rsidRPr="006F3B92" w:rsidRDefault="00261244" w:rsidP="00BA6440">
      <w:pPr>
        <w:spacing w:line="360" w:lineRule="auto"/>
        <w:jc w:val="both"/>
        <w:rPr>
          <w:bCs/>
          <w:lang w:bidi="ru-RU"/>
        </w:rPr>
      </w:pPr>
      <w:r w:rsidRPr="006F3B92">
        <w:rPr>
          <w:bCs/>
          <w:lang w:bidi="ru-RU"/>
        </w:rPr>
        <w:t>2) неряшл..во, скромн..нький</w:t>
      </w:r>
    </w:p>
    <w:p w14:paraId="417C97E3" w14:textId="77777777" w:rsidR="00261244" w:rsidRPr="006F3B92" w:rsidRDefault="00261244" w:rsidP="00BA6440">
      <w:pPr>
        <w:spacing w:line="360" w:lineRule="auto"/>
        <w:jc w:val="both"/>
        <w:rPr>
          <w:bCs/>
          <w:lang w:bidi="ru-RU"/>
        </w:rPr>
      </w:pPr>
      <w:r w:rsidRPr="006F3B92">
        <w:rPr>
          <w:bCs/>
          <w:lang w:bidi="ru-RU"/>
        </w:rPr>
        <w:t>3) суч..к, издавн..</w:t>
      </w:r>
    </w:p>
    <w:p w14:paraId="63DBAA8B" w14:textId="77777777" w:rsidR="00261244" w:rsidRPr="006F3B92" w:rsidRDefault="00261244" w:rsidP="00BA6440">
      <w:pPr>
        <w:spacing w:line="360" w:lineRule="auto"/>
        <w:jc w:val="both"/>
        <w:rPr>
          <w:bCs/>
          <w:lang w:bidi="ru-RU"/>
        </w:rPr>
      </w:pPr>
      <w:r w:rsidRPr="006F3B92">
        <w:rPr>
          <w:bCs/>
          <w:lang w:bidi="ru-RU"/>
        </w:rPr>
        <w:t>4) размеж..ваться, кож..ный (ремень)</w:t>
      </w:r>
    </w:p>
    <w:p w14:paraId="7D2A707B" w14:textId="77777777" w:rsidR="00261244" w:rsidRPr="006F3B92" w:rsidRDefault="00261244" w:rsidP="00BA6440">
      <w:pPr>
        <w:spacing w:line="360" w:lineRule="auto"/>
        <w:jc w:val="both"/>
        <w:rPr>
          <w:bCs/>
          <w:lang w:bidi="ru-RU"/>
        </w:rPr>
      </w:pPr>
      <w:r w:rsidRPr="006F3B92">
        <w:rPr>
          <w:bCs/>
          <w:lang w:bidi="ru-RU"/>
        </w:rPr>
        <w:t>5) утрат..в (силу), толщ..на</w:t>
      </w:r>
    </w:p>
    <w:p w14:paraId="602A24A7" w14:textId="77777777" w:rsidR="00261244" w:rsidRPr="00F86DDB" w:rsidRDefault="00261244" w:rsidP="00BA6440">
      <w:pPr>
        <w:spacing w:line="360" w:lineRule="auto"/>
        <w:jc w:val="both"/>
        <w:rPr>
          <w:bCs/>
          <w:lang w:bidi="ru-RU"/>
        </w:rPr>
      </w:pPr>
    </w:p>
    <w:p w14:paraId="4BCD122E" w14:textId="77777777" w:rsidR="00261244" w:rsidRPr="006F3B92" w:rsidRDefault="00261244" w:rsidP="00F76D32">
      <w:pPr>
        <w:spacing w:line="360" w:lineRule="auto"/>
        <w:ind w:firstLine="708"/>
        <w:jc w:val="both"/>
        <w:rPr>
          <w:b/>
          <w:bCs/>
          <w:lang w:bidi="ru-RU"/>
        </w:rPr>
      </w:pPr>
      <w:r w:rsidRPr="006F3B92">
        <w:rPr>
          <w:b/>
          <w:bCs/>
          <w:lang w:bidi="ru-RU"/>
        </w:rPr>
        <w:t>1</w:t>
      </w:r>
      <w:r>
        <w:rPr>
          <w:b/>
          <w:bCs/>
          <w:lang w:bidi="ru-RU"/>
        </w:rPr>
        <w:t>5</w:t>
      </w:r>
      <w:r w:rsidRPr="006F3B92">
        <w:rPr>
          <w:b/>
          <w:bCs/>
          <w:lang w:bidi="ru-RU"/>
        </w:rPr>
        <w:t>. Определите предложение, в котором НЕ со словом пишется СЛИТНО. Раскройте скобки и выпишите это слово.</w:t>
      </w:r>
    </w:p>
    <w:p w14:paraId="153F3DB0" w14:textId="77777777" w:rsidR="00261244" w:rsidRPr="006F3B92" w:rsidRDefault="00261244" w:rsidP="00BA6440">
      <w:pPr>
        <w:spacing w:line="360" w:lineRule="auto"/>
        <w:jc w:val="both"/>
        <w:rPr>
          <w:bCs/>
          <w:lang w:bidi="ru-RU"/>
        </w:rPr>
      </w:pPr>
      <w:r>
        <w:rPr>
          <w:bCs/>
          <w:lang w:bidi="ru-RU"/>
        </w:rPr>
        <w:t xml:space="preserve"> </w:t>
      </w:r>
      <w:r w:rsidRPr="006F3B92">
        <w:rPr>
          <w:bCs/>
          <w:lang w:bidi="ru-RU"/>
        </w:rPr>
        <w:t>Эта (НЕ)РАЗРАБОТАННАЯ технология требует дополнительных научных исследований.</w:t>
      </w:r>
    </w:p>
    <w:p w14:paraId="362E4DA6" w14:textId="77777777" w:rsidR="00261244" w:rsidRPr="006F3B92" w:rsidRDefault="00261244" w:rsidP="00BA6440">
      <w:pPr>
        <w:spacing w:line="360" w:lineRule="auto"/>
        <w:jc w:val="both"/>
        <w:rPr>
          <w:bCs/>
          <w:lang w:bidi="ru-RU"/>
        </w:rPr>
      </w:pPr>
      <w:r w:rsidRPr="006F3B92">
        <w:rPr>
          <w:bCs/>
          <w:lang w:bidi="ru-RU"/>
        </w:rPr>
        <w:t>Любовь – это чувство, (НЕ)КОНТРОЛИРУЕМОЕ разумом.</w:t>
      </w:r>
    </w:p>
    <w:p w14:paraId="2965A270" w14:textId="77777777" w:rsidR="00261244" w:rsidRPr="006F3B92" w:rsidRDefault="00261244" w:rsidP="00BA6440">
      <w:pPr>
        <w:spacing w:line="360" w:lineRule="auto"/>
        <w:jc w:val="both"/>
        <w:rPr>
          <w:bCs/>
          <w:lang w:bidi="ru-RU"/>
        </w:rPr>
      </w:pPr>
      <w:r w:rsidRPr="006F3B92">
        <w:rPr>
          <w:bCs/>
          <w:lang w:bidi="ru-RU"/>
        </w:rPr>
        <w:t>Москва в 1943 году оставалась далеко (НЕ)МИРНЫМ городом.</w:t>
      </w:r>
    </w:p>
    <w:p w14:paraId="3B1560F4" w14:textId="77777777" w:rsidR="00261244" w:rsidRPr="006F3B92" w:rsidRDefault="00261244" w:rsidP="00BA6440">
      <w:pPr>
        <w:spacing w:line="360" w:lineRule="auto"/>
        <w:jc w:val="both"/>
        <w:rPr>
          <w:bCs/>
          <w:lang w:bidi="ru-RU"/>
        </w:rPr>
      </w:pPr>
      <w:r w:rsidRPr="006F3B92">
        <w:rPr>
          <w:bCs/>
          <w:lang w:bidi="ru-RU"/>
        </w:rPr>
        <w:t>Недолгое знакомство нисколько (НЕ)МЕШАЛО нам разговаривать по-дружески.</w:t>
      </w:r>
    </w:p>
    <w:p w14:paraId="3E35484F" w14:textId="77777777" w:rsidR="00261244" w:rsidRPr="006F3B92" w:rsidRDefault="00261244" w:rsidP="00BA6440">
      <w:pPr>
        <w:spacing w:line="360" w:lineRule="auto"/>
        <w:jc w:val="both"/>
        <w:rPr>
          <w:bCs/>
          <w:lang w:bidi="ru-RU"/>
        </w:rPr>
      </w:pPr>
      <w:r w:rsidRPr="006F3B92">
        <w:rPr>
          <w:bCs/>
          <w:lang w:bidi="ru-RU"/>
        </w:rPr>
        <w:t>Гринёв принадлежал к числу дворян, которые (НЕ)СЧИТАЛИ возможным изменить присяге.</w:t>
      </w:r>
    </w:p>
    <w:p w14:paraId="1D23C61C" w14:textId="77777777" w:rsidR="00261244" w:rsidRPr="00131AF2" w:rsidRDefault="00261244" w:rsidP="00E83923">
      <w:pPr>
        <w:spacing w:line="360" w:lineRule="auto"/>
        <w:ind w:firstLine="708"/>
        <w:jc w:val="both"/>
        <w:rPr>
          <w:bCs/>
          <w:lang w:bidi="ru-RU"/>
        </w:rPr>
      </w:pPr>
      <w:r w:rsidRPr="006F3B92">
        <w:rPr>
          <w:bCs/>
          <w:lang w:bidi="ru-RU"/>
        </w:rPr>
        <w:t>Наблюдения над выполнением заданий</w:t>
      </w:r>
      <w:r>
        <w:rPr>
          <w:bCs/>
          <w:lang w:bidi="ru-RU"/>
        </w:rPr>
        <w:t xml:space="preserve"> 11 и 15</w:t>
      </w:r>
      <w:r w:rsidRPr="006F3B92">
        <w:rPr>
          <w:bCs/>
          <w:lang w:bidi="ru-RU"/>
        </w:rPr>
        <w:t>, проверяющих знание норм орфографии, показывает, что результаты по сравнению с предшествующим годом</w:t>
      </w:r>
      <w:r>
        <w:rPr>
          <w:bCs/>
          <w:lang w:bidi="ru-RU"/>
        </w:rPr>
        <w:t xml:space="preserve"> </w:t>
      </w:r>
      <w:r w:rsidRPr="006F3B92">
        <w:rPr>
          <w:bCs/>
          <w:lang w:bidi="ru-RU"/>
        </w:rPr>
        <w:t xml:space="preserve">снизились </w:t>
      </w:r>
      <w:r>
        <w:rPr>
          <w:bCs/>
          <w:lang w:bidi="ru-RU"/>
        </w:rPr>
        <w:t xml:space="preserve">в группах участников, </w:t>
      </w:r>
      <w:r w:rsidRPr="00131AF2">
        <w:rPr>
          <w:bCs/>
          <w:lang w:bidi="ru-RU"/>
        </w:rPr>
        <w:t>набравши</w:t>
      </w:r>
      <w:r>
        <w:rPr>
          <w:bCs/>
          <w:lang w:bidi="ru-RU"/>
        </w:rPr>
        <w:t>х</w:t>
      </w:r>
      <w:r w:rsidRPr="00131AF2">
        <w:rPr>
          <w:bCs/>
          <w:lang w:bidi="ru-RU"/>
        </w:rPr>
        <w:t xml:space="preserve"> от минимального до 60 тестовых баллов </w:t>
      </w:r>
      <w:r w:rsidRPr="00131AF2">
        <w:rPr>
          <w:bCs/>
          <w:lang w:bidi="ru-RU"/>
        </w:rPr>
        <w:lastRenderedPageBreak/>
        <w:t>(</w:t>
      </w:r>
      <w:r>
        <w:rPr>
          <w:bCs/>
          <w:lang w:bidi="ru-RU"/>
        </w:rPr>
        <w:t>«</w:t>
      </w:r>
      <w:r w:rsidRPr="00131AF2">
        <w:rPr>
          <w:bCs/>
          <w:lang w:bidi="ru-RU"/>
        </w:rPr>
        <w:t>экзаменуемые с удовлетворительным</w:t>
      </w:r>
      <w:r>
        <w:rPr>
          <w:bCs/>
          <w:lang w:bidi="ru-RU"/>
        </w:rPr>
        <w:t xml:space="preserve"> </w:t>
      </w:r>
      <w:r w:rsidRPr="00131AF2">
        <w:rPr>
          <w:bCs/>
          <w:lang w:bidi="ru-RU"/>
        </w:rPr>
        <w:t>уровнем подготовки</w:t>
      </w:r>
      <w:r>
        <w:rPr>
          <w:bCs/>
          <w:lang w:bidi="ru-RU"/>
        </w:rPr>
        <w:t>»</w:t>
      </w:r>
      <w:r w:rsidRPr="00131AF2">
        <w:rPr>
          <w:bCs/>
          <w:lang w:bidi="ru-RU"/>
        </w:rPr>
        <w:t>)</w:t>
      </w:r>
      <w:r>
        <w:rPr>
          <w:bCs/>
          <w:lang w:bidi="ru-RU"/>
        </w:rPr>
        <w:t xml:space="preserve">, </w:t>
      </w:r>
      <w:r w:rsidRPr="00131AF2">
        <w:rPr>
          <w:bCs/>
          <w:lang w:bidi="ru-RU"/>
        </w:rPr>
        <w:t>набравши</w:t>
      </w:r>
      <w:r>
        <w:rPr>
          <w:bCs/>
          <w:lang w:bidi="ru-RU"/>
        </w:rPr>
        <w:t xml:space="preserve">х </w:t>
      </w:r>
      <w:r w:rsidRPr="00131AF2">
        <w:rPr>
          <w:bCs/>
          <w:lang w:bidi="ru-RU"/>
        </w:rPr>
        <w:t>от 61 до 80 баллов (</w:t>
      </w:r>
      <w:r>
        <w:rPr>
          <w:bCs/>
          <w:lang w:bidi="ru-RU"/>
        </w:rPr>
        <w:t>«</w:t>
      </w:r>
      <w:r w:rsidRPr="00131AF2">
        <w:rPr>
          <w:bCs/>
          <w:lang w:bidi="ru-RU"/>
        </w:rPr>
        <w:t>экзаменуемые с хорошей подготовкой</w:t>
      </w:r>
      <w:r>
        <w:rPr>
          <w:bCs/>
          <w:lang w:bidi="ru-RU"/>
        </w:rPr>
        <w:t>»</w:t>
      </w:r>
      <w:r w:rsidRPr="00131AF2">
        <w:rPr>
          <w:bCs/>
          <w:lang w:bidi="ru-RU"/>
        </w:rPr>
        <w:t>)</w:t>
      </w:r>
      <w:r>
        <w:rPr>
          <w:bCs/>
          <w:lang w:bidi="ru-RU"/>
        </w:rPr>
        <w:t xml:space="preserve"> и </w:t>
      </w:r>
      <w:r w:rsidRPr="00131AF2">
        <w:rPr>
          <w:bCs/>
          <w:lang w:bidi="ru-RU"/>
        </w:rPr>
        <w:t>набравши</w:t>
      </w:r>
      <w:r>
        <w:rPr>
          <w:bCs/>
          <w:lang w:bidi="ru-RU"/>
        </w:rPr>
        <w:t xml:space="preserve">х </w:t>
      </w:r>
      <w:r w:rsidRPr="00131AF2">
        <w:rPr>
          <w:bCs/>
          <w:lang w:bidi="ru-RU"/>
        </w:rPr>
        <w:t>от 81 до 100 баллов (</w:t>
      </w:r>
      <w:r>
        <w:rPr>
          <w:bCs/>
          <w:lang w:bidi="ru-RU"/>
        </w:rPr>
        <w:t>«</w:t>
      </w:r>
      <w:r w:rsidRPr="00131AF2">
        <w:rPr>
          <w:bCs/>
          <w:lang w:bidi="ru-RU"/>
        </w:rPr>
        <w:t>наиболее подготовленные экзаменуемые</w:t>
      </w:r>
      <w:r>
        <w:rPr>
          <w:bCs/>
          <w:lang w:bidi="ru-RU"/>
        </w:rPr>
        <w:t>»</w:t>
      </w:r>
      <w:r w:rsidRPr="00131AF2">
        <w:rPr>
          <w:bCs/>
          <w:lang w:bidi="ru-RU"/>
        </w:rPr>
        <w:t>).</w:t>
      </w:r>
      <w:r>
        <w:rPr>
          <w:bCs/>
          <w:lang w:bidi="ru-RU"/>
        </w:rPr>
        <w:t xml:space="preserve"> Снижение составило в среднем от 6% до 16%. </w:t>
      </w:r>
    </w:p>
    <w:p w14:paraId="0073D79F" w14:textId="77777777" w:rsidR="00261244" w:rsidRDefault="00261244" w:rsidP="00BA6440">
      <w:pPr>
        <w:spacing w:line="360" w:lineRule="auto"/>
        <w:ind w:firstLine="708"/>
        <w:jc w:val="both"/>
        <w:rPr>
          <w:bCs/>
          <w:lang w:bidi="ru-RU"/>
        </w:rPr>
      </w:pPr>
      <w:r w:rsidRPr="006F3B92">
        <w:rPr>
          <w:bCs/>
          <w:lang w:bidi="ru-RU"/>
        </w:rPr>
        <w:t xml:space="preserve">Анализ ответов </w:t>
      </w:r>
      <w:r>
        <w:rPr>
          <w:bCs/>
          <w:lang w:bidi="ru-RU"/>
        </w:rPr>
        <w:t>этих</w:t>
      </w:r>
      <w:r w:rsidRPr="006F3B92">
        <w:rPr>
          <w:bCs/>
          <w:lang w:bidi="ru-RU"/>
        </w:rPr>
        <w:t xml:space="preserve"> групп обнаруживает следующие затруднения участников экзамена: низкие показатели в</w:t>
      </w:r>
      <w:r>
        <w:rPr>
          <w:bCs/>
          <w:lang w:bidi="ru-RU"/>
        </w:rPr>
        <w:t>о</w:t>
      </w:r>
      <w:r w:rsidRPr="006F3B92">
        <w:rPr>
          <w:bCs/>
          <w:lang w:bidi="ru-RU"/>
        </w:rPr>
        <w:t xml:space="preserve"> </w:t>
      </w:r>
      <w:r>
        <w:rPr>
          <w:bCs/>
          <w:lang w:bidi="ru-RU"/>
        </w:rPr>
        <w:t>второй</w:t>
      </w:r>
      <w:r w:rsidRPr="006F3B92">
        <w:rPr>
          <w:bCs/>
          <w:lang w:bidi="ru-RU"/>
        </w:rPr>
        <w:t xml:space="preserve"> группе участников, выполнявших задани</w:t>
      </w:r>
      <w:r>
        <w:rPr>
          <w:bCs/>
          <w:lang w:bidi="ru-RU"/>
        </w:rPr>
        <w:t>я 11 и 15</w:t>
      </w:r>
      <w:r w:rsidRPr="006F3B92">
        <w:rPr>
          <w:bCs/>
          <w:lang w:bidi="ru-RU"/>
        </w:rPr>
        <w:t xml:space="preserve"> (</w:t>
      </w:r>
      <w:r>
        <w:rPr>
          <w:bCs/>
          <w:lang w:bidi="ru-RU"/>
        </w:rPr>
        <w:t>27</w:t>
      </w:r>
      <w:r w:rsidRPr="006F3B92">
        <w:rPr>
          <w:bCs/>
          <w:lang w:bidi="ru-RU"/>
        </w:rPr>
        <w:t>%</w:t>
      </w:r>
      <w:r>
        <w:rPr>
          <w:bCs/>
          <w:lang w:bidi="ru-RU"/>
        </w:rPr>
        <w:t xml:space="preserve"> и 40% соответственно</w:t>
      </w:r>
      <w:r w:rsidRPr="006F3B92">
        <w:rPr>
          <w:bCs/>
          <w:lang w:bidi="ru-RU"/>
        </w:rPr>
        <w:t xml:space="preserve">), могут свидетельствовать как о </w:t>
      </w:r>
      <w:r>
        <w:rPr>
          <w:bCs/>
          <w:lang w:bidi="ru-RU"/>
        </w:rPr>
        <w:t>затруднении в идентификации слова с пропуском орфограммы (</w:t>
      </w:r>
      <w:r w:rsidRPr="00DA78E5">
        <w:rPr>
          <w:bCs/>
          <w:i/>
          <w:lang w:bidi="ru-RU"/>
        </w:rPr>
        <w:t>вити..ватый</w:t>
      </w:r>
      <w:r>
        <w:rPr>
          <w:bCs/>
          <w:i/>
          <w:lang w:bidi="ru-RU"/>
        </w:rPr>
        <w:t xml:space="preserve">, </w:t>
      </w:r>
      <w:r w:rsidRPr="00DA78E5">
        <w:rPr>
          <w:bCs/>
          <w:i/>
          <w:lang w:bidi="ru-RU"/>
        </w:rPr>
        <w:t>размеж..ваться</w:t>
      </w:r>
      <w:r>
        <w:rPr>
          <w:bCs/>
          <w:lang w:bidi="ru-RU"/>
        </w:rPr>
        <w:t xml:space="preserve">), так и о неумении применить правило правописания суффиксов различных частей речи к конкретному языковому материалу. </w:t>
      </w:r>
    </w:p>
    <w:p w14:paraId="7723B21F" w14:textId="77777777" w:rsidR="00261244" w:rsidRPr="006F3B92" w:rsidRDefault="00261244" w:rsidP="00BA6440">
      <w:pPr>
        <w:spacing w:line="360" w:lineRule="auto"/>
        <w:ind w:firstLine="708"/>
        <w:jc w:val="both"/>
        <w:rPr>
          <w:bCs/>
          <w:lang w:bidi="ru-RU"/>
        </w:rPr>
      </w:pPr>
      <w:r w:rsidRPr="006F3B92">
        <w:rPr>
          <w:bCs/>
          <w:lang w:bidi="ru-RU"/>
        </w:rPr>
        <w:t xml:space="preserve">Неуспешность участников </w:t>
      </w:r>
      <w:r>
        <w:rPr>
          <w:bCs/>
          <w:lang w:bidi="ru-RU"/>
        </w:rPr>
        <w:t xml:space="preserve">третьей </w:t>
      </w:r>
      <w:r w:rsidRPr="006F3B92">
        <w:rPr>
          <w:bCs/>
          <w:lang w:bidi="ru-RU"/>
        </w:rPr>
        <w:t xml:space="preserve">группы может быть </w:t>
      </w:r>
      <w:r>
        <w:rPr>
          <w:bCs/>
          <w:lang w:bidi="ru-RU"/>
        </w:rPr>
        <w:t xml:space="preserve">также </w:t>
      </w:r>
      <w:r w:rsidRPr="006F3B92">
        <w:rPr>
          <w:bCs/>
          <w:lang w:bidi="ru-RU"/>
        </w:rPr>
        <w:t xml:space="preserve">связана с тем, что её участники не могут идентифицировать слово с пропущенной буквой, то есть попросту понять его лексическое значение, например, </w:t>
      </w:r>
      <w:r w:rsidRPr="006F3B92">
        <w:rPr>
          <w:bCs/>
          <w:i/>
          <w:lang w:bidi="ru-RU"/>
        </w:rPr>
        <w:t xml:space="preserve">вити..ватый, </w:t>
      </w:r>
      <w:r w:rsidRPr="00DA78E5">
        <w:rPr>
          <w:bCs/>
          <w:i/>
          <w:lang w:bidi="ru-RU"/>
        </w:rPr>
        <w:t>размеж..ваться</w:t>
      </w:r>
      <w:r w:rsidRPr="006F3B92">
        <w:rPr>
          <w:bCs/>
          <w:lang w:bidi="ru-RU"/>
        </w:rPr>
        <w:t xml:space="preserve">. </w:t>
      </w:r>
    </w:p>
    <w:p w14:paraId="2F75346B" w14:textId="5D6E6CC8" w:rsidR="00261244" w:rsidRDefault="00261244" w:rsidP="00BA6440">
      <w:pPr>
        <w:spacing w:line="360" w:lineRule="auto"/>
        <w:ind w:firstLine="708"/>
        <w:jc w:val="both"/>
        <w:rPr>
          <w:bCs/>
          <w:lang w:bidi="ru-RU"/>
        </w:rPr>
      </w:pPr>
      <w:r w:rsidRPr="006F3B92">
        <w:rPr>
          <w:bCs/>
          <w:lang w:bidi="ru-RU"/>
        </w:rPr>
        <w:t xml:space="preserve">Причина снижения результативности, как показывает анализ, заключается в первую очередь в неопределённом количестве правильных ответов: выбор правильных ответов из пяти рядов слов оказался непосильным для большинства экзаменуемых из второй группы и многих из третьей. Наиболее часто встречающиеся ошибки во второй и третьей группах – </w:t>
      </w:r>
      <w:r w:rsidR="00FA5A53">
        <w:rPr>
          <w:bCs/>
          <w:lang w:bidi="ru-RU"/>
        </w:rPr>
        <w:t xml:space="preserve"> </w:t>
      </w:r>
      <w:r w:rsidRPr="006F3B92">
        <w:rPr>
          <w:bCs/>
          <w:lang w:bidi="ru-RU"/>
        </w:rPr>
        <w:t xml:space="preserve">выбор лишнего ответа или пропуск одного из правильных, например, в 11 задании: </w:t>
      </w:r>
      <w:r>
        <w:rPr>
          <w:bCs/>
          <w:i/>
          <w:lang w:bidi="ru-RU"/>
        </w:rPr>
        <w:t>5</w:t>
      </w:r>
      <w:r w:rsidRPr="00D24798">
        <w:rPr>
          <w:bCs/>
          <w:i/>
          <w:lang w:bidi="ru-RU"/>
        </w:rPr>
        <w:t>,</w:t>
      </w:r>
      <w:r>
        <w:rPr>
          <w:bCs/>
          <w:lang w:bidi="ru-RU"/>
        </w:rPr>
        <w:t xml:space="preserve"> </w:t>
      </w:r>
      <w:r w:rsidRPr="006F3B92">
        <w:rPr>
          <w:bCs/>
          <w:i/>
          <w:lang w:bidi="ru-RU"/>
        </w:rPr>
        <w:t>12</w:t>
      </w:r>
      <w:r>
        <w:rPr>
          <w:bCs/>
          <w:i/>
          <w:lang w:bidi="ru-RU"/>
        </w:rPr>
        <w:t>5</w:t>
      </w:r>
      <w:r w:rsidRPr="006F3B92">
        <w:rPr>
          <w:bCs/>
          <w:i/>
          <w:lang w:bidi="ru-RU"/>
        </w:rPr>
        <w:t xml:space="preserve">; </w:t>
      </w:r>
      <w:r>
        <w:rPr>
          <w:bCs/>
          <w:i/>
          <w:lang w:bidi="ru-RU"/>
        </w:rPr>
        <w:t>1</w:t>
      </w:r>
      <w:r w:rsidRPr="006F3B92">
        <w:rPr>
          <w:bCs/>
          <w:i/>
          <w:lang w:bidi="ru-RU"/>
        </w:rPr>
        <w:t xml:space="preserve">35 </w:t>
      </w:r>
      <w:r w:rsidRPr="006F3B92">
        <w:rPr>
          <w:bCs/>
          <w:lang w:bidi="ru-RU"/>
        </w:rPr>
        <w:t>(должно быть два ответа</w:t>
      </w:r>
      <w:r>
        <w:rPr>
          <w:bCs/>
          <w:lang w:bidi="ru-RU"/>
        </w:rPr>
        <w:t xml:space="preserve"> </w:t>
      </w:r>
      <w:r w:rsidRPr="00DA78E5">
        <w:rPr>
          <w:bCs/>
          <w:i/>
          <w:lang w:bidi="ru-RU"/>
        </w:rPr>
        <w:t>15</w:t>
      </w:r>
      <w:r w:rsidRPr="006F3B92">
        <w:rPr>
          <w:bCs/>
          <w:lang w:bidi="ru-RU"/>
        </w:rPr>
        <w:t>)</w:t>
      </w:r>
      <w:r w:rsidRPr="006F3B92">
        <w:rPr>
          <w:bCs/>
          <w:i/>
          <w:lang w:bidi="ru-RU"/>
        </w:rPr>
        <w:t xml:space="preserve">; </w:t>
      </w:r>
      <w:r w:rsidRPr="006F3B92">
        <w:rPr>
          <w:bCs/>
          <w:lang w:bidi="ru-RU"/>
        </w:rPr>
        <w:t>в задании 1</w:t>
      </w:r>
      <w:r>
        <w:rPr>
          <w:bCs/>
          <w:lang w:bidi="ru-RU"/>
        </w:rPr>
        <w:t>5</w:t>
      </w:r>
      <w:r w:rsidRPr="006F3B92">
        <w:rPr>
          <w:bCs/>
          <w:lang w:bidi="ru-RU"/>
        </w:rPr>
        <w:t>:</w:t>
      </w:r>
      <w:r w:rsidRPr="006F3B92">
        <w:rPr>
          <w:bCs/>
          <w:i/>
          <w:lang w:bidi="ru-RU"/>
        </w:rPr>
        <w:t xml:space="preserve"> </w:t>
      </w:r>
      <w:r>
        <w:rPr>
          <w:bCs/>
          <w:i/>
          <w:lang w:bidi="ru-RU"/>
        </w:rPr>
        <w:t>2</w:t>
      </w:r>
      <w:r w:rsidRPr="006F3B92">
        <w:rPr>
          <w:bCs/>
          <w:i/>
          <w:lang w:bidi="ru-RU"/>
        </w:rPr>
        <w:t xml:space="preserve">3 </w:t>
      </w:r>
      <w:r w:rsidRPr="006F3B92">
        <w:rPr>
          <w:bCs/>
          <w:lang w:bidi="ru-RU"/>
        </w:rPr>
        <w:t>(долж</w:t>
      </w:r>
      <w:r>
        <w:rPr>
          <w:bCs/>
          <w:lang w:bidi="ru-RU"/>
        </w:rPr>
        <w:t>ен</w:t>
      </w:r>
      <w:r w:rsidRPr="006F3B92">
        <w:rPr>
          <w:bCs/>
          <w:lang w:bidi="ru-RU"/>
        </w:rPr>
        <w:t xml:space="preserve"> быть </w:t>
      </w:r>
      <w:r>
        <w:rPr>
          <w:bCs/>
          <w:lang w:bidi="ru-RU"/>
        </w:rPr>
        <w:t xml:space="preserve">один ответ </w:t>
      </w:r>
      <w:r w:rsidRPr="00DA78E5">
        <w:rPr>
          <w:bCs/>
          <w:i/>
          <w:lang w:bidi="ru-RU"/>
        </w:rPr>
        <w:t>3</w:t>
      </w:r>
      <w:r w:rsidRPr="006F3B92">
        <w:rPr>
          <w:bCs/>
          <w:lang w:bidi="ru-RU"/>
        </w:rPr>
        <w:t>)</w:t>
      </w:r>
      <w:r>
        <w:rPr>
          <w:bCs/>
          <w:i/>
          <w:lang w:bidi="ru-RU"/>
        </w:rPr>
        <w:t xml:space="preserve"> </w:t>
      </w:r>
      <w:r w:rsidRPr="00850144">
        <w:rPr>
          <w:bCs/>
          <w:lang w:bidi="ru-RU"/>
        </w:rPr>
        <w:t xml:space="preserve">или ответ </w:t>
      </w:r>
      <w:r>
        <w:rPr>
          <w:bCs/>
          <w:i/>
          <w:lang w:bidi="ru-RU"/>
        </w:rPr>
        <w:t>12</w:t>
      </w:r>
      <w:r w:rsidRPr="00850144">
        <w:rPr>
          <w:bCs/>
          <w:lang w:bidi="ru-RU"/>
        </w:rPr>
        <w:t xml:space="preserve">, свидетельствующий о некорректном чтении задания. </w:t>
      </w:r>
      <w:r>
        <w:rPr>
          <w:bCs/>
          <w:lang w:bidi="ru-RU"/>
        </w:rPr>
        <w:t xml:space="preserve">Та же ошибка (ответ </w:t>
      </w:r>
      <w:r w:rsidRPr="00850144">
        <w:rPr>
          <w:bCs/>
          <w:i/>
          <w:lang w:bidi="ru-RU"/>
        </w:rPr>
        <w:t>12</w:t>
      </w:r>
      <w:r>
        <w:rPr>
          <w:bCs/>
          <w:lang w:bidi="ru-RU"/>
        </w:rPr>
        <w:t xml:space="preserve"> в 15 задании) характерна и для группы наиболее подготовленных участников. </w:t>
      </w:r>
    </w:p>
    <w:p w14:paraId="3E68B421" w14:textId="4E901E89" w:rsidR="00261244" w:rsidRPr="00850144" w:rsidRDefault="00261244" w:rsidP="00BA6440">
      <w:pPr>
        <w:spacing w:line="360" w:lineRule="auto"/>
        <w:ind w:firstLine="708"/>
        <w:jc w:val="both"/>
        <w:rPr>
          <w:bCs/>
          <w:lang w:bidi="ru-RU"/>
        </w:rPr>
      </w:pPr>
      <w:r>
        <w:rPr>
          <w:bCs/>
          <w:lang w:bidi="ru-RU"/>
        </w:rPr>
        <w:t>Обратим внимание на то, что результаты, полученные при выполнении задания с развёрнутым ответом</w:t>
      </w:r>
      <w:r w:rsidRPr="002762AB">
        <w:rPr>
          <w:bCs/>
          <w:lang w:bidi="ru-RU"/>
        </w:rPr>
        <w:t xml:space="preserve"> </w:t>
      </w:r>
      <w:r>
        <w:rPr>
          <w:bCs/>
          <w:lang w:bidi="ru-RU"/>
        </w:rPr>
        <w:t xml:space="preserve">по критерию К7, у трёх групп участников (у </w:t>
      </w:r>
      <w:r w:rsidRPr="002762AB">
        <w:rPr>
          <w:bCs/>
          <w:lang w:bidi="ru-RU"/>
        </w:rPr>
        <w:t>экзаменуемы</w:t>
      </w:r>
      <w:r>
        <w:rPr>
          <w:bCs/>
          <w:lang w:bidi="ru-RU"/>
        </w:rPr>
        <w:t>х</w:t>
      </w:r>
      <w:r w:rsidRPr="002762AB">
        <w:rPr>
          <w:bCs/>
          <w:lang w:bidi="ru-RU"/>
        </w:rPr>
        <w:t xml:space="preserve"> с удовлетворительным</w:t>
      </w:r>
      <w:r>
        <w:rPr>
          <w:bCs/>
          <w:lang w:bidi="ru-RU"/>
        </w:rPr>
        <w:t xml:space="preserve"> </w:t>
      </w:r>
      <w:r w:rsidRPr="002762AB">
        <w:rPr>
          <w:bCs/>
          <w:lang w:bidi="ru-RU"/>
        </w:rPr>
        <w:t>уровнем подготовки</w:t>
      </w:r>
      <w:r>
        <w:rPr>
          <w:bCs/>
          <w:lang w:bidi="ru-RU"/>
        </w:rPr>
        <w:t xml:space="preserve">, у </w:t>
      </w:r>
      <w:r w:rsidRPr="002762AB">
        <w:rPr>
          <w:bCs/>
          <w:lang w:bidi="ru-RU"/>
        </w:rPr>
        <w:t>экзаменуемы</w:t>
      </w:r>
      <w:r>
        <w:rPr>
          <w:bCs/>
          <w:lang w:bidi="ru-RU"/>
        </w:rPr>
        <w:t>х</w:t>
      </w:r>
      <w:r w:rsidRPr="002762AB">
        <w:rPr>
          <w:bCs/>
          <w:lang w:bidi="ru-RU"/>
        </w:rPr>
        <w:t xml:space="preserve"> с хорошей подготовкой</w:t>
      </w:r>
      <w:r>
        <w:rPr>
          <w:bCs/>
          <w:lang w:bidi="ru-RU"/>
        </w:rPr>
        <w:t xml:space="preserve"> и у</w:t>
      </w:r>
      <w:r w:rsidRPr="002762AB">
        <w:rPr>
          <w:bCs/>
          <w:lang w:bidi="ru-RU"/>
        </w:rPr>
        <w:t xml:space="preserve"> наиболее подготовленны</w:t>
      </w:r>
      <w:r>
        <w:rPr>
          <w:bCs/>
          <w:lang w:bidi="ru-RU"/>
        </w:rPr>
        <w:t>х</w:t>
      </w:r>
      <w:r w:rsidRPr="002762AB">
        <w:rPr>
          <w:bCs/>
          <w:lang w:bidi="ru-RU"/>
        </w:rPr>
        <w:t xml:space="preserve"> экзаменуемы</w:t>
      </w:r>
      <w:r w:rsidRPr="002A7024">
        <w:rPr>
          <w:bCs/>
          <w:lang w:bidi="ru-RU"/>
        </w:rPr>
        <w:t>х</w:t>
      </w:r>
      <w:r w:rsidR="00FA5A53" w:rsidRPr="002A7024">
        <w:rPr>
          <w:bCs/>
          <w:lang w:bidi="ru-RU"/>
        </w:rPr>
        <w:t>)</w:t>
      </w:r>
      <w:r w:rsidR="00FA5A53">
        <w:rPr>
          <w:bCs/>
          <w:lang w:bidi="ru-RU"/>
        </w:rPr>
        <w:t xml:space="preserve"> </w:t>
      </w:r>
      <w:r>
        <w:rPr>
          <w:bCs/>
          <w:lang w:bidi="ru-RU"/>
        </w:rPr>
        <w:t xml:space="preserve">в целом коррелируют с результатами выполнения заданий тестовой части, при этом у не достигших минимального балла участников практическая грамотность оказалась существенно ниже теоретической. </w:t>
      </w:r>
    </w:p>
    <w:p w14:paraId="51D325DC" w14:textId="77777777" w:rsidR="00261244" w:rsidRDefault="00261244" w:rsidP="00BA6440">
      <w:pPr>
        <w:spacing w:line="360" w:lineRule="auto"/>
        <w:ind w:firstLine="708"/>
        <w:jc w:val="both"/>
        <w:rPr>
          <w:bCs/>
          <w:lang w:bidi="ru-RU"/>
        </w:rPr>
      </w:pPr>
      <w:r>
        <w:rPr>
          <w:bCs/>
          <w:lang w:bidi="ru-RU"/>
        </w:rPr>
        <w:t>Т</w:t>
      </w:r>
      <w:r w:rsidRPr="006F3B92">
        <w:rPr>
          <w:bCs/>
          <w:lang w:bidi="ru-RU"/>
        </w:rPr>
        <w:t>аким образом,</w:t>
      </w:r>
      <w:r>
        <w:rPr>
          <w:bCs/>
          <w:lang w:bidi="ru-RU"/>
        </w:rPr>
        <w:t xml:space="preserve"> р</w:t>
      </w:r>
      <w:r w:rsidRPr="006F3B92">
        <w:rPr>
          <w:bCs/>
          <w:lang w:bidi="ru-RU"/>
        </w:rPr>
        <w:t xml:space="preserve">езультаты </w:t>
      </w:r>
      <w:r>
        <w:rPr>
          <w:bCs/>
          <w:lang w:bidi="ru-RU"/>
        </w:rPr>
        <w:t xml:space="preserve">участников </w:t>
      </w:r>
      <w:r w:rsidRPr="006F3B92">
        <w:rPr>
          <w:bCs/>
          <w:lang w:bidi="ru-RU"/>
        </w:rPr>
        <w:t>всех групп</w:t>
      </w:r>
      <w:r>
        <w:rPr>
          <w:bCs/>
          <w:lang w:bidi="ru-RU"/>
        </w:rPr>
        <w:t xml:space="preserve"> в тестах, проверяющих знание орфографии,</w:t>
      </w:r>
      <w:r w:rsidRPr="006F3B92">
        <w:rPr>
          <w:bCs/>
          <w:lang w:bidi="ru-RU"/>
        </w:rPr>
        <w:t xml:space="preserve"> свидетельствуют об отсутствии устойчивых навыков орфографического анализа</w:t>
      </w:r>
      <w:r>
        <w:rPr>
          <w:bCs/>
          <w:lang w:bidi="ru-RU"/>
        </w:rPr>
        <w:t xml:space="preserve">, о неумении определять части речи для выбора правильного написания или вычленять соответствующую морфему (приставку или суффикс), чтобы применить правило. </w:t>
      </w:r>
    </w:p>
    <w:p w14:paraId="2C605AE4" w14:textId="77777777" w:rsidR="00261244" w:rsidRDefault="00261244" w:rsidP="00BA6440">
      <w:pPr>
        <w:spacing w:line="360" w:lineRule="auto"/>
        <w:ind w:firstLine="708"/>
        <w:jc w:val="both"/>
        <w:rPr>
          <w:bCs/>
          <w:lang w:bidi="ru-RU"/>
        </w:rPr>
      </w:pPr>
      <w:r>
        <w:rPr>
          <w:bCs/>
          <w:lang w:bidi="ru-RU"/>
        </w:rPr>
        <w:t>Концепция предлагаемых на ЕГЭ заданий по пунктуации базируется на том, что «</w:t>
      </w:r>
      <w:r w:rsidRPr="00B26D8B">
        <w:rPr>
          <w:bCs/>
          <w:lang w:bidi="ru-RU"/>
        </w:rPr>
        <w:t xml:space="preserve">выполнение заданий ЕГЭ, связанных с пунктуацией, требует не только знания правил пунктуации, но и понимания структуры предложения, умения устанавливать смысловые </w:t>
      </w:r>
      <w:r w:rsidRPr="00B26D8B">
        <w:rPr>
          <w:bCs/>
          <w:lang w:bidi="ru-RU"/>
        </w:rPr>
        <w:lastRenderedPageBreak/>
        <w:t>отношения в простом и сложном предложениях, что является условием корректного применения правил</w:t>
      </w:r>
      <w:r>
        <w:rPr>
          <w:bCs/>
          <w:lang w:bidi="ru-RU"/>
        </w:rPr>
        <w:t>»</w:t>
      </w:r>
      <w:r>
        <w:rPr>
          <w:rStyle w:val="a6"/>
          <w:bCs/>
          <w:lang w:bidi="ru-RU"/>
        </w:rPr>
        <w:footnoteReference w:id="13"/>
      </w:r>
      <w:r w:rsidRPr="00B26D8B">
        <w:rPr>
          <w:bCs/>
          <w:lang w:bidi="ru-RU"/>
        </w:rPr>
        <w:t>.</w:t>
      </w:r>
      <w:r>
        <w:rPr>
          <w:bCs/>
          <w:lang w:bidi="ru-RU"/>
        </w:rPr>
        <w:t xml:space="preserve"> </w:t>
      </w:r>
    </w:p>
    <w:p w14:paraId="078B9ADF" w14:textId="21AD7496" w:rsidR="00261244" w:rsidRPr="00AC51C0" w:rsidRDefault="00261244" w:rsidP="00BA6440">
      <w:pPr>
        <w:spacing w:line="360" w:lineRule="auto"/>
        <w:ind w:firstLine="708"/>
        <w:jc w:val="both"/>
        <w:rPr>
          <w:bCs/>
          <w:lang w:bidi="ru-RU"/>
        </w:rPr>
      </w:pPr>
      <w:r>
        <w:rPr>
          <w:bCs/>
          <w:lang w:bidi="ru-RU"/>
        </w:rPr>
        <w:t xml:space="preserve">Анализ ошибок в тех заданиях КИМ по пунктуации, которые показали снижение процента выполнения по сравнению с 2019 годом, позволяет сделать вывод, что невысокие результаты участников зачастую связаны именно с нечётким пониманием структуры предложения, пренебрежением необходимостью установить смысловые и синтаксические </w:t>
      </w:r>
      <w:r w:rsidRPr="002A7024">
        <w:rPr>
          <w:bCs/>
          <w:lang w:bidi="ru-RU"/>
        </w:rPr>
        <w:t>связи в простом и сложном предложениях. Задания 16 (</w:t>
      </w:r>
      <w:r w:rsidRPr="002A7024">
        <w:t>знаки препинания в сложносочинённом предложении и простом предложении с однородными членами</w:t>
      </w:r>
      <w:r w:rsidRPr="002A7024">
        <w:rPr>
          <w:bCs/>
          <w:lang w:bidi="ru-RU"/>
        </w:rPr>
        <w:t>) и 18 (</w:t>
      </w:r>
      <w:r w:rsidRPr="002A7024">
        <w:t>знаки препинания в предложениях со словами и конструкциями, грамматически не связанными с членами предложения</w:t>
      </w:r>
      <w:r w:rsidR="00AC51C0" w:rsidRPr="002A7024">
        <w:t xml:space="preserve">),  </w:t>
      </w:r>
      <w:r w:rsidRPr="002A7024">
        <w:rPr>
          <w:bCs/>
          <w:lang w:bidi="ru-RU"/>
        </w:rPr>
        <w:t xml:space="preserve"> с которыми экзаменуемые справились хуже, чем в 2019 году</w:t>
      </w:r>
      <w:r w:rsidR="00AC51C0" w:rsidRPr="002A7024">
        <w:rPr>
          <w:bCs/>
          <w:lang w:bidi="ru-RU"/>
        </w:rPr>
        <w:t xml:space="preserve"> (</w:t>
      </w:r>
      <w:r w:rsidR="00AC51C0" w:rsidRPr="002A7024">
        <w:t>средний п</w:t>
      </w:r>
      <w:r w:rsidR="00AC51C0" w:rsidRPr="002A7024">
        <w:rPr>
          <w:bCs/>
          <w:lang w:bidi="ru-RU"/>
        </w:rPr>
        <w:t>роцент выполнения задания 16 в Санкт-Петербурге в 2020 году составил 84%, в 2019 – 96,33%,</w:t>
      </w:r>
      <w:r w:rsidR="00AC51C0" w:rsidRPr="002A7024">
        <w:t xml:space="preserve"> </w:t>
      </w:r>
      <w:r w:rsidR="00AC51C0" w:rsidRPr="002A7024">
        <w:rPr>
          <w:bCs/>
          <w:lang w:bidi="ru-RU"/>
        </w:rPr>
        <w:t>задания 18 в 2020 году  -  65%, в 2019 – 75,69%)</w:t>
      </w:r>
      <w:r w:rsidRPr="002A7024">
        <w:rPr>
          <w:bCs/>
          <w:lang w:bidi="ru-RU"/>
        </w:rPr>
        <w:t>, проверяют навыки постановки знаков препинания в предложениях разных типов.</w:t>
      </w:r>
      <w:r w:rsidRPr="00AC51C0">
        <w:rPr>
          <w:bCs/>
          <w:lang w:bidi="ru-RU"/>
        </w:rPr>
        <w:t xml:space="preserve"> </w:t>
      </w:r>
    </w:p>
    <w:p w14:paraId="11C11FC7" w14:textId="77777777" w:rsidR="00261244" w:rsidRDefault="00261244" w:rsidP="00BA6440">
      <w:pPr>
        <w:spacing w:line="360" w:lineRule="auto"/>
        <w:jc w:val="both"/>
        <w:rPr>
          <w:bCs/>
          <w:lang w:bidi="ru-RU"/>
        </w:rPr>
      </w:pPr>
    </w:p>
    <w:p w14:paraId="38ECC2B3" w14:textId="77777777" w:rsidR="00261244" w:rsidRPr="00084851" w:rsidRDefault="00261244" w:rsidP="00BA6440">
      <w:pPr>
        <w:spacing w:line="360" w:lineRule="auto"/>
        <w:jc w:val="both"/>
        <w:rPr>
          <w:b/>
          <w:bCs/>
          <w:lang w:bidi="ru-RU"/>
        </w:rPr>
      </w:pPr>
      <w:r>
        <w:rPr>
          <w:b/>
          <w:bCs/>
          <w:lang w:bidi="ru-RU"/>
        </w:rPr>
        <w:t xml:space="preserve">16. </w:t>
      </w:r>
      <w:r w:rsidRPr="00084851">
        <w:rPr>
          <w:b/>
          <w:bCs/>
          <w:lang w:bidi="ru-RU"/>
        </w:rPr>
        <w:t>Расставьте знаки препинания. Укажите два предложения, в которых нужно поставить ОДНУ запятую. Запишите номера этих предложений.</w:t>
      </w:r>
    </w:p>
    <w:p w14:paraId="6DF629B6" w14:textId="77777777" w:rsidR="00261244" w:rsidRPr="00084851" w:rsidRDefault="00261244" w:rsidP="00BA6440">
      <w:pPr>
        <w:spacing w:line="360" w:lineRule="auto"/>
        <w:jc w:val="both"/>
        <w:rPr>
          <w:bCs/>
          <w:lang w:bidi="ru-RU"/>
        </w:rPr>
      </w:pPr>
      <w:r w:rsidRPr="00084851">
        <w:rPr>
          <w:bCs/>
          <w:lang w:bidi="ru-RU"/>
        </w:rPr>
        <w:t>1) Слово выражает мысли и может служить для объединения или разъединения людей.</w:t>
      </w:r>
    </w:p>
    <w:p w14:paraId="17AB1F69" w14:textId="77777777" w:rsidR="00261244" w:rsidRPr="00084851" w:rsidRDefault="00261244" w:rsidP="00BA6440">
      <w:pPr>
        <w:spacing w:line="360" w:lineRule="auto"/>
        <w:jc w:val="both"/>
        <w:rPr>
          <w:bCs/>
          <w:lang w:bidi="ru-RU"/>
        </w:rPr>
      </w:pPr>
      <w:r w:rsidRPr="00084851">
        <w:rPr>
          <w:bCs/>
          <w:lang w:bidi="ru-RU"/>
        </w:rPr>
        <w:t>2) Старый князь был ещё в городе и его ждали каждую минуту.</w:t>
      </w:r>
    </w:p>
    <w:p w14:paraId="1AE0AF07" w14:textId="77777777" w:rsidR="00261244" w:rsidRPr="00084851" w:rsidRDefault="00261244" w:rsidP="00BA6440">
      <w:pPr>
        <w:spacing w:line="360" w:lineRule="auto"/>
        <w:jc w:val="both"/>
        <w:rPr>
          <w:bCs/>
          <w:lang w:bidi="ru-RU"/>
        </w:rPr>
      </w:pPr>
      <w:r w:rsidRPr="00084851">
        <w:rPr>
          <w:bCs/>
          <w:lang w:bidi="ru-RU"/>
        </w:rPr>
        <w:t>3) В лукавом и озорном и необыкновенно лиричном голосе русской балалайки слышится скоморошья удаль первых музыкантов на Руси.</w:t>
      </w:r>
    </w:p>
    <w:p w14:paraId="38A755A4" w14:textId="77777777" w:rsidR="00261244" w:rsidRPr="00084851" w:rsidRDefault="00261244" w:rsidP="00BA6440">
      <w:pPr>
        <w:spacing w:line="360" w:lineRule="auto"/>
        <w:jc w:val="both"/>
        <w:rPr>
          <w:bCs/>
          <w:lang w:bidi="ru-RU"/>
        </w:rPr>
      </w:pPr>
      <w:r w:rsidRPr="00084851">
        <w:rPr>
          <w:bCs/>
          <w:lang w:bidi="ru-RU"/>
        </w:rPr>
        <w:t>4) Микеланджело изображал людей с сильной волей смелых и неукротимых спокойных и решительных.</w:t>
      </w:r>
    </w:p>
    <w:p w14:paraId="068D53F7" w14:textId="77777777" w:rsidR="00261244" w:rsidRDefault="00261244" w:rsidP="00BA6440">
      <w:pPr>
        <w:spacing w:line="360" w:lineRule="auto"/>
        <w:jc w:val="both"/>
        <w:rPr>
          <w:bCs/>
          <w:lang w:bidi="ru-RU"/>
        </w:rPr>
      </w:pPr>
      <w:r w:rsidRPr="00084851">
        <w:rPr>
          <w:bCs/>
          <w:lang w:bidi="ru-RU"/>
        </w:rPr>
        <w:t>5) В XV веке применяли как тяжёлые пушки для осады крепостей так и лёгкие орудия в полевых сражениях.</w:t>
      </w:r>
    </w:p>
    <w:p w14:paraId="76DAE6F8" w14:textId="1FA018C5" w:rsidR="00261244" w:rsidRDefault="00261244" w:rsidP="00BA6440">
      <w:pPr>
        <w:spacing w:line="360" w:lineRule="auto"/>
        <w:ind w:firstLine="708"/>
        <w:jc w:val="both"/>
        <w:rPr>
          <w:bCs/>
          <w:lang w:bidi="ru-RU"/>
        </w:rPr>
      </w:pPr>
      <w:r w:rsidRPr="00084851">
        <w:rPr>
          <w:bCs/>
          <w:lang w:bidi="ru-RU"/>
        </w:rPr>
        <w:t xml:space="preserve">В </w:t>
      </w:r>
      <w:r w:rsidRPr="00C27DA2">
        <w:rPr>
          <w:lang w:bidi="ru-RU"/>
        </w:rPr>
        <w:t>задании 16</w:t>
      </w:r>
      <w:r>
        <w:rPr>
          <w:bCs/>
          <w:lang w:bidi="ru-RU"/>
        </w:rPr>
        <w:t xml:space="preserve"> </w:t>
      </w:r>
      <w:r w:rsidRPr="00084851">
        <w:rPr>
          <w:bCs/>
          <w:lang w:bidi="ru-RU"/>
        </w:rPr>
        <w:t xml:space="preserve">значительное снижение </w:t>
      </w:r>
      <w:r>
        <w:rPr>
          <w:bCs/>
          <w:lang w:bidi="ru-RU"/>
        </w:rPr>
        <w:t xml:space="preserve">как среднего процента выполнения (84% в 2020 году против 96,33% в 2019 году), так и </w:t>
      </w:r>
      <w:r w:rsidRPr="00084851">
        <w:rPr>
          <w:bCs/>
          <w:lang w:bidi="ru-RU"/>
        </w:rPr>
        <w:t xml:space="preserve">результатов участников всех групп может быть обусловлено несколькими причинами. </w:t>
      </w:r>
      <w:r w:rsidR="006E6C65">
        <w:rPr>
          <w:bCs/>
          <w:lang w:bidi="ru-RU"/>
        </w:rPr>
        <w:t xml:space="preserve"> </w:t>
      </w:r>
      <w:r>
        <w:rPr>
          <w:bCs/>
          <w:lang w:bidi="ru-RU"/>
        </w:rPr>
        <w:t>Н</w:t>
      </w:r>
      <w:r w:rsidRPr="00084851">
        <w:rPr>
          <w:bCs/>
          <w:lang w:bidi="ru-RU"/>
        </w:rPr>
        <w:t xml:space="preserve">еверные ответы объясняются отсутствием навыка </w:t>
      </w:r>
      <w:r>
        <w:rPr>
          <w:bCs/>
          <w:lang w:bidi="ru-RU"/>
        </w:rPr>
        <w:t xml:space="preserve">выделения в предложении грамматических основ и </w:t>
      </w:r>
      <w:r w:rsidRPr="00084851">
        <w:rPr>
          <w:bCs/>
          <w:lang w:bidi="ru-RU"/>
        </w:rPr>
        <w:t>распознавания о</w:t>
      </w:r>
      <w:r>
        <w:rPr>
          <w:bCs/>
          <w:lang w:bidi="ru-RU"/>
        </w:rPr>
        <w:t>днородных членов предложения</w:t>
      </w:r>
      <w:r w:rsidRPr="00084851">
        <w:rPr>
          <w:bCs/>
          <w:lang w:bidi="ru-RU"/>
        </w:rPr>
        <w:t xml:space="preserve">, неумением определить границы </w:t>
      </w:r>
      <w:r>
        <w:rPr>
          <w:bCs/>
          <w:lang w:bidi="ru-RU"/>
        </w:rPr>
        <w:t>частей в сложном предложении</w:t>
      </w:r>
      <w:r w:rsidRPr="00084851">
        <w:rPr>
          <w:bCs/>
          <w:lang w:bidi="ru-RU"/>
        </w:rPr>
        <w:t xml:space="preserve">, что связано с несформированностью </w:t>
      </w:r>
      <w:r>
        <w:rPr>
          <w:bCs/>
          <w:lang w:bidi="ru-RU"/>
        </w:rPr>
        <w:t>навыка</w:t>
      </w:r>
      <w:r w:rsidRPr="00084851">
        <w:rPr>
          <w:bCs/>
          <w:lang w:bidi="ru-RU"/>
        </w:rPr>
        <w:t xml:space="preserve"> устанавливать характер синтаксических связей между </w:t>
      </w:r>
      <w:r>
        <w:rPr>
          <w:bCs/>
          <w:lang w:bidi="ru-RU"/>
        </w:rPr>
        <w:t>частями предложения</w:t>
      </w:r>
      <w:r w:rsidRPr="00084851">
        <w:rPr>
          <w:bCs/>
          <w:lang w:bidi="ru-RU"/>
        </w:rPr>
        <w:t xml:space="preserve">. Кроме того, очевидно неумение участников экзамена выявлять в тексте </w:t>
      </w:r>
      <w:r>
        <w:rPr>
          <w:bCs/>
          <w:lang w:bidi="ru-RU"/>
        </w:rPr>
        <w:t xml:space="preserve">ряды однородных членов предложения </w:t>
      </w:r>
      <w:r w:rsidRPr="00084851">
        <w:rPr>
          <w:bCs/>
          <w:lang w:bidi="ru-RU"/>
        </w:rPr>
        <w:t xml:space="preserve">и расставлять знаки препинания между ними </w:t>
      </w:r>
      <w:r w:rsidRPr="00084851">
        <w:rPr>
          <w:bCs/>
          <w:lang w:bidi="ru-RU"/>
        </w:rPr>
        <w:lastRenderedPageBreak/>
        <w:t>в соответствии с правилами постановки запятых при однородных членах, поэтому наиболее част</w:t>
      </w:r>
      <w:r>
        <w:rPr>
          <w:bCs/>
          <w:lang w:bidi="ru-RU"/>
        </w:rPr>
        <w:t>отн</w:t>
      </w:r>
      <w:r w:rsidRPr="00084851">
        <w:rPr>
          <w:bCs/>
          <w:lang w:bidi="ru-RU"/>
        </w:rPr>
        <w:t>ые ошибки в задании</w:t>
      </w:r>
      <w:r>
        <w:rPr>
          <w:bCs/>
          <w:lang w:bidi="ru-RU"/>
        </w:rPr>
        <w:t xml:space="preserve"> 16</w:t>
      </w:r>
      <w:r w:rsidRPr="00084851">
        <w:rPr>
          <w:bCs/>
          <w:lang w:bidi="ru-RU"/>
        </w:rPr>
        <w:t xml:space="preserve">: </w:t>
      </w:r>
      <w:r w:rsidRPr="00084851">
        <w:rPr>
          <w:bCs/>
          <w:i/>
          <w:lang w:bidi="ru-RU"/>
        </w:rPr>
        <w:t>1</w:t>
      </w:r>
      <w:r>
        <w:rPr>
          <w:bCs/>
          <w:i/>
          <w:lang w:bidi="ru-RU"/>
        </w:rPr>
        <w:t>5</w:t>
      </w:r>
      <w:r w:rsidRPr="00084851">
        <w:rPr>
          <w:bCs/>
          <w:i/>
          <w:lang w:bidi="ru-RU"/>
        </w:rPr>
        <w:t xml:space="preserve">; </w:t>
      </w:r>
      <w:r>
        <w:rPr>
          <w:bCs/>
          <w:i/>
          <w:lang w:bidi="ru-RU"/>
        </w:rPr>
        <w:t>2</w:t>
      </w:r>
      <w:r w:rsidRPr="00084851">
        <w:rPr>
          <w:bCs/>
          <w:i/>
          <w:lang w:bidi="ru-RU"/>
        </w:rPr>
        <w:t xml:space="preserve">4; </w:t>
      </w:r>
      <w:r>
        <w:rPr>
          <w:bCs/>
          <w:i/>
          <w:lang w:bidi="ru-RU"/>
        </w:rPr>
        <w:t xml:space="preserve">125 </w:t>
      </w:r>
      <w:r w:rsidRPr="000F5217">
        <w:rPr>
          <w:bCs/>
          <w:lang w:bidi="ru-RU"/>
        </w:rPr>
        <w:t>(экзаменуемые с минимальным уровнем подготовки</w:t>
      </w:r>
      <w:r>
        <w:rPr>
          <w:bCs/>
          <w:lang w:bidi="ru-RU"/>
        </w:rPr>
        <w:t xml:space="preserve"> – процент выполнения 50%); </w:t>
      </w:r>
      <w:r w:rsidRPr="000F5217">
        <w:rPr>
          <w:bCs/>
          <w:i/>
          <w:lang w:bidi="ru-RU"/>
        </w:rPr>
        <w:t>35; 14; 2</w:t>
      </w:r>
      <w:r>
        <w:rPr>
          <w:bCs/>
          <w:i/>
          <w:lang w:bidi="ru-RU"/>
        </w:rPr>
        <w:t>4</w:t>
      </w:r>
      <w:r w:rsidRPr="000F5217">
        <w:rPr>
          <w:bCs/>
          <w:i/>
          <w:lang w:bidi="ru-RU"/>
        </w:rPr>
        <w:t>; 23; 45</w:t>
      </w:r>
      <w:r>
        <w:rPr>
          <w:bCs/>
          <w:lang w:bidi="ru-RU"/>
        </w:rPr>
        <w:t xml:space="preserve"> (</w:t>
      </w:r>
      <w:r w:rsidRPr="000F5217">
        <w:rPr>
          <w:bCs/>
          <w:lang w:bidi="ru-RU"/>
        </w:rPr>
        <w:t>экзаменуемые с удовлетворительным</w:t>
      </w:r>
      <w:r w:rsidR="0077182A">
        <w:rPr>
          <w:bCs/>
          <w:lang w:bidi="ru-RU"/>
        </w:rPr>
        <w:t xml:space="preserve"> </w:t>
      </w:r>
      <w:r w:rsidRPr="000F5217">
        <w:rPr>
          <w:bCs/>
          <w:lang w:bidi="ru-RU"/>
        </w:rPr>
        <w:t>уровнем подготовки</w:t>
      </w:r>
      <w:r>
        <w:rPr>
          <w:bCs/>
          <w:lang w:bidi="ru-RU"/>
        </w:rPr>
        <w:t xml:space="preserve"> </w:t>
      </w:r>
      <w:r w:rsidRPr="000F5217">
        <w:rPr>
          <w:bCs/>
          <w:lang w:bidi="ru-RU"/>
        </w:rPr>
        <w:t>– процент выполнения</w:t>
      </w:r>
      <w:r>
        <w:rPr>
          <w:bCs/>
          <w:lang w:bidi="ru-RU"/>
        </w:rPr>
        <w:t xml:space="preserve"> 62%); </w:t>
      </w:r>
      <w:r>
        <w:rPr>
          <w:bCs/>
          <w:i/>
          <w:lang w:bidi="ru-RU"/>
        </w:rPr>
        <w:t>1</w:t>
      </w:r>
      <w:r w:rsidRPr="000F5217">
        <w:rPr>
          <w:bCs/>
          <w:i/>
          <w:lang w:bidi="ru-RU"/>
        </w:rPr>
        <w:t xml:space="preserve">5; </w:t>
      </w:r>
      <w:r>
        <w:rPr>
          <w:bCs/>
          <w:i/>
          <w:lang w:bidi="ru-RU"/>
        </w:rPr>
        <w:t>35</w:t>
      </w:r>
      <w:r w:rsidRPr="000F5217">
        <w:rPr>
          <w:bCs/>
          <w:i/>
          <w:lang w:bidi="ru-RU"/>
        </w:rPr>
        <w:t xml:space="preserve">; </w:t>
      </w:r>
      <w:r>
        <w:rPr>
          <w:bCs/>
          <w:i/>
          <w:lang w:bidi="ru-RU"/>
        </w:rPr>
        <w:t>45</w:t>
      </w:r>
      <w:r w:rsidRPr="000F5217">
        <w:rPr>
          <w:bCs/>
          <w:i/>
          <w:lang w:bidi="ru-RU"/>
        </w:rPr>
        <w:t>;</w:t>
      </w:r>
      <w:r>
        <w:rPr>
          <w:bCs/>
          <w:i/>
          <w:lang w:bidi="ru-RU"/>
        </w:rPr>
        <w:t xml:space="preserve"> 34</w:t>
      </w:r>
      <w:r w:rsidRPr="000F5217">
        <w:rPr>
          <w:bCs/>
          <w:i/>
          <w:lang w:bidi="ru-RU"/>
        </w:rPr>
        <w:t xml:space="preserve"> </w:t>
      </w:r>
      <w:r w:rsidRPr="000F5217">
        <w:rPr>
          <w:bCs/>
          <w:lang w:bidi="ru-RU"/>
        </w:rPr>
        <w:t>(экзаменуемые с хорошей подготовкой</w:t>
      </w:r>
      <w:r>
        <w:rPr>
          <w:bCs/>
          <w:lang w:bidi="ru-RU"/>
        </w:rPr>
        <w:t xml:space="preserve"> </w:t>
      </w:r>
      <w:r w:rsidRPr="000F5217">
        <w:rPr>
          <w:bCs/>
          <w:lang w:bidi="ru-RU"/>
        </w:rPr>
        <w:t>– процент выполнения</w:t>
      </w:r>
      <w:r>
        <w:rPr>
          <w:bCs/>
          <w:lang w:bidi="ru-RU"/>
        </w:rPr>
        <w:t xml:space="preserve"> 82%) и </w:t>
      </w:r>
      <w:r w:rsidRPr="000F5217">
        <w:rPr>
          <w:bCs/>
          <w:i/>
          <w:lang w:bidi="ru-RU"/>
        </w:rPr>
        <w:t>35;</w:t>
      </w:r>
      <w:r>
        <w:rPr>
          <w:bCs/>
          <w:i/>
          <w:lang w:bidi="ru-RU"/>
        </w:rPr>
        <w:t xml:space="preserve"> </w:t>
      </w:r>
      <w:r w:rsidRPr="000F5217">
        <w:rPr>
          <w:bCs/>
          <w:i/>
          <w:lang w:bidi="ru-RU"/>
        </w:rPr>
        <w:t>45</w:t>
      </w:r>
      <w:r>
        <w:rPr>
          <w:bCs/>
          <w:lang w:bidi="ru-RU"/>
        </w:rPr>
        <w:t xml:space="preserve"> (</w:t>
      </w:r>
      <w:r w:rsidRPr="000F5217">
        <w:rPr>
          <w:bCs/>
          <w:lang w:bidi="ru-RU"/>
        </w:rPr>
        <w:t>наиболее подготовленные экзаменуемые</w:t>
      </w:r>
      <w:r>
        <w:rPr>
          <w:bCs/>
          <w:lang w:bidi="ru-RU"/>
        </w:rPr>
        <w:t xml:space="preserve"> </w:t>
      </w:r>
      <w:r w:rsidRPr="000F5217">
        <w:rPr>
          <w:bCs/>
          <w:lang w:bidi="ru-RU"/>
        </w:rPr>
        <w:t>– процент выполнения</w:t>
      </w:r>
      <w:r>
        <w:rPr>
          <w:bCs/>
          <w:lang w:bidi="ru-RU"/>
        </w:rPr>
        <w:t xml:space="preserve"> 96%). Очевидно, что в этом дихотомическом задании, за правильное выполнение которого участник может получить 2 балла (среди участников, писавших открытый вариант 325, это 24%), подавляющее большинство экзаменуемых, получивших 1 балл (68%), во всех без исключения группах не смогли правильно идентифицировать сложносочинённое предложение, но довольно успешно справились с определением предложения с однородными членами. </w:t>
      </w:r>
      <w:r w:rsidRPr="00E74BE9">
        <w:rPr>
          <w:bCs/>
          <w:lang w:bidi="ru-RU"/>
        </w:rPr>
        <w:t xml:space="preserve">Однотипность ошибок во всех группах говорит не только об отсутствии знаний о синтаксическом членении предложения, но и о непонимании задач коммуникации в предложенном </w:t>
      </w:r>
      <w:r>
        <w:rPr>
          <w:bCs/>
          <w:lang w:bidi="ru-RU"/>
        </w:rPr>
        <w:t>микро</w:t>
      </w:r>
      <w:r w:rsidRPr="00E74BE9">
        <w:rPr>
          <w:bCs/>
          <w:lang w:bidi="ru-RU"/>
        </w:rPr>
        <w:t xml:space="preserve">тексте. </w:t>
      </w:r>
    </w:p>
    <w:p w14:paraId="46DBB9CB" w14:textId="77777777" w:rsidR="00261244" w:rsidRDefault="00261244" w:rsidP="00BA6440">
      <w:pPr>
        <w:spacing w:line="360" w:lineRule="auto"/>
        <w:jc w:val="both"/>
        <w:rPr>
          <w:bCs/>
          <w:lang w:bidi="ru-RU"/>
        </w:rPr>
      </w:pPr>
    </w:p>
    <w:p w14:paraId="76738AC4" w14:textId="77777777" w:rsidR="00261244" w:rsidRPr="00084851" w:rsidRDefault="00261244" w:rsidP="00E83923">
      <w:pPr>
        <w:spacing w:line="360" w:lineRule="auto"/>
        <w:ind w:firstLine="708"/>
        <w:jc w:val="both"/>
        <w:rPr>
          <w:b/>
          <w:bCs/>
          <w:lang w:bidi="ru-RU"/>
        </w:rPr>
      </w:pPr>
      <w:r w:rsidRPr="0010415B">
        <w:rPr>
          <w:b/>
          <w:bCs/>
          <w:lang w:bidi="ru-RU"/>
        </w:rPr>
        <w:t>18.</w:t>
      </w:r>
      <w:r w:rsidRPr="00084851">
        <w:rPr>
          <w:b/>
          <w:bCs/>
          <w:lang w:bidi="ru-RU"/>
        </w:rPr>
        <w:t xml:space="preserve"> Расставьте все недостающие знаки препинания: укажите цифру(-ы), на месте которой(-ых) должна(-ы) стоять запятая(-ые).</w:t>
      </w:r>
    </w:p>
    <w:p w14:paraId="499F823B" w14:textId="77777777" w:rsidR="00261244" w:rsidRPr="00657447" w:rsidRDefault="00261244" w:rsidP="00BA6440">
      <w:pPr>
        <w:spacing w:line="360" w:lineRule="auto"/>
        <w:jc w:val="both"/>
        <w:rPr>
          <w:bCs/>
          <w:i/>
          <w:lang w:bidi="ru-RU"/>
        </w:rPr>
      </w:pPr>
      <w:r w:rsidRPr="00657447">
        <w:rPr>
          <w:bCs/>
          <w:i/>
          <w:lang w:bidi="ru-RU"/>
        </w:rPr>
        <w:t>Не белы снега по-над Доном</w:t>
      </w:r>
    </w:p>
    <w:p w14:paraId="0753E32F" w14:textId="77777777" w:rsidR="00261244" w:rsidRPr="00657447" w:rsidRDefault="00261244" w:rsidP="00BA6440">
      <w:pPr>
        <w:spacing w:line="360" w:lineRule="auto"/>
        <w:jc w:val="both"/>
        <w:rPr>
          <w:bCs/>
          <w:i/>
          <w:lang w:bidi="ru-RU"/>
        </w:rPr>
      </w:pPr>
      <w:r w:rsidRPr="00657447">
        <w:rPr>
          <w:bCs/>
          <w:i/>
          <w:lang w:bidi="ru-RU"/>
        </w:rPr>
        <w:t>Заметали степь (1) синим звоном.</w:t>
      </w:r>
    </w:p>
    <w:p w14:paraId="383F3C12" w14:textId="77777777" w:rsidR="00261244" w:rsidRPr="00657447" w:rsidRDefault="00261244" w:rsidP="00BA6440">
      <w:pPr>
        <w:spacing w:line="360" w:lineRule="auto"/>
        <w:jc w:val="both"/>
        <w:rPr>
          <w:bCs/>
          <w:i/>
          <w:lang w:bidi="ru-RU"/>
        </w:rPr>
      </w:pPr>
      <w:r w:rsidRPr="00657447">
        <w:rPr>
          <w:bCs/>
          <w:i/>
          <w:lang w:bidi="ru-RU"/>
        </w:rPr>
        <w:t>Под крутой горой, что ль под тыном,</w:t>
      </w:r>
    </w:p>
    <w:p w14:paraId="6CF048A4" w14:textId="77777777" w:rsidR="00261244" w:rsidRPr="00657447" w:rsidRDefault="00261244" w:rsidP="00BA6440">
      <w:pPr>
        <w:spacing w:line="360" w:lineRule="auto"/>
        <w:jc w:val="both"/>
        <w:rPr>
          <w:bCs/>
          <w:i/>
          <w:lang w:bidi="ru-RU"/>
        </w:rPr>
      </w:pPr>
      <w:r w:rsidRPr="00657447">
        <w:rPr>
          <w:bCs/>
          <w:i/>
          <w:lang w:bidi="ru-RU"/>
        </w:rPr>
        <w:t>Расставалась (2) мать (3) с верным сыном.</w:t>
      </w:r>
    </w:p>
    <w:p w14:paraId="591FAE11" w14:textId="77777777" w:rsidR="00261244" w:rsidRPr="00657447" w:rsidRDefault="00261244" w:rsidP="00BA6440">
      <w:pPr>
        <w:spacing w:line="360" w:lineRule="auto"/>
        <w:jc w:val="both"/>
        <w:rPr>
          <w:bCs/>
          <w:i/>
          <w:lang w:bidi="ru-RU"/>
        </w:rPr>
      </w:pPr>
      <w:r>
        <w:rPr>
          <w:bCs/>
          <w:i/>
          <w:lang w:bidi="ru-RU"/>
        </w:rPr>
        <w:t>«</w:t>
      </w:r>
      <w:r w:rsidRPr="00657447">
        <w:rPr>
          <w:bCs/>
          <w:i/>
          <w:lang w:bidi="ru-RU"/>
        </w:rPr>
        <w:t>Ты прощай (4) мой сын (5) прощай (6) чадо,</w:t>
      </w:r>
    </w:p>
    <w:p w14:paraId="2F65B0FF" w14:textId="77777777" w:rsidR="00261244" w:rsidRDefault="00261244" w:rsidP="00BA6440">
      <w:pPr>
        <w:spacing w:line="360" w:lineRule="auto"/>
        <w:jc w:val="both"/>
        <w:rPr>
          <w:bCs/>
          <w:i/>
          <w:lang w:bidi="ru-RU"/>
        </w:rPr>
      </w:pPr>
      <w:r w:rsidRPr="00657447">
        <w:rPr>
          <w:bCs/>
          <w:i/>
          <w:lang w:bidi="ru-RU"/>
        </w:rPr>
        <w:t>Знать (7) пришла пора, ехать надо!..</w:t>
      </w:r>
      <w:r>
        <w:rPr>
          <w:bCs/>
          <w:i/>
          <w:lang w:bidi="ru-RU"/>
        </w:rPr>
        <w:t>»</w:t>
      </w:r>
      <w:r w:rsidR="0077182A">
        <w:rPr>
          <w:bCs/>
          <w:i/>
          <w:lang w:bidi="ru-RU"/>
        </w:rPr>
        <w:t xml:space="preserve"> </w:t>
      </w:r>
      <w:r w:rsidRPr="00657447">
        <w:rPr>
          <w:bCs/>
          <w:i/>
          <w:lang w:bidi="ru-RU"/>
        </w:rPr>
        <w:t xml:space="preserve"> </w:t>
      </w:r>
    </w:p>
    <w:p w14:paraId="6B43F2E9" w14:textId="77777777" w:rsidR="00261244" w:rsidRPr="00E83923" w:rsidRDefault="00261244" w:rsidP="00BA6440">
      <w:pPr>
        <w:spacing w:line="360" w:lineRule="auto"/>
        <w:jc w:val="both"/>
        <w:rPr>
          <w:bCs/>
          <w:i/>
          <w:lang w:bidi="ru-RU"/>
        </w:rPr>
      </w:pPr>
      <w:r w:rsidRPr="00657447">
        <w:rPr>
          <w:bCs/>
          <w:i/>
          <w:lang w:bidi="ru-RU"/>
        </w:rPr>
        <w:t xml:space="preserve"> (С.А. Есенин)</w:t>
      </w:r>
      <w:r>
        <w:rPr>
          <w:bCs/>
          <w:i/>
          <w:lang w:bidi="ru-RU"/>
        </w:rPr>
        <w:t xml:space="preserve"> </w:t>
      </w:r>
    </w:p>
    <w:p w14:paraId="28CAD167" w14:textId="45906C5B" w:rsidR="00261244" w:rsidRDefault="00261244" w:rsidP="00E83923">
      <w:pPr>
        <w:spacing w:line="360" w:lineRule="auto"/>
        <w:ind w:firstLine="708"/>
        <w:jc w:val="both"/>
        <w:rPr>
          <w:bCs/>
          <w:lang w:bidi="ru-RU"/>
        </w:rPr>
      </w:pPr>
      <w:r w:rsidRPr="00C27DA2">
        <w:rPr>
          <w:lang w:bidi="ru-RU"/>
        </w:rPr>
        <w:t>Задание 18</w:t>
      </w:r>
      <w:r w:rsidRPr="00084851">
        <w:rPr>
          <w:bCs/>
          <w:lang w:bidi="ru-RU"/>
        </w:rPr>
        <w:t xml:space="preserve"> обнаруживает у подавляющего большинства участников первой и у </w:t>
      </w:r>
      <w:r>
        <w:rPr>
          <w:bCs/>
          <w:lang w:bidi="ru-RU"/>
        </w:rPr>
        <w:t xml:space="preserve">двух третей </w:t>
      </w:r>
      <w:r w:rsidRPr="00084851">
        <w:rPr>
          <w:bCs/>
          <w:lang w:bidi="ru-RU"/>
        </w:rPr>
        <w:t>участников второй</w:t>
      </w:r>
      <w:r>
        <w:rPr>
          <w:bCs/>
          <w:lang w:bidi="ru-RU"/>
        </w:rPr>
        <w:t xml:space="preserve"> </w:t>
      </w:r>
      <w:r w:rsidRPr="002A7024">
        <w:rPr>
          <w:bCs/>
          <w:lang w:bidi="ru-RU"/>
        </w:rPr>
        <w:t>групп</w:t>
      </w:r>
      <w:r w:rsidR="00F96555" w:rsidRPr="002A7024">
        <w:rPr>
          <w:bCs/>
          <w:lang w:bidi="ru-RU"/>
        </w:rPr>
        <w:t>ы</w:t>
      </w:r>
      <w:r w:rsidRPr="00084851">
        <w:rPr>
          <w:bCs/>
          <w:lang w:bidi="ru-RU"/>
        </w:rPr>
        <w:t xml:space="preserve"> отсутствие навыка определения частей речи, в частности различения наречий и вводных слов</w:t>
      </w:r>
      <w:r>
        <w:rPr>
          <w:bCs/>
          <w:lang w:bidi="ru-RU"/>
        </w:rPr>
        <w:t xml:space="preserve">, омонимичных глагольных форм и вводных слов и т. п. </w:t>
      </w:r>
      <w:r w:rsidRPr="00084851">
        <w:rPr>
          <w:bCs/>
          <w:lang w:bidi="ru-RU"/>
        </w:rPr>
        <w:t>В этом задании</w:t>
      </w:r>
      <w:r>
        <w:rPr>
          <w:bCs/>
          <w:lang w:bidi="ru-RU"/>
        </w:rPr>
        <w:t xml:space="preserve"> открытого варианта средний процент выполнения оказался ниже среднего по региону на 20% и составил 45%. Часто встречались в задании 18 следующие</w:t>
      </w:r>
      <w:r w:rsidRPr="00020E52">
        <w:rPr>
          <w:bCs/>
          <w:lang w:bidi="ru-RU"/>
        </w:rPr>
        <w:t xml:space="preserve"> </w:t>
      </w:r>
      <w:r>
        <w:rPr>
          <w:bCs/>
          <w:lang w:bidi="ru-RU"/>
        </w:rPr>
        <w:t>ошибки: 3</w:t>
      </w:r>
      <w:r w:rsidRPr="00720785">
        <w:rPr>
          <w:bCs/>
          <w:i/>
          <w:lang w:bidi="ru-RU"/>
        </w:rPr>
        <w:t xml:space="preserve">5; </w:t>
      </w:r>
      <w:r>
        <w:rPr>
          <w:bCs/>
          <w:i/>
          <w:lang w:bidi="ru-RU"/>
        </w:rPr>
        <w:t>356</w:t>
      </w:r>
      <w:r w:rsidRPr="00720785">
        <w:rPr>
          <w:bCs/>
          <w:i/>
          <w:lang w:bidi="ru-RU"/>
        </w:rPr>
        <w:t xml:space="preserve">; </w:t>
      </w:r>
      <w:r>
        <w:rPr>
          <w:bCs/>
          <w:i/>
          <w:lang w:bidi="ru-RU"/>
        </w:rPr>
        <w:t>3567</w:t>
      </w:r>
      <w:r w:rsidRPr="00720785">
        <w:rPr>
          <w:bCs/>
          <w:i/>
          <w:lang w:bidi="ru-RU"/>
        </w:rPr>
        <w:t xml:space="preserve"> </w:t>
      </w:r>
      <w:r w:rsidRPr="00720785">
        <w:rPr>
          <w:bCs/>
          <w:lang w:bidi="ru-RU"/>
        </w:rPr>
        <w:t xml:space="preserve">(экзаменуемые с минимальным уровнем подготовки – процент выполнения </w:t>
      </w:r>
      <w:r>
        <w:rPr>
          <w:bCs/>
          <w:lang w:bidi="ru-RU"/>
        </w:rPr>
        <w:t>по региону 15</w:t>
      </w:r>
      <w:r w:rsidRPr="00720785">
        <w:rPr>
          <w:bCs/>
          <w:lang w:bidi="ru-RU"/>
        </w:rPr>
        <w:t>%</w:t>
      </w:r>
      <w:r>
        <w:rPr>
          <w:bCs/>
          <w:lang w:bidi="ru-RU"/>
        </w:rPr>
        <w:t>, для открытого варианта – 7%</w:t>
      </w:r>
      <w:r w:rsidRPr="00720785">
        <w:rPr>
          <w:bCs/>
          <w:lang w:bidi="ru-RU"/>
        </w:rPr>
        <w:t xml:space="preserve">); </w:t>
      </w:r>
      <w:r>
        <w:rPr>
          <w:bCs/>
          <w:i/>
          <w:lang w:bidi="ru-RU"/>
        </w:rPr>
        <w:t>456</w:t>
      </w:r>
      <w:r w:rsidRPr="00720785">
        <w:rPr>
          <w:bCs/>
          <w:i/>
          <w:lang w:bidi="ru-RU"/>
        </w:rPr>
        <w:t xml:space="preserve">; </w:t>
      </w:r>
      <w:r w:rsidRPr="00D9649B">
        <w:rPr>
          <w:bCs/>
          <w:i/>
          <w:lang w:bidi="ru-RU"/>
        </w:rPr>
        <w:t>12345</w:t>
      </w:r>
      <w:r w:rsidRPr="00720785">
        <w:rPr>
          <w:bCs/>
          <w:i/>
          <w:lang w:bidi="ru-RU"/>
        </w:rPr>
        <w:t xml:space="preserve">; </w:t>
      </w:r>
      <w:r>
        <w:rPr>
          <w:bCs/>
          <w:i/>
          <w:lang w:bidi="ru-RU"/>
        </w:rPr>
        <w:t>3</w:t>
      </w:r>
      <w:r w:rsidRPr="00720785">
        <w:rPr>
          <w:bCs/>
          <w:i/>
          <w:lang w:bidi="ru-RU"/>
        </w:rPr>
        <w:t>4</w:t>
      </w:r>
      <w:r>
        <w:rPr>
          <w:bCs/>
          <w:i/>
          <w:lang w:bidi="ru-RU"/>
        </w:rPr>
        <w:t>57</w:t>
      </w:r>
      <w:r w:rsidRPr="00720785">
        <w:rPr>
          <w:bCs/>
          <w:lang w:bidi="ru-RU"/>
        </w:rPr>
        <w:t xml:space="preserve"> (экзаменуемые с удовлетворительным</w:t>
      </w:r>
      <w:r w:rsidR="0077182A">
        <w:rPr>
          <w:bCs/>
          <w:lang w:bidi="ru-RU"/>
        </w:rPr>
        <w:t xml:space="preserve"> </w:t>
      </w:r>
      <w:r w:rsidRPr="00720785">
        <w:rPr>
          <w:bCs/>
          <w:lang w:bidi="ru-RU"/>
        </w:rPr>
        <w:t xml:space="preserve">уровнем подготовки – процент выполнения </w:t>
      </w:r>
      <w:r>
        <w:rPr>
          <w:bCs/>
          <w:lang w:bidi="ru-RU"/>
        </w:rPr>
        <w:t>по региону 28</w:t>
      </w:r>
      <w:r w:rsidRPr="00720785">
        <w:rPr>
          <w:bCs/>
          <w:lang w:bidi="ru-RU"/>
        </w:rPr>
        <w:t>%</w:t>
      </w:r>
      <w:r>
        <w:rPr>
          <w:bCs/>
          <w:lang w:bidi="ru-RU"/>
        </w:rPr>
        <w:t xml:space="preserve">, </w:t>
      </w:r>
      <w:r w:rsidRPr="0010415B">
        <w:rPr>
          <w:bCs/>
          <w:lang w:bidi="ru-RU"/>
        </w:rPr>
        <w:t>для открытого варианта –</w:t>
      </w:r>
      <w:r>
        <w:rPr>
          <w:bCs/>
          <w:lang w:bidi="ru-RU"/>
        </w:rPr>
        <w:t xml:space="preserve"> 11</w:t>
      </w:r>
      <w:r w:rsidRPr="0010415B">
        <w:rPr>
          <w:bCs/>
          <w:lang w:bidi="ru-RU"/>
        </w:rPr>
        <w:t>%</w:t>
      </w:r>
      <w:r w:rsidRPr="00720785">
        <w:rPr>
          <w:bCs/>
          <w:lang w:bidi="ru-RU"/>
        </w:rPr>
        <w:t xml:space="preserve">); </w:t>
      </w:r>
      <w:r>
        <w:rPr>
          <w:bCs/>
          <w:i/>
          <w:lang w:bidi="ru-RU"/>
        </w:rPr>
        <w:t>456</w:t>
      </w:r>
      <w:r w:rsidRPr="00720785">
        <w:rPr>
          <w:bCs/>
          <w:i/>
          <w:lang w:bidi="ru-RU"/>
        </w:rPr>
        <w:t xml:space="preserve">; </w:t>
      </w:r>
      <w:r>
        <w:rPr>
          <w:bCs/>
          <w:i/>
          <w:lang w:bidi="ru-RU"/>
        </w:rPr>
        <w:t>1</w:t>
      </w:r>
      <w:r w:rsidRPr="00720785">
        <w:rPr>
          <w:bCs/>
          <w:i/>
          <w:lang w:bidi="ru-RU"/>
        </w:rPr>
        <w:t>3</w:t>
      </w:r>
      <w:r>
        <w:rPr>
          <w:bCs/>
          <w:i/>
          <w:lang w:bidi="ru-RU"/>
        </w:rPr>
        <w:t>4</w:t>
      </w:r>
      <w:r w:rsidRPr="00720785">
        <w:rPr>
          <w:bCs/>
          <w:i/>
          <w:lang w:bidi="ru-RU"/>
        </w:rPr>
        <w:t xml:space="preserve">5; </w:t>
      </w:r>
      <w:r>
        <w:rPr>
          <w:bCs/>
          <w:i/>
          <w:lang w:bidi="ru-RU"/>
        </w:rPr>
        <w:t>13</w:t>
      </w:r>
      <w:r w:rsidRPr="00720785">
        <w:rPr>
          <w:bCs/>
          <w:i/>
          <w:lang w:bidi="ru-RU"/>
        </w:rPr>
        <w:t>45</w:t>
      </w:r>
      <w:r>
        <w:rPr>
          <w:bCs/>
          <w:i/>
          <w:lang w:bidi="ru-RU"/>
        </w:rPr>
        <w:t>6</w:t>
      </w:r>
      <w:r w:rsidRPr="00720785">
        <w:rPr>
          <w:bCs/>
          <w:i/>
          <w:lang w:bidi="ru-RU"/>
        </w:rPr>
        <w:t xml:space="preserve"> </w:t>
      </w:r>
      <w:r w:rsidRPr="00720785">
        <w:rPr>
          <w:bCs/>
          <w:lang w:bidi="ru-RU"/>
        </w:rPr>
        <w:t xml:space="preserve">(экзаменуемые с хорошей подготовкой – процент выполнения </w:t>
      </w:r>
      <w:r>
        <w:rPr>
          <w:bCs/>
          <w:lang w:bidi="ru-RU"/>
        </w:rPr>
        <w:t>61</w:t>
      </w:r>
      <w:r w:rsidRPr="00720785">
        <w:rPr>
          <w:bCs/>
          <w:lang w:bidi="ru-RU"/>
        </w:rPr>
        <w:t>%</w:t>
      </w:r>
      <w:r>
        <w:rPr>
          <w:bCs/>
          <w:lang w:bidi="ru-RU"/>
        </w:rPr>
        <w:t>, для открытого варианта – 38%</w:t>
      </w:r>
      <w:r w:rsidRPr="00720785">
        <w:rPr>
          <w:bCs/>
          <w:lang w:bidi="ru-RU"/>
        </w:rPr>
        <w:t xml:space="preserve">) и </w:t>
      </w:r>
      <w:r>
        <w:rPr>
          <w:bCs/>
          <w:i/>
          <w:lang w:bidi="ru-RU"/>
        </w:rPr>
        <w:t>456</w:t>
      </w:r>
      <w:r w:rsidRPr="00720785">
        <w:rPr>
          <w:bCs/>
          <w:i/>
          <w:lang w:bidi="ru-RU"/>
        </w:rPr>
        <w:t xml:space="preserve">; </w:t>
      </w:r>
      <w:r>
        <w:rPr>
          <w:bCs/>
          <w:i/>
          <w:lang w:bidi="ru-RU"/>
        </w:rPr>
        <w:t xml:space="preserve">457 </w:t>
      </w:r>
      <w:r w:rsidRPr="00720785">
        <w:rPr>
          <w:bCs/>
          <w:lang w:bidi="ru-RU"/>
        </w:rPr>
        <w:t xml:space="preserve">(наиболее подготовленные экзаменуемые – процент выполнения </w:t>
      </w:r>
      <w:r>
        <w:rPr>
          <w:bCs/>
          <w:lang w:bidi="ru-RU"/>
        </w:rPr>
        <w:t>88</w:t>
      </w:r>
      <w:r w:rsidRPr="00720785">
        <w:rPr>
          <w:bCs/>
          <w:lang w:bidi="ru-RU"/>
        </w:rPr>
        <w:t>%</w:t>
      </w:r>
      <w:r>
        <w:rPr>
          <w:bCs/>
          <w:lang w:bidi="ru-RU"/>
        </w:rPr>
        <w:t xml:space="preserve">, </w:t>
      </w:r>
      <w:r w:rsidRPr="00981B60">
        <w:rPr>
          <w:bCs/>
          <w:lang w:bidi="ru-RU"/>
        </w:rPr>
        <w:t xml:space="preserve">для открытого </w:t>
      </w:r>
      <w:r w:rsidRPr="00981B60">
        <w:rPr>
          <w:bCs/>
          <w:lang w:bidi="ru-RU"/>
        </w:rPr>
        <w:lastRenderedPageBreak/>
        <w:t>варианта – 7</w:t>
      </w:r>
      <w:r>
        <w:rPr>
          <w:bCs/>
          <w:lang w:bidi="ru-RU"/>
        </w:rPr>
        <w:t>3</w:t>
      </w:r>
      <w:r w:rsidRPr="00981B60">
        <w:rPr>
          <w:bCs/>
          <w:lang w:bidi="ru-RU"/>
        </w:rPr>
        <w:t>%</w:t>
      </w:r>
      <w:r w:rsidRPr="00720785">
        <w:rPr>
          <w:bCs/>
          <w:lang w:bidi="ru-RU"/>
        </w:rPr>
        <w:t>)</w:t>
      </w:r>
      <w:r>
        <w:rPr>
          <w:bCs/>
          <w:lang w:bidi="ru-RU"/>
        </w:rPr>
        <w:t>.</w:t>
      </w:r>
      <w:r w:rsidRPr="00084851">
        <w:rPr>
          <w:bCs/>
          <w:lang w:bidi="ru-RU"/>
        </w:rPr>
        <w:t xml:space="preserve"> </w:t>
      </w:r>
      <w:r>
        <w:rPr>
          <w:bCs/>
          <w:lang w:bidi="ru-RU"/>
        </w:rPr>
        <w:t>Затруднения участников</w:t>
      </w:r>
      <w:r w:rsidRPr="00084851">
        <w:rPr>
          <w:bCs/>
          <w:lang w:bidi="ru-RU"/>
        </w:rPr>
        <w:t>, давши</w:t>
      </w:r>
      <w:r>
        <w:rPr>
          <w:bCs/>
          <w:lang w:bidi="ru-RU"/>
        </w:rPr>
        <w:t>х</w:t>
      </w:r>
      <w:r w:rsidRPr="00084851">
        <w:rPr>
          <w:bCs/>
          <w:lang w:bidi="ru-RU"/>
        </w:rPr>
        <w:t xml:space="preserve"> неверные ответы, </w:t>
      </w:r>
      <w:r>
        <w:rPr>
          <w:bCs/>
          <w:lang w:bidi="ru-RU"/>
        </w:rPr>
        <w:t xml:space="preserve">вероятно, были связаны в варианте 325 с пониманием смысла и определением морфологической принадлежности </w:t>
      </w:r>
      <w:r w:rsidRPr="00084851">
        <w:rPr>
          <w:bCs/>
          <w:lang w:bidi="ru-RU"/>
        </w:rPr>
        <w:t>вводно</w:t>
      </w:r>
      <w:r>
        <w:rPr>
          <w:bCs/>
          <w:lang w:bidi="ru-RU"/>
        </w:rPr>
        <w:t xml:space="preserve">го </w:t>
      </w:r>
      <w:r w:rsidRPr="00084851">
        <w:rPr>
          <w:bCs/>
          <w:lang w:bidi="ru-RU"/>
        </w:rPr>
        <w:t>слов</w:t>
      </w:r>
      <w:r>
        <w:rPr>
          <w:bCs/>
          <w:lang w:bidi="ru-RU"/>
        </w:rPr>
        <w:t xml:space="preserve">а </w:t>
      </w:r>
      <w:r w:rsidRPr="00720785">
        <w:rPr>
          <w:bCs/>
          <w:i/>
          <w:lang w:bidi="ru-RU"/>
        </w:rPr>
        <w:t>знать</w:t>
      </w:r>
      <w:r>
        <w:rPr>
          <w:bCs/>
          <w:lang w:bidi="ru-RU"/>
        </w:rPr>
        <w:t xml:space="preserve">: именно знак препинания после этого слова не был </w:t>
      </w:r>
      <w:r w:rsidRPr="00084851">
        <w:rPr>
          <w:bCs/>
          <w:lang w:bidi="ru-RU"/>
        </w:rPr>
        <w:t>включён в ответ</w:t>
      </w:r>
      <w:r>
        <w:rPr>
          <w:bCs/>
          <w:lang w:bidi="ru-RU"/>
        </w:rPr>
        <w:t xml:space="preserve">ы. </w:t>
      </w:r>
    </w:p>
    <w:p w14:paraId="07D02088" w14:textId="77777777" w:rsidR="00261244" w:rsidRDefault="00261244" w:rsidP="00E83923">
      <w:pPr>
        <w:spacing w:line="360" w:lineRule="auto"/>
        <w:ind w:firstLine="708"/>
        <w:jc w:val="both"/>
        <w:rPr>
          <w:bCs/>
          <w:lang w:bidi="ru-RU"/>
        </w:rPr>
      </w:pPr>
      <w:r w:rsidRPr="005F3A58">
        <w:rPr>
          <w:bCs/>
          <w:lang w:bidi="ru-RU"/>
        </w:rPr>
        <w:t>Средний процент выполнения заданий, проверяющих умения осуществлять анализ предложенного текста с точки зрения его принадлежности к определённому типу речи, выявлять языковые средства, характерные для текста того или иного типа речи (задание 23), выявлять лексическое значение слова, находить в тексте синонимы, антонимы, фразеологические обороты (задание 23), определять изобразительно-выразительные средства, используемые автором исходного текста (задание 26),</w:t>
      </w:r>
      <w:r>
        <w:rPr>
          <w:bCs/>
          <w:lang w:bidi="ru-RU"/>
        </w:rPr>
        <w:t xml:space="preserve"> </w:t>
      </w:r>
      <w:r w:rsidRPr="005F3A58">
        <w:rPr>
          <w:bCs/>
          <w:lang w:bidi="ru-RU"/>
        </w:rPr>
        <w:t xml:space="preserve">в 2020 году снизился по сравнению с 2019 годом. </w:t>
      </w:r>
    </w:p>
    <w:p w14:paraId="567CB927" w14:textId="77777777" w:rsidR="00261244" w:rsidRDefault="00E83923" w:rsidP="00575609">
      <w:pPr>
        <w:spacing w:line="360" w:lineRule="auto"/>
        <w:jc w:val="right"/>
        <w:rPr>
          <w:bCs/>
          <w:lang w:bidi="ru-RU"/>
        </w:rPr>
      </w:pPr>
      <w:r w:rsidRPr="00575609">
        <w:rPr>
          <w:bCs/>
          <w:i/>
          <w:iCs/>
          <w:lang w:bidi="ru-RU"/>
        </w:rPr>
        <w:t>Таблица</w:t>
      </w:r>
      <w:r w:rsidR="00575609" w:rsidRPr="00575609">
        <w:rPr>
          <w:bCs/>
          <w:i/>
          <w:iCs/>
          <w:lang w:bidi="ru-RU"/>
        </w:rPr>
        <w:t xml:space="preserve"> 16</w:t>
      </w:r>
    </w:p>
    <w:p w14:paraId="09D7EC68" w14:textId="77777777" w:rsidR="00261244" w:rsidRDefault="00261244" w:rsidP="00BA6440">
      <w:pPr>
        <w:spacing w:line="360" w:lineRule="auto"/>
        <w:jc w:val="center"/>
        <w:rPr>
          <w:b/>
          <w:bCs/>
          <w:lang w:bidi="ru-RU"/>
        </w:rPr>
      </w:pPr>
      <w:r w:rsidRPr="004F60DB">
        <w:rPr>
          <w:b/>
          <w:bCs/>
          <w:lang w:bidi="ru-RU"/>
        </w:rPr>
        <w:t>Средние проценты выполнения заданий 23, 24, 26 в 2019 и 2020 годах</w:t>
      </w:r>
    </w:p>
    <w:p w14:paraId="3B950016" w14:textId="77777777" w:rsidR="00261244" w:rsidRPr="00657447" w:rsidRDefault="00261244" w:rsidP="00BA6440">
      <w:pPr>
        <w:spacing w:line="360" w:lineRule="auto"/>
        <w:jc w:val="right"/>
        <w:rPr>
          <w:bCs/>
          <w:i/>
          <w:sz w:val="20"/>
          <w:szCs w:val="20"/>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208"/>
        <w:gridCol w:w="3127"/>
      </w:tblGrid>
      <w:tr w:rsidR="00261244" w:rsidRPr="005F3A58" w14:paraId="6A011B1E" w14:textId="77777777" w:rsidTr="00DB35C3">
        <w:tc>
          <w:tcPr>
            <w:tcW w:w="3141" w:type="dxa"/>
            <w:shd w:val="clear" w:color="auto" w:fill="auto"/>
            <w:vAlign w:val="center"/>
          </w:tcPr>
          <w:p w14:paraId="5E312F92" w14:textId="77777777" w:rsidR="00261244" w:rsidRPr="00720BDB" w:rsidRDefault="00261244" w:rsidP="00BA6440">
            <w:pPr>
              <w:spacing w:line="360" w:lineRule="auto"/>
              <w:jc w:val="center"/>
              <w:rPr>
                <w:b/>
                <w:bCs/>
                <w:sz w:val="22"/>
                <w:szCs w:val="22"/>
                <w:lang w:bidi="ru-RU"/>
              </w:rPr>
            </w:pPr>
            <w:r w:rsidRPr="00720BDB">
              <w:rPr>
                <w:b/>
                <w:bCs/>
                <w:sz w:val="22"/>
                <w:szCs w:val="22"/>
                <w:lang w:bidi="ru-RU"/>
              </w:rPr>
              <w:t>№ задания</w:t>
            </w:r>
          </w:p>
        </w:tc>
        <w:tc>
          <w:tcPr>
            <w:tcW w:w="3346" w:type="dxa"/>
            <w:tcBorders>
              <w:bottom w:val="single" w:sz="4" w:space="0" w:color="auto"/>
            </w:tcBorders>
            <w:shd w:val="clear" w:color="auto" w:fill="auto"/>
            <w:vAlign w:val="center"/>
          </w:tcPr>
          <w:p w14:paraId="1FFADD3E" w14:textId="77777777" w:rsidR="00261244" w:rsidRPr="00720BDB" w:rsidRDefault="00261244" w:rsidP="00BA6440">
            <w:pPr>
              <w:spacing w:line="360" w:lineRule="auto"/>
              <w:jc w:val="center"/>
              <w:rPr>
                <w:b/>
                <w:bCs/>
                <w:sz w:val="22"/>
                <w:szCs w:val="22"/>
                <w:lang w:bidi="ru-RU"/>
              </w:rPr>
            </w:pPr>
            <w:r w:rsidRPr="00720BDB">
              <w:rPr>
                <w:b/>
                <w:bCs/>
                <w:sz w:val="22"/>
                <w:szCs w:val="22"/>
                <w:lang w:bidi="ru-RU"/>
              </w:rPr>
              <w:t>Средний процент в 2019 году</w:t>
            </w:r>
          </w:p>
        </w:tc>
        <w:tc>
          <w:tcPr>
            <w:tcW w:w="3260" w:type="dxa"/>
            <w:shd w:val="clear" w:color="auto" w:fill="auto"/>
            <w:vAlign w:val="center"/>
          </w:tcPr>
          <w:p w14:paraId="760647E5" w14:textId="77777777" w:rsidR="00261244" w:rsidRPr="00720BDB" w:rsidRDefault="00261244" w:rsidP="00BA6440">
            <w:pPr>
              <w:spacing w:line="360" w:lineRule="auto"/>
              <w:jc w:val="center"/>
              <w:rPr>
                <w:b/>
                <w:bCs/>
                <w:sz w:val="22"/>
                <w:szCs w:val="22"/>
                <w:lang w:bidi="ru-RU"/>
              </w:rPr>
            </w:pPr>
            <w:r w:rsidRPr="00720BDB">
              <w:rPr>
                <w:b/>
                <w:bCs/>
                <w:sz w:val="22"/>
                <w:szCs w:val="22"/>
                <w:lang w:bidi="ru-RU"/>
              </w:rPr>
              <w:t>Средний процент в 2020 году</w:t>
            </w:r>
          </w:p>
        </w:tc>
      </w:tr>
      <w:tr w:rsidR="00261244" w:rsidRPr="0035492C" w14:paraId="6AB37349" w14:textId="77777777" w:rsidTr="00DB35C3">
        <w:trPr>
          <w:trHeight w:val="218"/>
        </w:trPr>
        <w:tc>
          <w:tcPr>
            <w:tcW w:w="3141" w:type="dxa"/>
            <w:shd w:val="clear" w:color="auto" w:fill="auto"/>
            <w:vAlign w:val="center"/>
          </w:tcPr>
          <w:p w14:paraId="477A42B6" w14:textId="77777777" w:rsidR="00261244" w:rsidRPr="00575609" w:rsidRDefault="00261244" w:rsidP="00BA6440">
            <w:pPr>
              <w:spacing w:line="360" w:lineRule="auto"/>
              <w:jc w:val="center"/>
              <w:rPr>
                <w:b/>
                <w:bCs/>
                <w:sz w:val="22"/>
                <w:szCs w:val="22"/>
                <w:lang w:bidi="ru-RU"/>
              </w:rPr>
            </w:pPr>
            <w:r w:rsidRPr="00575609">
              <w:rPr>
                <w:b/>
                <w:bCs/>
                <w:sz w:val="22"/>
                <w:szCs w:val="22"/>
                <w:lang w:bidi="ru-RU"/>
              </w:rPr>
              <w:t>23</w:t>
            </w:r>
          </w:p>
        </w:tc>
        <w:tc>
          <w:tcPr>
            <w:tcW w:w="3346" w:type="dxa"/>
            <w:tcBorders>
              <w:top w:val="single" w:sz="4" w:space="0" w:color="auto"/>
              <w:left w:val="single" w:sz="4" w:space="0" w:color="D3D3D3"/>
              <w:bottom w:val="single" w:sz="4" w:space="0" w:color="auto"/>
              <w:right w:val="single" w:sz="4" w:space="0" w:color="D3D3D3"/>
            </w:tcBorders>
            <w:shd w:val="clear" w:color="auto" w:fill="auto"/>
          </w:tcPr>
          <w:p w14:paraId="385E20C7" w14:textId="77777777" w:rsidR="00261244" w:rsidRPr="005F3A58" w:rsidRDefault="00261244" w:rsidP="00BA6440">
            <w:pPr>
              <w:spacing w:line="360" w:lineRule="auto"/>
              <w:jc w:val="center"/>
              <w:rPr>
                <w:sz w:val="22"/>
                <w:szCs w:val="22"/>
                <w:lang w:eastAsia="en-US"/>
              </w:rPr>
            </w:pPr>
            <w:r w:rsidRPr="005F3A58">
              <w:rPr>
                <w:sz w:val="22"/>
                <w:szCs w:val="22"/>
                <w:lang w:eastAsia="en-US"/>
              </w:rPr>
              <w:t>56,21%</w:t>
            </w:r>
          </w:p>
        </w:tc>
        <w:tc>
          <w:tcPr>
            <w:tcW w:w="3260" w:type="dxa"/>
            <w:shd w:val="clear" w:color="auto" w:fill="auto"/>
            <w:vAlign w:val="center"/>
          </w:tcPr>
          <w:p w14:paraId="0E1C31E9" w14:textId="77777777" w:rsidR="00261244" w:rsidRPr="005F3A58" w:rsidRDefault="00261244" w:rsidP="00BA6440">
            <w:pPr>
              <w:spacing w:line="360" w:lineRule="auto"/>
              <w:jc w:val="center"/>
              <w:rPr>
                <w:bCs/>
                <w:sz w:val="22"/>
                <w:szCs w:val="22"/>
                <w:lang w:bidi="ru-RU"/>
              </w:rPr>
            </w:pPr>
            <w:r w:rsidRPr="005F3A58">
              <w:rPr>
                <w:bCs/>
                <w:sz w:val="22"/>
                <w:szCs w:val="22"/>
                <w:lang w:bidi="ru-RU"/>
              </w:rPr>
              <w:t>48%</w:t>
            </w:r>
          </w:p>
        </w:tc>
      </w:tr>
      <w:tr w:rsidR="00261244" w:rsidRPr="0035492C" w14:paraId="1AC3FABB" w14:textId="77777777" w:rsidTr="00DB35C3">
        <w:trPr>
          <w:trHeight w:val="366"/>
        </w:trPr>
        <w:tc>
          <w:tcPr>
            <w:tcW w:w="3141" w:type="dxa"/>
            <w:shd w:val="clear" w:color="auto" w:fill="auto"/>
            <w:vAlign w:val="center"/>
          </w:tcPr>
          <w:p w14:paraId="015AA7D7" w14:textId="77777777" w:rsidR="00261244" w:rsidRPr="00575609" w:rsidRDefault="00261244" w:rsidP="00BA6440">
            <w:pPr>
              <w:spacing w:line="360" w:lineRule="auto"/>
              <w:jc w:val="center"/>
              <w:rPr>
                <w:b/>
                <w:bCs/>
                <w:sz w:val="22"/>
                <w:szCs w:val="22"/>
                <w:lang w:bidi="ru-RU"/>
              </w:rPr>
            </w:pPr>
            <w:r w:rsidRPr="00575609">
              <w:rPr>
                <w:b/>
                <w:bCs/>
                <w:sz w:val="22"/>
                <w:szCs w:val="22"/>
                <w:lang w:bidi="ru-RU"/>
              </w:rPr>
              <w:t>24</w:t>
            </w:r>
          </w:p>
        </w:tc>
        <w:tc>
          <w:tcPr>
            <w:tcW w:w="3346" w:type="dxa"/>
            <w:tcBorders>
              <w:top w:val="single" w:sz="4" w:space="0" w:color="auto"/>
              <w:left w:val="single" w:sz="4" w:space="0" w:color="D3D3D3"/>
              <w:bottom w:val="single" w:sz="4" w:space="0" w:color="auto"/>
              <w:right w:val="single" w:sz="4" w:space="0" w:color="D3D3D3"/>
            </w:tcBorders>
            <w:shd w:val="clear" w:color="auto" w:fill="auto"/>
          </w:tcPr>
          <w:p w14:paraId="0DE5A14D" w14:textId="77777777" w:rsidR="00261244" w:rsidRPr="005F3A58" w:rsidRDefault="00261244" w:rsidP="00BA6440">
            <w:pPr>
              <w:spacing w:line="360" w:lineRule="auto"/>
              <w:jc w:val="center"/>
              <w:rPr>
                <w:sz w:val="22"/>
                <w:szCs w:val="22"/>
                <w:lang w:eastAsia="en-US"/>
              </w:rPr>
            </w:pPr>
            <w:r w:rsidRPr="005F3A58">
              <w:rPr>
                <w:sz w:val="22"/>
                <w:szCs w:val="22"/>
                <w:lang w:eastAsia="en-US"/>
              </w:rPr>
              <w:t>91,51%</w:t>
            </w:r>
          </w:p>
        </w:tc>
        <w:tc>
          <w:tcPr>
            <w:tcW w:w="3260" w:type="dxa"/>
            <w:shd w:val="clear" w:color="auto" w:fill="auto"/>
            <w:vAlign w:val="center"/>
          </w:tcPr>
          <w:p w14:paraId="3D69B14F" w14:textId="77777777" w:rsidR="00261244" w:rsidRPr="005F3A58" w:rsidRDefault="00261244" w:rsidP="00BA6440">
            <w:pPr>
              <w:spacing w:line="360" w:lineRule="auto"/>
              <w:jc w:val="center"/>
              <w:rPr>
                <w:bCs/>
                <w:sz w:val="22"/>
                <w:szCs w:val="22"/>
                <w:lang w:bidi="ru-RU"/>
              </w:rPr>
            </w:pPr>
            <w:r w:rsidRPr="005F3A58">
              <w:rPr>
                <w:bCs/>
                <w:sz w:val="22"/>
                <w:szCs w:val="22"/>
                <w:lang w:bidi="ru-RU"/>
              </w:rPr>
              <w:t>77%</w:t>
            </w:r>
          </w:p>
        </w:tc>
      </w:tr>
      <w:tr w:rsidR="00261244" w:rsidRPr="005F3A58" w14:paraId="0165FDCC" w14:textId="77777777" w:rsidTr="00DB35C3">
        <w:tc>
          <w:tcPr>
            <w:tcW w:w="3141" w:type="dxa"/>
            <w:shd w:val="clear" w:color="auto" w:fill="auto"/>
            <w:vAlign w:val="center"/>
          </w:tcPr>
          <w:p w14:paraId="6B769D9D" w14:textId="77777777" w:rsidR="00261244" w:rsidRPr="00575609" w:rsidRDefault="00261244" w:rsidP="00BA6440">
            <w:pPr>
              <w:spacing w:line="360" w:lineRule="auto"/>
              <w:jc w:val="center"/>
              <w:rPr>
                <w:b/>
                <w:bCs/>
                <w:sz w:val="22"/>
                <w:szCs w:val="22"/>
                <w:lang w:bidi="ru-RU"/>
              </w:rPr>
            </w:pPr>
            <w:r w:rsidRPr="00575609">
              <w:rPr>
                <w:b/>
                <w:bCs/>
                <w:sz w:val="22"/>
                <w:szCs w:val="22"/>
                <w:lang w:bidi="ru-RU"/>
              </w:rPr>
              <w:t>26</w:t>
            </w:r>
          </w:p>
        </w:tc>
        <w:tc>
          <w:tcPr>
            <w:tcW w:w="3346" w:type="dxa"/>
            <w:tcBorders>
              <w:top w:val="single" w:sz="4" w:space="0" w:color="auto"/>
            </w:tcBorders>
            <w:shd w:val="clear" w:color="auto" w:fill="auto"/>
          </w:tcPr>
          <w:p w14:paraId="40898D64" w14:textId="77777777" w:rsidR="00261244" w:rsidRPr="005F3A58" w:rsidRDefault="00261244" w:rsidP="00BA6440">
            <w:pPr>
              <w:spacing w:line="360" w:lineRule="auto"/>
              <w:jc w:val="center"/>
              <w:rPr>
                <w:bCs/>
                <w:sz w:val="22"/>
                <w:szCs w:val="22"/>
                <w:lang w:bidi="ru-RU"/>
              </w:rPr>
            </w:pPr>
            <w:r w:rsidRPr="005F3A58">
              <w:rPr>
                <w:bCs/>
                <w:sz w:val="22"/>
                <w:szCs w:val="22"/>
                <w:lang w:bidi="ru-RU"/>
              </w:rPr>
              <w:t>94,25%</w:t>
            </w:r>
          </w:p>
        </w:tc>
        <w:tc>
          <w:tcPr>
            <w:tcW w:w="3260" w:type="dxa"/>
            <w:shd w:val="clear" w:color="auto" w:fill="auto"/>
            <w:vAlign w:val="center"/>
          </w:tcPr>
          <w:p w14:paraId="78020AD1" w14:textId="77777777" w:rsidR="00261244" w:rsidRPr="005F3A58" w:rsidRDefault="00261244" w:rsidP="00BA6440">
            <w:pPr>
              <w:spacing w:line="360" w:lineRule="auto"/>
              <w:jc w:val="center"/>
              <w:rPr>
                <w:bCs/>
                <w:sz w:val="22"/>
                <w:szCs w:val="22"/>
                <w:lang w:bidi="ru-RU"/>
              </w:rPr>
            </w:pPr>
            <w:r w:rsidRPr="005F3A58">
              <w:rPr>
                <w:bCs/>
                <w:sz w:val="22"/>
                <w:szCs w:val="22"/>
                <w:lang w:bidi="ru-RU"/>
              </w:rPr>
              <w:t>74%</w:t>
            </w:r>
          </w:p>
        </w:tc>
      </w:tr>
    </w:tbl>
    <w:p w14:paraId="40C636FA" w14:textId="77777777" w:rsidR="00261244" w:rsidRDefault="00261244" w:rsidP="00BA6440">
      <w:pPr>
        <w:spacing w:line="360" w:lineRule="auto"/>
        <w:jc w:val="both"/>
        <w:rPr>
          <w:bCs/>
          <w:lang w:bidi="ru-RU"/>
        </w:rPr>
      </w:pPr>
    </w:p>
    <w:p w14:paraId="0F37F3AF" w14:textId="77777777" w:rsidR="00261244" w:rsidRDefault="00261244" w:rsidP="00BA6440">
      <w:pPr>
        <w:spacing w:line="360" w:lineRule="auto"/>
        <w:ind w:firstLine="708"/>
        <w:jc w:val="both"/>
        <w:rPr>
          <w:bCs/>
          <w:lang w:bidi="ru-RU"/>
        </w:rPr>
      </w:pPr>
      <w:r w:rsidRPr="005F3A58">
        <w:rPr>
          <w:bCs/>
          <w:lang w:bidi="ru-RU"/>
        </w:rPr>
        <w:t xml:space="preserve">Некоторое ухудшение результатов наблюдается в </w:t>
      </w:r>
      <w:r w:rsidRPr="00C24F0F">
        <w:rPr>
          <w:b/>
          <w:bCs/>
          <w:lang w:bidi="ru-RU"/>
        </w:rPr>
        <w:t>задании 23</w:t>
      </w:r>
      <w:r w:rsidRPr="005F3A58">
        <w:rPr>
          <w:bCs/>
          <w:lang w:bidi="ru-RU"/>
        </w:rPr>
        <w:t xml:space="preserve"> (</w:t>
      </w:r>
      <w:r>
        <w:rPr>
          <w:bCs/>
          <w:lang w:bidi="ru-RU"/>
        </w:rPr>
        <w:t>менее 50% правильных ответов, распределение процента выполнения по группам участников: 1</w:t>
      </w:r>
      <w:r w:rsidRPr="005F3A58">
        <w:rPr>
          <w:bCs/>
          <w:lang w:bidi="ru-RU"/>
        </w:rPr>
        <w:t>0</w:t>
      </w:r>
      <w:r>
        <w:rPr>
          <w:bCs/>
          <w:lang w:bidi="ru-RU"/>
        </w:rPr>
        <w:t xml:space="preserve">%, </w:t>
      </w:r>
      <w:r w:rsidRPr="005F3A58">
        <w:rPr>
          <w:bCs/>
          <w:lang w:bidi="ru-RU"/>
        </w:rPr>
        <w:t>23</w:t>
      </w:r>
      <w:r>
        <w:rPr>
          <w:bCs/>
          <w:lang w:bidi="ru-RU"/>
        </w:rPr>
        <w:t xml:space="preserve">%, </w:t>
      </w:r>
      <w:r w:rsidRPr="005F3A58">
        <w:rPr>
          <w:bCs/>
          <w:lang w:bidi="ru-RU"/>
        </w:rPr>
        <w:t>42</w:t>
      </w:r>
      <w:r>
        <w:rPr>
          <w:bCs/>
          <w:lang w:bidi="ru-RU"/>
        </w:rPr>
        <w:t xml:space="preserve">% и </w:t>
      </w:r>
      <w:r w:rsidRPr="005F3A58">
        <w:rPr>
          <w:bCs/>
          <w:lang w:bidi="ru-RU"/>
        </w:rPr>
        <w:t>67</w:t>
      </w:r>
      <w:r>
        <w:rPr>
          <w:bCs/>
          <w:lang w:bidi="ru-RU"/>
        </w:rPr>
        <w:t xml:space="preserve">% соответственно в четырёх группах), которое </w:t>
      </w:r>
      <w:r w:rsidRPr="005F3A58">
        <w:rPr>
          <w:bCs/>
          <w:lang w:bidi="ru-RU"/>
        </w:rPr>
        <w:t xml:space="preserve">остаётся сложным для экзаменуемых. </w:t>
      </w:r>
    </w:p>
    <w:p w14:paraId="708C3DDD" w14:textId="77777777" w:rsidR="00261244" w:rsidRPr="005F3A58" w:rsidRDefault="00261244" w:rsidP="00BA6440">
      <w:pPr>
        <w:spacing w:line="360" w:lineRule="auto"/>
        <w:jc w:val="both"/>
        <w:rPr>
          <w:bCs/>
          <w:lang w:bidi="ru-RU"/>
        </w:rPr>
      </w:pPr>
    </w:p>
    <w:p w14:paraId="4F2E3774" w14:textId="77777777" w:rsidR="00261244" w:rsidRPr="005F3A58" w:rsidRDefault="00261244" w:rsidP="00BA6440">
      <w:pPr>
        <w:spacing w:line="360" w:lineRule="auto"/>
        <w:jc w:val="both"/>
        <w:rPr>
          <w:b/>
          <w:bCs/>
          <w:lang w:bidi="ru-RU"/>
        </w:rPr>
      </w:pPr>
      <w:r w:rsidRPr="008B435F">
        <w:rPr>
          <w:b/>
          <w:bCs/>
          <w:lang w:bidi="ru-RU"/>
        </w:rPr>
        <w:t xml:space="preserve">23. </w:t>
      </w:r>
      <w:r w:rsidRPr="005F3A58">
        <w:rPr>
          <w:b/>
          <w:bCs/>
          <w:lang w:bidi="ru-RU"/>
        </w:rPr>
        <w:t>Какие из перечисленных утверждений являются верными? Укажите номера ответов.</w:t>
      </w:r>
    </w:p>
    <w:p w14:paraId="3B1233D5" w14:textId="77777777" w:rsidR="00261244" w:rsidRPr="008B435F" w:rsidRDefault="00261244" w:rsidP="00BA6440">
      <w:pPr>
        <w:spacing w:line="360" w:lineRule="auto"/>
        <w:jc w:val="both"/>
        <w:rPr>
          <w:bCs/>
          <w:lang w:bidi="ru-RU"/>
        </w:rPr>
      </w:pPr>
      <w:r w:rsidRPr="008B435F">
        <w:rPr>
          <w:bCs/>
          <w:lang w:bidi="ru-RU"/>
        </w:rPr>
        <w:t>1)</w:t>
      </w:r>
      <w:r>
        <w:rPr>
          <w:bCs/>
          <w:lang w:bidi="ru-RU"/>
        </w:rPr>
        <w:t xml:space="preserve"> </w:t>
      </w:r>
      <w:r w:rsidRPr="008B435F">
        <w:rPr>
          <w:bCs/>
          <w:lang w:bidi="ru-RU"/>
        </w:rPr>
        <w:t>Предложения 11–15 поясняют предложение 10.</w:t>
      </w:r>
    </w:p>
    <w:p w14:paraId="445B524A" w14:textId="77777777" w:rsidR="00261244" w:rsidRPr="008B435F" w:rsidRDefault="00261244" w:rsidP="00BA6440">
      <w:pPr>
        <w:spacing w:line="360" w:lineRule="auto"/>
        <w:jc w:val="both"/>
        <w:rPr>
          <w:bCs/>
          <w:lang w:bidi="ru-RU"/>
        </w:rPr>
      </w:pPr>
      <w:r w:rsidRPr="008B435F">
        <w:rPr>
          <w:bCs/>
          <w:lang w:bidi="ru-RU"/>
        </w:rPr>
        <w:t>2)</w:t>
      </w:r>
      <w:r>
        <w:rPr>
          <w:bCs/>
          <w:lang w:bidi="ru-RU"/>
        </w:rPr>
        <w:t xml:space="preserve"> </w:t>
      </w:r>
      <w:r w:rsidRPr="008B435F">
        <w:rPr>
          <w:bCs/>
          <w:lang w:bidi="ru-RU"/>
        </w:rPr>
        <w:t>В предложениях 19–21 содержится рассуждение.</w:t>
      </w:r>
    </w:p>
    <w:p w14:paraId="7E70A789" w14:textId="77777777" w:rsidR="00261244" w:rsidRPr="008B435F" w:rsidRDefault="00261244" w:rsidP="00BA6440">
      <w:pPr>
        <w:spacing w:line="360" w:lineRule="auto"/>
        <w:jc w:val="both"/>
        <w:rPr>
          <w:bCs/>
          <w:lang w:bidi="ru-RU"/>
        </w:rPr>
      </w:pPr>
      <w:r w:rsidRPr="008B435F">
        <w:rPr>
          <w:bCs/>
          <w:lang w:bidi="ru-RU"/>
        </w:rPr>
        <w:t>3)</w:t>
      </w:r>
      <w:r>
        <w:rPr>
          <w:bCs/>
          <w:lang w:bidi="ru-RU"/>
        </w:rPr>
        <w:t xml:space="preserve"> </w:t>
      </w:r>
      <w:r w:rsidRPr="008B435F">
        <w:rPr>
          <w:bCs/>
          <w:lang w:bidi="ru-RU"/>
        </w:rPr>
        <w:t>Предложения 23 и 24 содержат элементы описания.</w:t>
      </w:r>
    </w:p>
    <w:p w14:paraId="42D83DFD" w14:textId="77777777" w:rsidR="00261244" w:rsidRPr="008B435F" w:rsidRDefault="00261244" w:rsidP="00BA6440">
      <w:pPr>
        <w:spacing w:line="360" w:lineRule="auto"/>
        <w:jc w:val="both"/>
        <w:rPr>
          <w:bCs/>
          <w:lang w:bidi="ru-RU"/>
        </w:rPr>
      </w:pPr>
      <w:r w:rsidRPr="008B435F">
        <w:rPr>
          <w:bCs/>
          <w:lang w:bidi="ru-RU"/>
        </w:rPr>
        <w:t>4)</w:t>
      </w:r>
      <w:r>
        <w:rPr>
          <w:bCs/>
          <w:lang w:bidi="ru-RU"/>
        </w:rPr>
        <w:t xml:space="preserve"> </w:t>
      </w:r>
      <w:r w:rsidRPr="008B435F">
        <w:rPr>
          <w:bCs/>
          <w:lang w:bidi="ru-RU"/>
        </w:rPr>
        <w:t>Предложения 41 и 42 противопоставлены по содержанию.</w:t>
      </w:r>
    </w:p>
    <w:p w14:paraId="7CCED944" w14:textId="77777777" w:rsidR="00261244" w:rsidRDefault="00261244" w:rsidP="00BA6440">
      <w:pPr>
        <w:spacing w:line="360" w:lineRule="auto"/>
        <w:jc w:val="both"/>
        <w:rPr>
          <w:bCs/>
          <w:lang w:bidi="ru-RU"/>
        </w:rPr>
      </w:pPr>
      <w:r w:rsidRPr="008B435F">
        <w:rPr>
          <w:bCs/>
          <w:lang w:bidi="ru-RU"/>
        </w:rPr>
        <w:t>5)</w:t>
      </w:r>
      <w:r>
        <w:rPr>
          <w:bCs/>
          <w:lang w:bidi="ru-RU"/>
        </w:rPr>
        <w:t xml:space="preserve"> </w:t>
      </w:r>
      <w:r w:rsidRPr="008B435F">
        <w:rPr>
          <w:bCs/>
          <w:lang w:bidi="ru-RU"/>
        </w:rPr>
        <w:t>В предложении 45 представлено повествование.</w:t>
      </w:r>
    </w:p>
    <w:p w14:paraId="2671F50C" w14:textId="77777777" w:rsidR="00261244" w:rsidRDefault="00261244" w:rsidP="00BA6440">
      <w:pPr>
        <w:spacing w:line="360" w:lineRule="auto"/>
        <w:ind w:firstLine="708"/>
        <w:jc w:val="both"/>
        <w:rPr>
          <w:bCs/>
          <w:lang w:bidi="ru-RU"/>
        </w:rPr>
      </w:pPr>
      <w:r w:rsidRPr="005F3A58">
        <w:rPr>
          <w:bCs/>
          <w:lang w:bidi="ru-RU"/>
        </w:rPr>
        <w:t xml:space="preserve">Показатель правильных ответов в этом задании снизился примерно на </w:t>
      </w:r>
      <w:r>
        <w:rPr>
          <w:bCs/>
          <w:lang w:bidi="ru-RU"/>
        </w:rPr>
        <w:t>8</w:t>
      </w:r>
      <w:r w:rsidRPr="005F3A58">
        <w:rPr>
          <w:bCs/>
          <w:lang w:bidi="ru-RU"/>
        </w:rPr>
        <w:t xml:space="preserve">% </w:t>
      </w:r>
      <w:r>
        <w:rPr>
          <w:bCs/>
          <w:lang w:bidi="ru-RU"/>
        </w:rPr>
        <w:t xml:space="preserve">по сравнению с 2019 годом </w:t>
      </w:r>
      <w:r w:rsidRPr="005F3A58">
        <w:rPr>
          <w:bCs/>
          <w:lang w:bidi="ru-RU"/>
        </w:rPr>
        <w:t>в первую очередь в связи со слабыми знаниями экзаменуемых в области типологии текста (типов речи: повествование, описание, рассуждение)</w:t>
      </w:r>
      <w:r>
        <w:rPr>
          <w:bCs/>
          <w:lang w:bidi="ru-RU"/>
        </w:rPr>
        <w:t xml:space="preserve"> и затруднениями в установлении причинно-следственных связей в тексте.</w:t>
      </w:r>
      <w:r w:rsidRPr="005F3A58">
        <w:rPr>
          <w:bCs/>
          <w:lang w:bidi="ru-RU"/>
        </w:rPr>
        <w:t xml:space="preserve"> Трудности </w:t>
      </w:r>
      <w:r w:rsidRPr="005F3A58">
        <w:rPr>
          <w:bCs/>
          <w:lang w:bidi="ru-RU"/>
        </w:rPr>
        <w:lastRenderedPageBreak/>
        <w:t>вызывает и то обстоятельство, что экзаменуемый не знает количества правильных ответов (два и более). Такие задания требуют навыков логического мышления, умения видеть смысловую связь между предложениями</w:t>
      </w:r>
      <w:r>
        <w:rPr>
          <w:bCs/>
          <w:lang w:bidi="ru-RU"/>
        </w:rPr>
        <w:t xml:space="preserve">. Выполнявшие задания открытого варианта 325 </w:t>
      </w:r>
      <w:r w:rsidRPr="005F3A58">
        <w:rPr>
          <w:bCs/>
          <w:lang w:bidi="ru-RU"/>
        </w:rPr>
        <w:t>участники</w:t>
      </w:r>
      <w:r>
        <w:rPr>
          <w:bCs/>
          <w:lang w:bidi="ru-RU"/>
        </w:rPr>
        <w:t xml:space="preserve"> первой (20% выполнения) и второй групп </w:t>
      </w:r>
      <w:r w:rsidRPr="00D574D9">
        <w:rPr>
          <w:bCs/>
          <w:lang w:bidi="ru-RU"/>
        </w:rPr>
        <w:t xml:space="preserve">(20% выполнения) </w:t>
      </w:r>
      <w:r w:rsidRPr="005F3A58">
        <w:rPr>
          <w:bCs/>
          <w:lang w:bidi="ru-RU"/>
        </w:rPr>
        <w:t>часто давали ошибочны</w:t>
      </w:r>
      <w:r>
        <w:rPr>
          <w:bCs/>
          <w:lang w:bidi="ru-RU"/>
        </w:rPr>
        <w:t>е</w:t>
      </w:r>
      <w:r w:rsidRPr="005F3A58">
        <w:rPr>
          <w:bCs/>
          <w:lang w:bidi="ru-RU"/>
        </w:rPr>
        <w:t xml:space="preserve"> ответ</w:t>
      </w:r>
      <w:r>
        <w:rPr>
          <w:bCs/>
          <w:lang w:bidi="ru-RU"/>
        </w:rPr>
        <w:t>ы</w:t>
      </w:r>
      <w:r w:rsidRPr="005F3A58">
        <w:rPr>
          <w:bCs/>
          <w:lang w:bidi="ru-RU"/>
        </w:rPr>
        <w:t xml:space="preserve"> </w:t>
      </w:r>
      <w:r w:rsidRPr="005F3A58">
        <w:rPr>
          <w:bCs/>
          <w:i/>
          <w:lang w:bidi="ru-RU"/>
        </w:rPr>
        <w:t xml:space="preserve">23, </w:t>
      </w:r>
      <w:r>
        <w:rPr>
          <w:bCs/>
          <w:i/>
          <w:lang w:bidi="ru-RU"/>
        </w:rPr>
        <w:t>1</w:t>
      </w:r>
      <w:r w:rsidRPr="00D574D9">
        <w:rPr>
          <w:bCs/>
          <w:i/>
          <w:lang w:bidi="ru-RU"/>
        </w:rPr>
        <w:t>235</w:t>
      </w:r>
      <w:r>
        <w:rPr>
          <w:bCs/>
          <w:lang w:bidi="ru-RU"/>
        </w:rPr>
        <w:t xml:space="preserve">, </w:t>
      </w:r>
      <w:r w:rsidRPr="00D574D9">
        <w:rPr>
          <w:bCs/>
          <w:i/>
          <w:lang w:bidi="ru-RU"/>
        </w:rPr>
        <w:t>135,</w:t>
      </w:r>
      <w:r>
        <w:rPr>
          <w:bCs/>
          <w:lang w:bidi="ru-RU"/>
        </w:rPr>
        <w:t xml:space="preserve"> </w:t>
      </w:r>
      <w:r w:rsidRPr="00D574D9">
        <w:rPr>
          <w:bCs/>
          <w:i/>
          <w:lang w:bidi="ru-RU"/>
        </w:rPr>
        <w:t>245,</w:t>
      </w:r>
      <w:r>
        <w:rPr>
          <w:bCs/>
          <w:lang w:bidi="ru-RU"/>
        </w:rPr>
        <w:t xml:space="preserve"> </w:t>
      </w:r>
      <w:r w:rsidRPr="005F3A58">
        <w:rPr>
          <w:bCs/>
          <w:lang w:bidi="ru-RU"/>
        </w:rPr>
        <w:t>не</w:t>
      </w:r>
      <w:r>
        <w:rPr>
          <w:bCs/>
          <w:lang w:bidi="ru-RU"/>
        </w:rPr>
        <w:t>верно определяя</w:t>
      </w:r>
      <w:r w:rsidRPr="005F3A58">
        <w:rPr>
          <w:bCs/>
          <w:lang w:bidi="ru-RU"/>
        </w:rPr>
        <w:t xml:space="preserve"> смыслов</w:t>
      </w:r>
      <w:r>
        <w:rPr>
          <w:bCs/>
          <w:lang w:bidi="ru-RU"/>
        </w:rPr>
        <w:t>ую</w:t>
      </w:r>
      <w:r w:rsidRPr="005F3A58">
        <w:rPr>
          <w:bCs/>
          <w:lang w:bidi="ru-RU"/>
        </w:rPr>
        <w:t xml:space="preserve"> связ</w:t>
      </w:r>
      <w:r>
        <w:rPr>
          <w:bCs/>
          <w:lang w:bidi="ru-RU"/>
        </w:rPr>
        <w:t>ь</w:t>
      </w:r>
      <w:r w:rsidRPr="005F3A58">
        <w:rPr>
          <w:bCs/>
          <w:lang w:bidi="ru-RU"/>
        </w:rPr>
        <w:t xml:space="preserve"> между предложениями</w:t>
      </w:r>
      <w:r>
        <w:rPr>
          <w:bCs/>
          <w:lang w:bidi="ru-RU"/>
        </w:rPr>
        <w:t xml:space="preserve"> 41</w:t>
      </w:r>
      <w:r w:rsidRPr="005F3A58">
        <w:rPr>
          <w:bCs/>
          <w:lang w:bidi="ru-RU"/>
        </w:rPr>
        <w:t xml:space="preserve"> и </w:t>
      </w:r>
      <w:r>
        <w:rPr>
          <w:bCs/>
          <w:lang w:bidi="ru-RU"/>
        </w:rPr>
        <w:t xml:space="preserve">42: </w:t>
      </w:r>
      <w:r w:rsidRPr="00CD0DC1">
        <w:rPr>
          <w:bCs/>
          <w:i/>
          <w:lang w:bidi="ru-RU"/>
        </w:rPr>
        <w:t>(41)Вот дом на углу Тверского бульвара, где кондитерский магазин. (42)Видели парижанин и будапештец подобные дома</w:t>
      </w:r>
      <w:r>
        <w:rPr>
          <w:bCs/>
          <w:lang w:bidi="ru-RU"/>
        </w:rPr>
        <w:t xml:space="preserve">; </w:t>
      </w:r>
      <w:r w:rsidRPr="005F3A58">
        <w:rPr>
          <w:bCs/>
          <w:lang w:bidi="ru-RU"/>
        </w:rPr>
        <w:t>или неверно интерпретируя тип текста в предложени</w:t>
      </w:r>
      <w:r>
        <w:rPr>
          <w:bCs/>
          <w:lang w:bidi="ru-RU"/>
        </w:rPr>
        <w:t>и</w:t>
      </w:r>
      <w:r w:rsidRPr="005F3A58">
        <w:rPr>
          <w:bCs/>
          <w:lang w:bidi="ru-RU"/>
        </w:rPr>
        <w:t xml:space="preserve"> </w:t>
      </w:r>
      <w:r>
        <w:rPr>
          <w:bCs/>
          <w:lang w:bidi="ru-RU"/>
        </w:rPr>
        <w:t xml:space="preserve">45, указывая, что это повествование: </w:t>
      </w:r>
      <w:r w:rsidRPr="00D574D9">
        <w:rPr>
          <w:i/>
        </w:rPr>
        <w:t>(45)Хорошие, добротные дома, но всё же интересны не они, а именно памятники: Кремль, Коломенское, Андроников монастырь</w:t>
      </w:r>
      <w:r w:rsidRPr="00CD0DC1">
        <w:t>)</w:t>
      </w:r>
      <w:r w:rsidRPr="00D574D9">
        <w:rPr>
          <w:i/>
        </w:rPr>
        <w:t>.</w:t>
      </w:r>
      <w:r>
        <w:t xml:space="preserve"> Для </w:t>
      </w:r>
      <w:r w:rsidRPr="005F3A58">
        <w:rPr>
          <w:bCs/>
          <w:lang w:bidi="ru-RU"/>
        </w:rPr>
        <w:t xml:space="preserve">третьей </w:t>
      </w:r>
      <w:r>
        <w:rPr>
          <w:bCs/>
          <w:lang w:bidi="ru-RU"/>
        </w:rPr>
        <w:t xml:space="preserve">и четвёртой </w:t>
      </w:r>
      <w:r w:rsidRPr="005F3A58">
        <w:rPr>
          <w:bCs/>
          <w:lang w:bidi="ru-RU"/>
        </w:rPr>
        <w:t xml:space="preserve">групп участников </w:t>
      </w:r>
      <w:r>
        <w:rPr>
          <w:bCs/>
          <w:lang w:bidi="ru-RU"/>
        </w:rPr>
        <w:t xml:space="preserve">(процент выполнения </w:t>
      </w:r>
      <w:r w:rsidRPr="00423ECC">
        <w:rPr>
          <w:bCs/>
          <w:lang w:bidi="ru-RU"/>
        </w:rPr>
        <w:t>42%</w:t>
      </w:r>
      <w:r>
        <w:rPr>
          <w:bCs/>
          <w:lang w:bidi="ru-RU"/>
        </w:rPr>
        <w:t xml:space="preserve"> и 67% соответственно) </w:t>
      </w:r>
      <w:r w:rsidRPr="005F3A58">
        <w:rPr>
          <w:bCs/>
          <w:lang w:bidi="ru-RU"/>
        </w:rPr>
        <w:t xml:space="preserve">характерны </w:t>
      </w:r>
      <w:r>
        <w:rPr>
          <w:bCs/>
          <w:lang w:bidi="ru-RU"/>
        </w:rPr>
        <w:t xml:space="preserve">следующие </w:t>
      </w:r>
      <w:r w:rsidRPr="005F3A58">
        <w:rPr>
          <w:bCs/>
          <w:lang w:bidi="ru-RU"/>
        </w:rPr>
        <w:t xml:space="preserve">ошибки в ответах: </w:t>
      </w:r>
      <w:r w:rsidRPr="00423ECC">
        <w:rPr>
          <w:bCs/>
          <w:i/>
          <w:lang w:bidi="ru-RU"/>
        </w:rPr>
        <w:t>12</w:t>
      </w:r>
      <w:r w:rsidRPr="005F3A58">
        <w:rPr>
          <w:bCs/>
          <w:i/>
          <w:lang w:bidi="ru-RU"/>
        </w:rPr>
        <w:t xml:space="preserve">5; </w:t>
      </w:r>
      <w:r w:rsidRPr="00423ECC">
        <w:rPr>
          <w:bCs/>
          <w:i/>
          <w:lang w:bidi="ru-RU"/>
        </w:rPr>
        <w:t>1</w:t>
      </w:r>
      <w:r w:rsidRPr="005F3A58">
        <w:rPr>
          <w:bCs/>
          <w:i/>
          <w:lang w:bidi="ru-RU"/>
        </w:rPr>
        <w:t xml:space="preserve">45; </w:t>
      </w:r>
      <w:r w:rsidRPr="00423ECC">
        <w:rPr>
          <w:bCs/>
          <w:i/>
          <w:lang w:bidi="ru-RU"/>
        </w:rPr>
        <w:t>134</w:t>
      </w:r>
      <w:r w:rsidRPr="005F3A58">
        <w:rPr>
          <w:bCs/>
          <w:i/>
          <w:lang w:bidi="ru-RU"/>
        </w:rPr>
        <w:t xml:space="preserve">; </w:t>
      </w:r>
      <w:r>
        <w:rPr>
          <w:bCs/>
          <w:i/>
          <w:lang w:bidi="ru-RU"/>
        </w:rPr>
        <w:t>12</w:t>
      </w:r>
      <w:r w:rsidRPr="005F3A58">
        <w:rPr>
          <w:bCs/>
          <w:i/>
          <w:lang w:bidi="ru-RU"/>
        </w:rPr>
        <w:t>.</w:t>
      </w:r>
      <w:r w:rsidRPr="005F3A58">
        <w:rPr>
          <w:bCs/>
          <w:lang w:bidi="ru-RU"/>
        </w:rPr>
        <w:t xml:space="preserve"> Причины неверных ответов аналогичны тем, что указаны для набравших до </w:t>
      </w:r>
      <w:r>
        <w:rPr>
          <w:bCs/>
          <w:lang w:bidi="ru-RU"/>
        </w:rPr>
        <w:t>60</w:t>
      </w:r>
      <w:r w:rsidRPr="005F3A58">
        <w:rPr>
          <w:bCs/>
          <w:lang w:bidi="ru-RU"/>
        </w:rPr>
        <w:t xml:space="preserve"> баллов. Участники, не набравшие минимального балла, </w:t>
      </w:r>
      <w:r>
        <w:rPr>
          <w:bCs/>
          <w:lang w:bidi="ru-RU"/>
        </w:rPr>
        <w:t xml:space="preserve">зачастую </w:t>
      </w:r>
      <w:r w:rsidRPr="005F3A58">
        <w:rPr>
          <w:bCs/>
          <w:lang w:bidi="ru-RU"/>
        </w:rPr>
        <w:t xml:space="preserve">не давали ответа на это задание. </w:t>
      </w:r>
    </w:p>
    <w:p w14:paraId="7CD2A433" w14:textId="77777777" w:rsidR="00261244" w:rsidRPr="0022214B" w:rsidRDefault="00261244" w:rsidP="00953925">
      <w:pPr>
        <w:spacing w:line="360" w:lineRule="auto"/>
        <w:ind w:firstLine="708"/>
        <w:jc w:val="both"/>
      </w:pPr>
      <w:r w:rsidRPr="00953925">
        <w:rPr>
          <w:bCs/>
        </w:rPr>
        <w:t>Задание 24</w:t>
      </w:r>
      <w:r w:rsidRPr="0022214B">
        <w:rPr>
          <w:b/>
        </w:rPr>
        <w:t xml:space="preserve"> </w:t>
      </w:r>
      <w:r w:rsidRPr="0022214B">
        <w:t>(Лексическое значение слова. Синонимы. Антонимы. Омонимы. Фразеологические обороты. Группы слов по происхождению и употреблению)</w:t>
      </w:r>
      <w:r>
        <w:t>.</w:t>
      </w:r>
      <w:r w:rsidRPr="0022214B">
        <w:tab/>
      </w:r>
      <w:r w:rsidRPr="0022214B">
        <w:tab/>
      </w:r>
    </w:p>
    <w:p w14:paraId="37F22660" w14:textId="77777777" w:rsidR="00261244" w:rsidRPr="00423ECC" w:rsidRDefault="00261244" w:rsidP="00953925">
      <w:pPr>
        <w:spacing w:line="360" w:lineRule="auto"/>
        <w:ind w:firstLine="708"/>
        <w:jc w:val="both"/>
        <w:rPr>
          <w:b/>
        </w:rPr>
      </w:pPr>
      <w:r>
        <w:rPr>
          <w:b/>
        </w:rPr>
        <w:t xml:space="preserve">24. </w:t>
      </w:r>
      <w:r w:rsidRPr="00423ECC">
        <w:rPr>
          <w:b/>
        </w:rPr>
        <w:t>Из предложений 25–31 выпишите антонимы (антонимическую пару).</w:t>
      </w:r>
    </w:p>
    <w:p w14:paraId="5FB6EF70" w14:textId="77777777" w:rsidR="00261244" w:rsidRDefault="00261244" w:rsidP="00F52901">
      <w:pPr>
        <w:spacing w:line="360" w:lineRule="auto"/>
        <w:jc w:val="both"/>
        <w:rPr>
          <w:i/>
        </w:rPr>
      </w:pPr>
      <w:r w:rsidRPr="00423ECC">
        <w:rPr>
          <w:i/>
        </w:rPr>
        <w:t>(25)Казалось бы, в огромном продымлённом городе каждое дерево должно содержаться на учёте, каждая веточка дорога. (26)И действительно, сажаем сейчас на тротуарах липки, тратим на это много денег, усилий и времени. (27)Но росли ведь готовые вековые деревья. (28)Огромное зелёное кольцо (Садовое кольцо!) облагораживало Москву. (29)Правда, что при деревьях проезды и справа, и слева были бы поуже, как, допустим, на Тверском бульваре либо на Ленинградском проспекте. (30)Но ведь ездят же там автомобили. (31)Кроме того, можно было устроить объездные пути параллельно Садовому кольцу, тогда сохранилось бы самое ценное, что может быть в большом городе, – живая зелень.</w:t>
      </w:r>
    </w:p>
    <w:p w14:paraId="080C8F3B" w14:textId="77777777" w:rsidR="00261244" w:rsidRDefault="00261244" w:rsidP="00BA6440">
      <w:pPr>
        <w:spacing w:line="360" w:lineRule="auto"/>
        <w:ind w:firstLine="708"/>
        <w:jc w:val="both"/>
      </w:pPr>
      <w:r w:rsidRPr="0022214B">
        <w:t xml:space="preserve">Первая группа участников (не преодолевшие пороговый балл) показала при выполнении этого задания </w:t>
      </w:r>
      <w:r>
        <w:t xml:space="preserve">открытого варианта 325 экстремально </w:t>
      </w:r>
      <w:r w:rsidRPr="0022214B">
        <w:t xml:space="preserve">низкий результат: </w:t>
      </w:r>
      <w:r>
        <w:t>13</w:t>
      </w:r>
      <w:r w:rsidRPr="0022214B">
        <w:t xml:space="preserve">% при среднем по Санкт-Петербургу 77%. Результат выполнения этого задания в прошлом году в группе участников, не преодолевших пороговый балл, был </w:t>
      </w:r>
      <w:r>
        <w:t xml:space="preserve">значительно </w:t>
      </w:r>
      <w:r w:rsidRPr="0022214B">
        <w:t>выше: 1</w:t>
      </w:r>
      <w:r>
        <w:t>9</w:t>
      </w:r>
      <w:r w:rsidRPr="0022214B">
        <w:t>,</w:t>
      </w:r>
      <w:r>
        <w:t>4</w:t>
      </w:r>
      <w:r w:rsidRPr="0022214B">
        <w:t>%, однако задание 201</w:t>
      </w:r>
      <w:r>
        <w:t>9</w:t>
      </w:r>
      <w:r w:rsidRPr="0022214B">
        <w:t xml:space="preserve"> года предлагало найти </w:t>
      </w:r>
      <w:r>
        <w:t>фразеологизм</w:t>
      </w:r>
      <w:r w:rsidRPr="0022214B">
        <w:t>, задание же КИМ 20</w:t>
      </w:r>
      <w:r>
        <w:t>20</w:t>
      </w:r>
      <w:r w:rsidRPr="0022214B">
        <w:t xml:space="preserve"> года нацеливало на поиск и идентификацию </w:t>
      </w:r>
      <w:r>
        <w:t xml:space="preserve">иного </w:t>
      </w:r>
      <w:r w:rsidRPr="0022214B">
        <w:t xml:space="preserve">языкового явления в тексте – </w:t>
      </w:r>
      <w:r>
        <w:t>антонимов.</w:t>
      </w:r>
      <w:r w:rsidRPr="0022214B">
        <w:t xml:space="preserve"> Тема </w:t>
      </w:r>
      <w:r>
        <w:t>«</w:t>
      </w:r>
      <w:r w:rsidRPr="0022214B">
        <w:t>Лексика и фразеология</w:t>
      </w:r>
      <w:r>
        <w:t>»</w:t>
      </w:r>
      <w:r w:rsidRPr="0022214B">
        <w:t xml:space="preserve"> изучается в основной школе, как правило, </w:t>
      </w:r>
      <w:r>
        <w:t>тренировочные задания по лексике в средней школе предлагаются недостаточно</w:t>
      </w:r>
      <w:r w:rsidRPr="0022214B">
        <w:t>. Сам</w:t>
      </w:r>
      <w:r>
        <w:t xml:space="preserve"> языковой материал</w:t>
      </w:r>
      <w:r w:rsidRPr="0022214B">
        <w:t xml:space="preserve"> (</w:t>
      </w:r>
      <w:r>
        <w:t xml:space="preserve">наречия) редко определяются учащимися как антонимы (синонимы). Это обстоятельство и могло </w:t>
      </w:r>
      <w:r w:rsidRPr="0022214B">
        <w:t>стать причиной затруднени</w:t>
      </w:r>
      <w:r>
        <w:t>й</w:t>
      </w:r>
      <w:r w:rsidRPr="0022214B">
        <w:t xml:space="preserve"> для участников </w:t>
      </w:r>
      <w:r>
        <w:t xml:space="preserve">первой и второй групп (процент </w:t>
      </w:r>
      <w:r>
        <w:lastRenderedPageBreak/>
        <w:t>выполнения 46%)</w:t>
      </w:r>
      <w:r w:rsidRPr="0022214B">
        <w:t>:</w:t>
      </w:r>
      <w:r>
        <w:t xml:space="preserve"> </w:t>
      </w:r>
      <w:r w:rsidRPr="0022214B">
        <w:t xml:space="preserve">некоторые участники </w:t>
      </w:r>
      <w:r>
        <w:t>этих групп</w:t>
      </w:r>
      <w:r w:rsidRPr="0022214B">
        <w:t xml:space="preserve"> поняли, что нужно выписать слово</w:t>
      </w:r>
      <w:r>
        <w:t xml:space="preserve">сочетание (ответы: </w:t>
      </w:r>
      <w:r w:rsidRPr="00F64F39">
        <w:rPr>
          <w:i/>
        </w:rPr>
        <w:t>садовое кольцо, живая зелень</w:t>
      </w:r>
      <w:r>
        <w:t>), синонимы (</w:t>
      </w:r>
      <w:r w:rsidRPr="00F64F39">
        <w:rPr>
          <w:i/>
        </w:rPr>
        <w:t>зелень живая</w:t>
      </w:r>
      <w:r>
        <w:t>) или определили как антонимы слова, ими не являющиеся, в том числе слова разных частей речи (</w:t>
      </w:r>
      <w:r w:rsidRPr="00F64F39">
        <w:rPr>
          <w:i/>
        </w:rPr>
        <w:t>огромное поуже; проезды объездные</w:t>
      </w:r>
      <w:r>
        <w:t xml:space="preserve">). </w:t>
      </w:r>
      <w:r w:rsidRPr="0022214B">
        <w:t xml:space="preserve">Непонимание самой природы </w:t>
      </w:r>
      <w:r>
        <w:t xml:space="preserve">явления антонимии </w:t>
      </w:r>
      <w:r w:rsidRPr="0022214B">
        <w:t>прив</w:t>
      </w:r>
      <w:r>
        <w:t>ело</w:t>
      </w:r>
      <w:r w:rsidRPr="0022214B">
        <w:t xml:space="preserve"> к тому, что ответы давались произвольно и в их спектр вошли </w:t>
      </w:r>
      <w:r>
        <w:t xml:space="preserve">многие </w:t>
      </w:r>
      <w:r w:rsidRPr="0022214B">
        <w:t>слова из предложений 2</w:t>
      </w:r>
      <w:r>
        <w:t>5</w:t>
      </w:r>
      <w:r w:rsidRPr="0022214B">
        <w:t xml:space="preserve"> – </w:t>
      </w:r>
      <w:r>
        <w:t>31</w:t>
      </w:r>
      <w:r w:rsidRPr="0022214B">
        <w:t>.</w:t>
      </w:r>
      <w:r>
        <w:t xml:space="preserve"> Многие участники, </w:t>
      </w:r>
      <w:r>
        <w:rPr>
          <w:bCs/>
          <w:lang w:bidi="ru-RU"/>
        </w:rPr>
        <w:t xml:space="preserve">не достигшие минимального балла и </w:t>
      </w:r>
      <w:r w:rsidRPr="00F64F39">
        <w:rPr>
          <w:bCs/>
          <w:lang w:bidi="ru-RU"/>
        </w:rPr>
        <w:t>набравшие от мин</w:t>
      </w:r>
      <w:r>
        <w:rPr>
          <w:bCs/>
          <w:lang w:bidi="ru-RU"/>
        </w:rPr>
        <w:t xml:space="preserve">имального до 60 тестовых баллов, </w:t>
      </w:r>
      <w:r>
        <w:t xml:space="preserve">ответа вообще не дали. </w:t>
      </w:r>
    </w:p>
    <w:p w14:paraId="64DF815B" w14:textId="2FFC4CB5" w:rsidR="00261244" w:rsidRDefault="00261244" w:rsidP="00BA6440">
      <w:pPr>
        <w:spacing w:line="360" w:lineRule="auto"/>
        <w:ind w:firstLine="708"/>
        <w:jc w:val="both"/>
      </w:pPr>
      <w:r>
        <w:t>Т</w:t>
      </w:r>
      <w:r w:rsidRPr="0022214B">
        <w:t>ретья</w:t>
      </w:r>
      <w:r>
        <w:t xml:space="preserve"> и отчасти четвертая </w:t>
      </w:r>
      <w:r w:rsidRPr="0022214B">
        <w:t xml:space="preserve">группы участников продемонстрировали результат выше среднего по региону: </w:t>
      </w:r>
      <w:r w:rsidRPr="00E6083F">
        <w:rPr>
          <w:bCs/>
          <w:lang w:bidi="ru-RU"/>
        </w:rPr>
        <w:t>экзаменуемые с хорошей подготовкой</w:t>
      </w:r>
      <w:r w:rsidRPr="00E6083F">
        <w:t xml:space="preserve"> </w:t>
      </w:r>
      <w:r w:rsidRPr="0022214B">
        <w:t>– 7</w:t>
      </w:r>
      <w:r>
        <w:t>7</w:t>
      </w:r>
      <w:r w:rsidRPr="0022214B">
        <w:t xml:space="preserve">%; </w:t>
      </w:r>
      <w:r w:rsidRPr="00E6083F">
        <w:rPr>
          <w:bCs/>
          <w:lang w:bidi="ru-RU"/>
        </w:rPr>
        <w:t>наиболее подготовленные экзаменуемые</w:t>
      </w:r>
      <w:r>
        <w:rPr>
          <w:bCs/>
          <w:lang w:bidi="ru-RU"/>
        </w:rPr>
        <w:t xml:space="preserve"> </w:t>
      </w:r>
      <w:r w:rsidR="00D50C2B">
        <w:rPr>
          <w:bCs/>
          <w:lang w:bidi="ru-RU"/>
        </w:rPr>
        <w:t xml:space="preserve"> </w:t>
      </w:r>
      <w:r w:rsidRPr="0022214B">
        <w:t>–</w:t>
      </w:r>
      <w:r>
        <w:t xml:space="preserve"> </w:t>
      </w:r>
      <w:r w:rsidR="00D50C2B">
        <w:t xml:space="preserve"> </w:t>
      </w:r>
      <w:r w:rsidRPr="0022214B">
        <w:t>9</w:t>
      </w:r>
      <w:r>
        <w:t>5</w:t>
      </w:r>
      <w:r w:rsidRPr="0022214B">
        <w:t xml:space="preserve">%, однако и здесь обнаруживается некоторое снижение количества правильных ответов. </w:t>
      </w:r>
      <w:r w:rsidRPr="00332E16">
        <w:t>В</w:t>
      </w:r>
      <w:r w:rsidRPr="0022214B">
        <w:t xml:space="preserve"> </w:t>
      </w:r>
      <w:r>
        <w:t xml:space="preserve">этих </w:t>
      </w:r>
      <w:r w:rsidRPr="0022214B">
        <w:t xml:space="preserve">группах обнаружены такие варианты ошибок: </w:t>
      </w:r>
      <w:r w:rsidRPr="00E6083F">
        <w:rPr>
          <w:i/>
        </w:rPr>
        <w:t xml:space="preserve">огромное поуже; </w:t>
      </w:r>
      <w:r>
        <w:rPr>
          <w:i/>
        </w:rPr>
        <w:t xml:space="preserve">сжать рости; </w:t>
      </w:r>
      <w:r w:rsidRPr="00E6083F">
        <w:rPr>
          <w:i/>
        </w:rPr>
        <w:t>проезды объездные</w:t>
      </w:r>
      <w:r>
        <w:rPr>
          <w:i/>
        </w:rPr>
        <w:t>; сажаем росли; тратим сохранилось; бульвар проспект</w:t>
      </w:r>
      <w:r w:rsidRPr="00E6083F">
        <w:rPr>
          <w:i/>
        </w:rPr>
        <w:t>).</w:t>
      </w:r>
      <w:r>
        <w:rPr>
          <w:i/>
        </w:rPr>
        <w:t xml:space="preserve"> </w:t>
      </w:r>
      <w:r>
        <w:t xml:space="preserve">Это </w:t>
      </w:r>
      <w:r w:rsidRPr="0022214B">
        <w:t>ошибки, связанн</w:t>
      </w:r>
      <w:r>
        <w:t>ые</w:t>
      </w:r>
      <w:r w:rsidRPr="0022214B">
        <w:t>, очевидно, либо с невнимательностью, либо с общим уровнем</w:t>
      </w:r>
      <w:r>
        <w:t xml:space="preserve"> речевой</w:t>
      </w:r>
      <w:r w:rsidRPr="0022214B">
        <w:t xml:space="preserve"> культуры. </w:t>
      </w:r>
      <w:r w:rsidRPr="00F87E0D">
        <w:t>Многие участники</w:t>
      </w:r>
      <w:r>
        <w:t xml:space="preserve"> третьей группы также</w:t>
      </w:r>
      <w:r w:rsidRPr="00F87E0D">
        <w:rPr>
          <w:bCs/>
          <w:lang w:bidi="ru-RU"/>
        </w:rPr>
        <w:t xml:space="preserve"> </w:t>
      </w:r>
      <w:r w:rsidRPr="00F87E0D">
        <w:t xml:space="preserve">ответа вообще не дали. </w:t>
      </w:r>
    </w:p>
    <w:p w14:paraId="6D725F5D" w14:textId="77777777" w:rsidR="00261244" w:rsidRDefault="00261244" w:rsidP="00BA6440">
      <w:pPr>
        <w:spacing w:line="360" w:lineRule="auto"/>
        <w:ind w:firstLine="708"/>
        <w:jc w:val="both"/>
      </w:pPr>
      <w:r w:rsidRPr="0022214B">
        <w:t xml:space="preserve">Незначительное ухудшение показателей результативности выполнения задания </w:t>
      </w:r>
      <w:r w:rsidRPr="00F87E0D">
        <w:rPr>
          <w:bCs/>
          <w:lang w:bidi="ru-RU"/>
        </w:rPr>
        <w:t>наиболее подготовленны</w:t>
      </w:r>
      <w:r>
        <w:rPr>
          <w:bCs/>
          <w:lang w:bidi="ru-RU"/>
        </w:rPr>
        <w:t>ми</w:t>
      </w:r>
      <w:r w:rsidRPr="00F87E0D">
        <w:rPr>
          <w:bCs/>
          <w:lang w:bidi="ru-RU"/>
        </w:rPr>
        <w:t xml:space="preserve"> экзаменуемы</w:t>
      </w:r>
      <w:r>
        <w:rPr>
          <w:bCs/>
          <w:lang w:bidi="ru-RU"/>
        </w:rPr>
        <w:t>ми</w:t>
      </w:r>
      <w:r w:rsidRPr="0022214B">
        <w:t xml:space="preserve"> – признак того, что </w:t>
      </w:r>
      <w:r>
        <w:t xml:space="preserve">эти </w:t>
      </w:r>
      <w:r w:rsidRPr="0022214B">
        <w:t xml:space="preserve">экзаменуемые испытывают определённые трудности при идентификации языковых явлений в тексте, в частности </w:t>
      </w:r>
      <w:r>
        <w:t>антонимов</w:t>
      </w:r>
      <w:r w:rsidRPr="0022214B">
        <w:t>. При этом распределение баллов в описываемых группах в целом отражает общую тенденцию результативности выполнения заданий группами учащихся</w:t>
      </w:r>
      <w:r>
        <w:t xml:space="preserve"> в регионе</w:t>
      </w:r>
      <w:r w:rsidRPr="0022214B">
        <w:t xml:space="preserve">. </w:t>
      </w:r>
    </w:p>
    <w:p w14:paraId="57C174C9" w14:textId="77777777" w:rsidR="00261244" w:rsidRDefault="00261244" w:rsidP="00BA6440">
      <w:pPr>
        <w:spacing w:line="360" w:lineRule="auto"/>
        <w:ind w:firstLine="708"/>
      </w:pPr>
      <w:r>
        <w:t xml:space="preserve">Впервые за несколько лет снизились результаты выполнения задания 26, причём во всех группах экзаменуемых. </w:t>
      </w:r>
    </w:p>
    <w:p w14:paraId="33AA228E" w14:textId="77777777" w:rsidR="00953925" w:rsidRPr="00953925" w:rsidRDefault="00953925" w:rsidP="00953925">
      <w:pPr>
        <w:spacing w:line="360" w:lineRule="auto"/>
        <w:ind w:firstLine="708"/>
        <w:jc w:val="right"/>
        <w:rPr>
          <w:i/>
          <w:iCs/>
        </w:rPr>
      </w:pPr>
      <w:r w:rsidRPr="00575609">
        <w:rPr>
          <w:i/>
          <w:iCs/>
        </w:rPr>
        <w:t>Таблица</w:t>
      </w:r>
      <w:r w:rsidR="00575609" w:rsidRPr="00575609">
        <w:rPr>
          <w:i/>
          <w:iCs/>
        </w:rPr>
        <w:t xml:space="preserve"> 17</w:t>
      </w:r>
    </w:p>
    <w:p w14:paraId="20FC6BC4" w14:textId="77777777" w:rsidR="00261244" w:rsidRPr="00657447" w:rsidRDefault="00261244" w:rsidP="00BA6440">
      <w:pPr>
        <w:spacing w:line="360" w:lineRule="auto"/>
        <w:ind w:firstLine="708"/>
        <w:jc w:val="center"/>
        <w:rPr>
          <w:b/>
        </w:rPr>
      </w:pPr>
      <w:r w:rsidRPr="00657447">
        <w:rPr>
          <w:b/>
        </w:rPr>
        <w:t>Процент</w:t>
      </w:r>
      <w:r>
        <w:rPr>
          <w:b/>
        </w:rPr>
        <w:t>ы</w:t>
      </w:r>
      <w:r w:rsidRPr="00657447">
        <w:rPr>
          <w:b/>
        </w:rPr>
        <w:t xml:space="preserve"> выполнения задания 26 в 2019 и 2020 году</w:t>
      </w:r>
    </w:p>
    <w:p w14:paraId="0EBF114D" w14:textId="77777777" w:rsidR="00261244" w:rsidRPr="00657447" w:rsidRDefault="00261244" w:rsidP="00BA6440">
      <w:pPr>
        <w:spacing w:line="360" w:lineRule="auto"/>
        <w:jc w:val="right"/>
        <w:rPr>
          <w:i/>
          <w:sz w:val="20"/>
          <w:szCs w:val="20"/>
        </w:rPr>
      </w:pPr>
    </w:p>
    <w:tbl>
      <w:tblPr>
        <w:tblW w:w="10018"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7"/>
        <w:gridCol w:w="1418"/>
        <w:gridCol w:w="1134"/>
        <w:gridCol w:w="850"/>
        <w:gridCol w:w="851"/>
        <w:gridCol w:w="992"/>
        <w:gridCol w:w="1276"/>
        <w:gridCol w:w="1134"/>
        <w:gridCol w:w="921"/>
        <w:gridCol w:w="1005"/>
      </w:tblGrid>
      <w:tr w:rsidR="00261244" w:rsidRPr="00F87E0D" w14:paraId="5C70C36B" w14:textId="77777777" w:rsidTr="00DB35C3">
        <w:trPr>
          <w:cantSplit/>
          <w:trHeight w:val="310"/>
        </w:trPr>
        <w:tc>
          <w:tcPr>
            <w:tcW w:w="437" w:type="dxa"/>
            <w:vMerge w:val="restart"/>
            <w:vAlign w:val="center"/>
          </w:tcPr>
          <w:p w14:paraId="53077B4E" w14:textId="77777777" w:rsidR="00261244" w:rsidRPr="00E6310F" w:rsidRDefault="00261244" w:rsidP="00BA6440">
            <w:pPr>
              <w:spacing w:line="360" w:lineRule="auto"/>
              <w:jc w:val="center"/>
              <w:rPr>
                <w:bCs/>
                <w:sz w:val="18"/>
                <w:szCs w:val="18"/>
              </w:rPr>
            </w:pPr>
            <w:r w:rsidRPr="00E6310F">
              <w:rPr>
                <w:bCs/>
                <w:sz w:val="18"/>
                <w:szCs w:val="18"/>
              </w:rPr>
              <w:t>№</w:t>
            </w:r>
          </w:p>
          <w:p w14:paraId="61125259" w14:textId="77777777" w:rsidR="00261244" w:rsidRPr="00E6310F" w:rsidRDefault="00261244" w:rsidP="00BA6440">
            <w:pPr>
              <w:spacing w:line="360" w:lineRule="auto"/>
              <w:jc w:val="center"/>
              <w:rPr>
                <w:bCs/>
                <w:sz w:val="18"/>
                <w:szCs w:val="18"/>
              </w:rPr>
            </w:pPr>
          </w:p>
        </w:tc>
        <w:tc>
          <w:tcPr>
            <w:tcW w:w="1418" w:type="dxa"/>
            <w:vMerge w:val="restart"/>
            <w:vAlign w:val="center"/>
          </w:tcPr>
          <w:p w14:paraId="16EE1992" w14:textId="77777777" w:rsidR="00261244" w:rsidRPr="00E6310F" w:rsidRDefault="00261244" w:rsidP="00BA6440">
            <w:pPr>
              <w:spacing w:line="360" w:lineRule="auto"/>
              <w:jc w:val="center"/>
              <w:rPr>
                <w:bCs/>
                <w:sz w:val="18"/>
                <w:szCs w:val="18"/>
              </w:rPr>
            </w:pPr>
            <w:r w:rsidRPr="00E6310F">
              <w:rPr>
                <w:bCs/>
                <w:sz w:val="18"/>
                <w:szCs w:val="18"/>
              </w:rPr>
              <w:t>Проверяемые элементы содержания</w:t>
            </w:r>
          </w:p>
        </w:tc>
        <w:tc>
          <w:tcPr>
            <w:tcW w:w="3827" w:type="dxa"/>
            <w:gridSpan w:val="4"/>
          </w:tcPr>
          <w:p w14:paraId="4757A578" w14:textId="77777777" w:rsidR="00261244" w:rsidRPr="00E6310F" w:rsidRDefault="00261244" w:rsidP="00BA6440">
            <w:pPr>
              <w:spacing w:line="360" w:lineRule="auto"/>
              <w:jc w:val="center"/>
              <w:rPr>
                <w:sz w:val="20"/>
                <w:szCs w:val="20"/>
              </w:rPr>
            </w:pPr>
            <w:r w:rsidRPr="00E6310F">
              <w:rPr>
                <w:bCs/>
                <w:sz w:val="20"/>
                <w:szCs w:val="20"/>
              </w:rPr>
              <w:t xml:space="preserve">Процент выполнения задания в </w:t>
            </w:r>
            <w:r w:rsidRPr="00E6310F">
              <w:rPr>
                <w:b/>
                <w:bCs/>
                <w:sz w:val="20"/>
                <w:szCs w:val="20"/>
              </w:rPr>
              <w:t>2019</w:t>
            </w:r>
            <w:r w:rsidRPr="00E6310F">
              <w:rPr>
                <w:bCs/>
                <w:sz w:val="20"/>
                <w:szCs w:val="20"/>
              </w:rPr>
              <w:t xml:space="preserve"> году</w:t>
            </w:r>
          </w:p>
        </w:tc>
        <w:tc>
          <w:tcPr>
            <w:tcW w:w="4336" w:type="dxa"/>
            <w:gridSpan w:val="4"/>
          </w:tcPr>
          <w:p w14:paraId="0873C59D" w14:textId="77777777" w:rsidR="00261244" w:rsidRPr="00E6310F" w:rsidRDefault="00261244" w:rsidP="00BA6440">
            <w:pPr>
              <w:spacing w:line="360" w:lineRule="auto"/>
              <w:jc w:val="center"/>
              <w:rPr>
                <w:sz w:val="20"/>
                <w:szCs w:val="20"/>
              </w:rPr>
            </w:pPr>
            <w:r w:rsidRPr="00E6310F">
              <w:rPr>
                <w:bCs/>
                <w:sz w:val="20"/>
                <w:szCs w:val="20"/>
              </w:rPr>
              <w:t xml:space="preserve">Процент выполнения задания в </w:t>
            </w:r>
            <w:r w:rsidRPr="00E6310F">
              <w:rPr>
                <w:b/>
                <w:bCs/>
                <w:sz w:val="20"/>
                <w:szCs w:val="20"/>
              </w:rPr>
              <w:t>2020</w:t>
            </w:r>
            <w:r w:rsidRPr="00E6310F">
              <w:rPr>
                <w:bCs/>
                <w:sz w:val="20"/>
                <w:szCs w:val="20"/>
              </w:rPr>
              <w:t xml:space="preserve"> году</w:t>
            </w:r>
            <w:r w:rsidRPr="00E6310F">
              <w:rPr>
                <w:sz w:val="20"/>
                <w:szCs w:val="20"/>
              </w:rPr>
              <w:br/>
            </w:r>
          </w:p>
        </w:tc>
      </w:tr>
      <w:tr w:rsidR="00261244" w:rsidRPr="00F87E0D" w14:paraId="4C245DD1" w14:textId="77777777" w:rsidTr="00DB35C3">
        <w:trPr>
          <w:cantSplit/>
          <w:trHeight w:val="310"/>
        </w:trPr>
        <w:tc>
          <w:tcPr>
            <w:tcW w:w="437" w:type="dxa"/>
            <w:vMerge/>
            <w:vAlign w:val="center"/>
          </w:tcPr>
          <w:p w14:paraId="6D05C03A" w14:textId="77777777" w:rsidR="00261244" w:rsidRPr="00E6310F" w:rsidRDefault="00261244" w:rsidP="00BA6440">
            <w:pPr>
              <w:spacing w:line="360" w:lineRule="auto"/>
              <w:jc w:val="center"/>
              <w:rPr>
                <w:bCs/>
                <w:sz w:val="18"/>
                <w:szCs w:val="18"/>
              </w:rPr>
            </w:pPr>
          </w:p>
        </w:tc>
        <w:tc>
          <w:tcPr>
            <w:tcW w:w="1418" w:type="dxa"/>
            <w:vMerge/>
            <w:vAlign w:val="center"/>
          </w:tcPr>
          <w:p w14:paraId="10AC618A" w14:textId="77777777" w:rsidR="00261244" w:rsidRPr="00E6310F" w:rsidRDefault="00261244" w:rsidP="00BA6440">
            <w:pPr>
              <w:spacing w:line="360" w:lineRule="auto"/>
              <w:jc w:val="center"/>
              <w:rPr>
                <w:bCs/>
                <w:sz w:val="18"/>
                <w:szCs w:val="18"/>
              </w:rPr>
            </w:pPr>
          </w:p>
        </w:tc>
        <w:tc>
          <w:tcPr>
            <w:tcW w:w="1134" w:type="dxa"/>
            <w:tcBorders>
              <w:bottom w:val="single" w:sz="4" w:space="0" w:color="auto"/>
            </w:tcBorders>
            <w:vAlign w:val="center"/>
          </w:tcPr>
          <w:p w14:paraId="4026B756" w14:textId="77777777" w:rsidR="00261244" w:rsidRPr="00E6310F" w:rsidRDefault="00261244" w:rsidP="00BA6440">
            <w:pPr>
              <w:spacing w:line="360" w:lineRule="auto"/>
              <w:jc w:val="center"/>
              <w:rPr>
                <w:sz w:val="20"/>
                <w:szCs w:val="20"/>
              </w:rPr>
            </w:pPr>
            <w:r w:rsidRPr="00E6310F">
              <w:rPr>
                <w:bCs/>
                <w:sz w:val="20"/>
                <w:szCs w:val="20"/>
              </w:rPr>
              <w:t>в группе не преодолевших мин. балла</w:t>
            </w:r>
          </w:p>
        </w:tc>
        <w:tc>
          <w:tcPr>
            <w:tcW w:w="850" w:type="dxa"/>
            <w:tcBorders>
              <w:bottom w:val="single" w:sz="4" w:space="0" w:color="auto"/>
            </w:tcBorders>
            <w:vAlign w:val="center"/>
          </w:tcPr>
          <w:p w14:paraId="28542DAB" w14:textId="77777777" w:rsidR="00261244" w:rsidRPr="00E6310F" w:rsidRDefault="00261244" w:rsidP="00BA6440">
            <w:pPr>
              <w:spacing w:line="360" w:lineRule="auto"/>
              <w:jc w:val="center"/>
              <w:rPr>
                <w:sz w:val="20"/>
                <w:szCs w:val="20"/>
              </w:rPr>
            </w:pPr>
            <w:r w:rsidRPr="00E6310F">
              <w:rPr>
                <w:bCs/>
                <w:sz w:val="20"/>
                <w:szCs w:val="20"/>
              </w:rPr>
              <w:t>в группе от мин. до 60 т. б.</w:t>
            </w:r>
          </w:p>
        </w:tc>
        <w:tc>
          <w:tcPr>
            <w:tcW w:w="851" w:type="dxa"/>
            <w:tcBorders>
              <w:bottom w:val="single" w:sz="4" w:space="0" w:color="auto"/>
            </w:tcBorders>
            <w:vAlign w:val="center"/>
          </w:tcPr>
          <w:p w14:paraId="4068C147" w14:textId="77777777" w:rsidR="00261244" w:rsidRPr="00E6310F" w:rsidRDefault="00261244" w:rsidP="00BA6440">
            <w:pPr>
              <w:spacing w:line="360" w:lineRule="auto"/>
              <w:jc w:val="center"/>
              <w:rPr>
                <w:bCs/>
                <w:sz w:val="20"/>
                <w:szCs w:val="20"/>
              </w:rPr>
            </w:pPr>
            <w:r w:rsidRPr="00E6310F">
              <w:rPr>
                <w:bCs/>
                <w:sz w:val="20"/>
                <w:szCs w:val="20"/>
              </w:rPr>
              <w:t>в группе от 61 до 80 т. б.</w:t>
            </w:r>
          </w:p>
        </w:tc>
        <w:tc>
          <w:tcPr>
            <w:tcW w:w="992" w:type="dxa"/>
            <w:tcBorders>
              <w:bottom w:val="single" w:sz="4" w:space="0" w:color="auto"/>
            </w:tcBorders>
            <w:vAlign w:val="center"/>
          </w:tcPr>
          <w:p w14:paraId="0DCB9790" w14:textId="77777777" w:rsidR="00261244" w:rsidRPr="00E6310F" w:rsidRDefault="00261244" w:rsidP="00BA6440">
            <w:pPr>
              <w:spacing w:line="360" w:lineRule="auto"/>
              <w:jc w:val="center"/>
              <w:rPr>
                <w:bCs/>
                <w:sz w:val="20"/>
                <w:szCs w:val="20"/>
              </w:rPr>
            </w:pPr>
            <w:r w:rsidRPr="00E6310F">
              <w:rPr>
                <w:bCs/>
                <w:sz w:val="20"/>
                <w:szCs w:val="20"/>
              </w:rPr>
              <w:t>в группе от 81 до 100 т. б.</w:t>
            </w:r>
          </w:p>
        </w:tc>
        <w:tc>
          <w:tcPr>
            <w:tcW w:w="1276" w:type="dxa"/>
            <w:tcBorders>
              <w:bottom w:val="single" w:sz="4" w:space="0" w:color="auto"/>
            </w:tcBorders>
            <w:vAlign w:val="center"/>
          </w:tcPr>
          <w:p w14:paraId="56822FD3" w14:textId="77777777" w:rsidR="00261244" w:rsidRPr="00E6310F" w:rsidRDefault="00261244" w:rsidP="00BA6440">
            <w:pPr>
              <w:spacing w:line="360" w:lineRule="auto"/>
              <w:jc w:val="center"/>
              <w:rPr>
                <w:bCs/>
                <w:sz w:val="20"/>
                <w:szCs w:val="20"/>
              </w:rPr>
            </w:pPr>
            <w:r w:rsidRPr="00E6310F">
              <w:rPr>
                <w:bCs/>
                <w:sz w:val="20"/>
                <w:szCs w:val="20"/>
              </w:rPr>
              <w:t>в группе не преодолевших мин. балла</w:t>
            </w:r>
          </w:p>
        </w:tc>
        <w:tc>
          <w:tcPr>
            <w:tcW w:w="1134" w:type="dxa"/>
            <w:tcBorders>
              <w:bottom w:val="single" w:sz="4" w:space="0" w:color="auto"/>
            </w:tcBorders>
            <w:vAlign w:val="center"/>
          </w:tcPr>
          <w:p w14:paraId="5B719A8D" w14:textId="77777777" w:rsidR="00261244" w:rsidRPr="00E6310F" w:rsidRDefault="00261244" w:rsidP="00BA6440">
            <w:pPr>
              <w:spacing w:line="360" w:lineRule="auto"/>
              <w:jc w:val="center"/>
              <w:rPr>
                <w:bCs/>
                <w:sz w:val="20"/>
                <w:szCs w:val="20"/>
              </w:rPr>
            </w:pPr>
            <w:r w:rsidRPr="00E6310F">
              <w:rPr>
                <w:bCs/>
                <w:sz w:val="20"/>
                <w:szCs w:val="20"/>
              </w:rPr>
              <w:t>в группе от мин. до 60 т. б.</w:t>
            </w:r>
          </w:p>
        </w:tc>
        <w:tc>
          <w:tcPr>
            <w:tcW w:w="921" w:type="dxa"/>
            <w:tcBorders>
              <w:bottom w:val="single" w:sz="4" w:space="0" w:color="auto"/>
            </w:tcBorders>
            <w:vAlign w:val="center"/>
          </w:tcPr>
          <w:p w14:paraId="3042F874" w14:textId="77777777" w:rsidR="00261244" w:rsidRPr="00E6310F" w:rsidRDefault="00261244" w:rsidP="00BA6440">
            <w:pPr>
              <w:spacing w:line="360" w:lineRule="auto"/>
              <w:jc w:val="center"/>
              <w:rPr>
                <w:bCs/>
                <w:sz w:val="20"/>
                <w:szCs w:val="20"/>
              </w:rPr>
            </w:pPr>
            <w:r w:rsidRPr="00E6310F">
              <w:rPr>
                <w:bCs/>
                <w:sz w:val="20"/>
                <w:szCs w:val="20"/>
              </w:rPr>
              <w:t>в группе от 61 до 80 т. б.</w:t>
            </w:r>
          </w:p>
        </w:tc>
        <w:tc>
          <w:tcPr>
            <w:tcW w:w="1005" w:type="dxa"/>
            <w:tcBorders>
              <w:bottom w:val="single" w:sz="4" w:space="0" w:color="auto"/>
            </w:tcBorders>
            <w:vAlign w:val="center"/>
          </w:tcPr>
          <w:p w14:paraId="14423CD4" w14:textId="77777777" w:rsidR="00261244" w:rsidRPr="00E6310F" w:rsidRDefault="00261244" w:rsidP="00BA6440">
            <w:pPr>
              <w:spacing w:line="360" w:lineRule="auto"/>
              <w:jc w:val="center"/>
              <w:rPr>
                <w:bCs/>
                <w:sz w:val="20"/>
                <w:szCs w:val="20"/>
              </w:rPr>
            </w:pPr>
            <w:r w:rsidRPr="00E6310F">
              <w:rPr>
                <w:bCs/>
                <w:sz w:val="20"/>
                <w:szCs w:val="20"/>
              </w:rPr>
              <w:t>в группе от 81 до 100 т. б.</w:t>
            </w:r>
          </w:p>
        </w:tc>
      </w:tr>
      <w:tr w:rsidR="00261244" w:rsidRPr="00F87E0D" w14:paraId="5DAC10CC" w14:textId="77777777" w:rsidTr="00DB35C3">
        <w:trPr>
          <w:cantSplit/>
          <w:trHeight w:val="310"/>
        </w:trPr>
        <w:tc>
          <w:tcPr>
            <w:tcW w:w="437" w:type="dxa"/>
            <w:vAlign w:val="center"/>
          </w:tcPr>
          <w:p w14:paraId="2A2FFBBC" w14:textId="77777777" w:rsidR="00261244" w:rsidRPr="00F87E0D" w:rsidRDefault="00261244" w:rsidP="00BA6440">
            <w:pPr>
              <w:spacing w:line="360" w:lineRule="auto"/>
              <w:rPr>
                <w:sz w:val="18"/>
                <w:szCs w:val="18"/>
              </w:rPr>
            </w:pPr>
            <w:r w:rsidRPr="00F87E0D">
              <w:rPr>
                <w:sz w:val="18"/>
                <w:szCs w:val="18"/>
              </w:rPr>
              <w:lastRenderedPageBreak/>
              <w:t>26</w:t>
            </w:r>
          </w:p>
        </w:tc>
        <w:tc>
          <w:tcPr>
            <w:tcW w:w="1418" w:type="dxa"/>
          </w:tcPr>
          <w:p w14:paraId="0DD928DA" w14:textId="77777777" w:rsidR="00261244" w:rsidRPr="004F60DB" w:rsidRDefault="00261244" w:rsidP="00BA6440">
            <w:pPr>
              <w:spacing w:line="360" w:lineRule="auto"/>
              <w:rPr>
                <w:sz w:val="20"/>
                <w:szCs w:val="20"/>
                <w:lang w:eastAsia="en-US"/>
              </w:rPr>
            </w:pPr>
            <w:r w:rsidRPr="004F60DB">
              <w:rPr>
                <w:sz w:val="20"/>
                <w:szCs w:val="20"/>
                <w:lang w:eastAsia="en-US"/>
              </w:rPr>
              <w:t>Речь. Языковые средства выразительности</w:t>
            </w:r>
          </w:p>
        </w:tc>
        <w:tc>
          <w:tcPr>
            <w:tcW w:w="1134" w:type="dxa"/>
            <w:tcBorders>
              <w:top w:val="single" w:sz="4" w:space="0" w:color="auto"/>
              <w:left w:val="single" w:sz="4" w:space="0" w:color="D3D3D3"/>
              <w:bottom w:val="single" w:sz="4" w:space="0" w:color="auto"/>
              <w:right w:val="single" w:sz="4" w:space="0" w:color="auto"/>
            </w:tcBorders>
            <w:shd w:val="clear" w:color="auto" w:fill="auto"/>
            <w:vAlign w:val="center"/>
          </w:tcPr>
          <w:p w14:paraId="5F00E698" w14:textId="77777777" w:rsidR="00261244" w:rsidRPr="00F87E0D" w:rsidRDefault="00261244" w:rsidP="00BA6440">
            <w:pPr>
              <w:spacing w:line="360" w:lineRule="auto"/>
              <w:jc w:val="center"/>
              <w:rPr>
                <w:color w:val="000000"/>
              </w:rPr>
            </w:pPr>
            <w:r w:rsidRPr="00F87E0D">
              <w:rPr>
                <w:color w:val="000000"/>
              </w:rPr>
              <w:t>37,31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9B4649" w14:textId="77777777" w:rsidR="00261244" w:rsidRPr="00F87E0D" w:rsidRDefault="00261244" w:rsidP="00BA6440">
            <w:pPr>
              <w:spacing w:line="360" w:lineRule="auto"/>
              <w:jc w:val="center"/>
              <w:rPr>
                <w:color w:val="000000"/>
              </w:rPr>
            </w:pPr>
            <w:r w:rsidRPr="00F87E0D">
              <w:rPr>
                <w:color w:val="000000"/>
              </w:rPr>
              <w:t>79,38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E43C08" w14:textId="77777777" w:rsidR="00261244" w:rsidRPr="00F87E0D" w:rsidRDefault="00261244" w:rsidP="00BA6440">
            <w:pPr>
              <w:spacing w:line="360" w:lineRule="auto"/>
              <w:jc w:val="center"/>
              <w:rPr>
                <w:color w:val="000000"/>
              </w:rPr>
            </w:pPr>
            <w:r w:rsidRPr="00F87E0D">
              <w:rPr>
                <w:color w:val="000000"/>
              </w:rPr>
              <w:t>96,43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DFCCC3" w14:textId="77777777" w:rsidR="00261244" w:rsidRPr="00F87E0D" w:rsidRDefault="00261244" w:rsidP="00BA6440">
            <w:pPr>
              <w:spacing w:line="360" w:lineRule="auto"/>
              <w:jc w:val="center"/>
              <w:rPr>
                <w:color w:val="000000"/>
              </w:rPr>
            </w:pPr>
            <w:r w:rsidRPr="00F87E0D">
              <w:rPr>
                <w:color w:val="000000"/>
              </w:rPr>
              <w:t>99,64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BEFDC0" w14:textId="77777777" w:rsidR="00261244" w:rsidRPr="00F87E0D" w:rsidRDefault="00261244" w:rsidP="00BA6440">
            <w:pPr>
              <w:spacing w:line="360" w:lineRule="auto"/>
              <w:jc w:val="center"/>
              <w:rPr>
                <w:b/>
              </w:rPr>
            </w:pPr>
            <w:r w:rsidRPr="00F87E0D">
              <w:rPr>
                <w: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198F56" w14:textId="77777777" w:rsidR="00261244" w:rsidRPr="00F87E0D" w:rsidRDefault="00261244" w:rsidP="00BA6440">
            <w:pPr>
              <w:spacing w:line="360" w:lineRule="auto"/>
              <w:jc w:val="center"/>
              <w:rPr>
                <w:b/>
              </w:rPr>
            </w:pPr>
            <w:r w:rsidRPr="00F87E0D">
              <w:rPr>
                <w:b/>
              </w:rPr>
              <w:t>45</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A9C8EE4" w14:textId="77777777" w:rsidR="00261244" w:rsidRPr="00F87E0D" w:rsidRDefault="00261244" w:rsidP="00BA6440">
            <w:pPr>
              <w:spacing w:line="360" w:lineRule="auto"/>
              <w:jc w:val="center"/>
              <w:rPr>
                <w:b/>
              </w:rPr>
            </w:pPr>
            <w:r w:rsidRPr="00F87E0D">
              <w:rPr>
                <w:b/>
              </w:rPr>
              <w:t>71</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3228099" w14:textId="77777777" w:rsidR="00261244" w:rsidRPr="00F87E0D" w:rsidRDefault="00261244" w:rsidP="00BA6440">
            <w:pPr>
              <w:spacing w:line="360" w:lineRule="auto"/>
              <w:jc w:val="center"/>
              <w:rPr>
                <w:b/>
              </w:rPr>
            </w:pPr>
            <w:r w:rsidRPr="00F87E0D">
              <w:rPr>
                <w:b/>
              </w:rPr>
              <w:t>90</w:t>
            </w:r>
          </w:p>
        </w:tc>
      </w:tr>
    </w:tbl>
    <w:p w14:paraId="2D0D4A30" w14:textId="77777777" w:rsidR="00261244" w:rsidRDefault="00261244" w:rsidP="00BA6440">
      <w:pPr>
        <w:spacing w:line="360" w:lineRule="auto"/>
      </w:pPr>
    </w:p>
    <w:p w14:paraId="71E3E961" w14:textId="77777777" w:rsidR="00261244" w:rsidRDefault="00261244" w:rsidP="00953925">
      <w:pPr>
        <w:spacing w:line="360" w:lineRule="auto"/>
        <w:ind w:firstLine="708"/>
        <w:jc w:val="both"/>
      </w:pPr>
      <w:r w:rsidRPr="00D51D74">
        <w:t>Распределение баллов в описываемых группах в целом отражает общую тенденцию результативности выполнения заданий части 1 ЕГЭ по русскому языку в 20</w:t>
      </w:r>
      <w:r>
        <w:t>20</w:t>
      </w:r>
      <w:r w:rsidRPr="00D51D74">
        <w:t xml:space="preserve"> году, хотя следует отметить, что задание 2</w:t>
      </w:r>
      <w:r>
        <w:t>6</w:t>
      </w:r>
      <w:r w:rsidRPr="00D51D74">
        <w:t xml:space="preserve"> входит в число трёх, наиболее затруднивших участников, наряду с заданиями </w:t>
      </w:r>
      <w:r>
        <w:t>12</w:t>
      </w:r>
      <w:r w:rsidRPr="00D51D74">
        <w:t xml:space="preserve"> и 21.</w:t>
      </w:r>
      <w:r>
        <w:t xml:space="preserve"> </w:t>
      </w:r>
      <w:r w:rsidRPr="00D51D74">
        <w:t xml:space="preserve">Даже в </w:t>
      </w:r>
      <w:r>
        <w:t xml:space="preserve">четвёртой </w:t>
      </w:r>
      <w:r w:rsidRPr="00D51D74">
        <w:t>группе процент выполнения этого задания</w:t>
      </w:r>
      <w:r>
        <w:t xml:space="preserve"> (90%)</w:t>
      </w:r>
      <w:r w:rsidRPr="00D51D74">
        <w:t xml:space="preserve"> ниже процента выполнения </w:t>
      </w:r>
      <w:r>
        <w:t>многих</w:t>
      </w:r>
      <w:r w:rsidRPr="00D51D74">
        <w:t xml:space="preserve"> тестов</w:t>
      </w:r>
      <w:r>
        <w:t xml:space="preserve"> названной группой</w:t>
      </w:r>
      <w:r w:rsidRPr="00D51D74">
        <w:t xml:space="preserve">, а средний </w:t>
      </w:r>
      <w:r>
        <w:t>процент выполнения</w:t>
      </w:r>
      <w:r w:rsidRPr="00D51D74">
        <w:t xml:space="preserve"> </w:t>
      </w:r>
      <w:r>
        <w:t>в</w:t>
      </w:r>
      <w:r w:rsidRPr="00D51D74">
        <w:t xml:space="preserve"> регионе </w:t>
      </w:r>
      <w:r>
        <w:t>74</w:t>
      </w:r>
      <w:r w:rsidRPr="00D51D74">
        <w:t xml:space="preserve">%, что позволяет отнести это и ещё два названных задания к сложным для экзаменуемых. Задание нацелено на выявление средств </w:t>
      </w:r>
      <w:r>
        <w:t>выразительности</w:t>
      </w:r>
      <w:r w:rsidRPr="00D51D74">
        <w:t xml:space="preserve"> в тексте</w:t>
      </w:r>
      <w:r>
        <w:t xml:space="preserve">. </w:t>
      </w:r>
      <w:r w:rsidRPr="00D51D74">
        <w:t xml:space="preserve">Выявление </w:t>
      </w:r>
      <w:r>
        <w:t xml:space="preserve">художественных средств и приёмов </w:t>
      </w:r>
      <w:r w:rsidRPr="00D51D74">
        <w:t xml:space="preserve">затрудняет некоторых экзаменуемых именно потому, что зачастую они не владеют знаниями о </w:t>
      </w:r>
      <w:r>
        <w:t>выразительных средствах языка</w:t>
      </w:r>
      <w:r w:rsidRPr="00D51D74">
        <w:t xml:space="preserve">, например, не различают </w:t>
      </w:r>
      <w:r>
        <w:t xml:space="preserve">метафору и сравнение, олицетворение и метафору, не разграничивают типологически синтаксические и лексические средства, лексические средства выразительности и тропы. </w:t>
      </w:r>
      <w:r w:rsidRPr="00D51D74">
        <w:t xml:space="preserve">Причиной ошибок становится также поверхностное представление о </w:t>
      </w:r>
      <w:r>
        <w:t>языковых выразительных средствах</w:t>
      </w:r>
      <w:r w:rsidRPr="00D51D74">
        <w:t xml:space="preserve"> языка. Ошибки могут быть вызваны как недостаточным усвоением теоретической части курса русского языка, так и неумением вычленить требуем</w:t>
      </w:r>
      <w:r>
        <w:t>ое языковое явление в контексте.</w:t>
      </w:r>
      <w:r w:rsidR="0077182A">
        <w:t xml:space="preserve"> </w:t>
      </w:r>
    </w:p>
    <w:p w14:paraId="4F7D1530" w14:textId="77777777" w:rsidR="00261244" w:rsidRPr="00F8132A" w:rsidRDefault="00261244" w:rsidP="00953925">
      <w:pPr>
        <w:spacing w:line="360" w:lineRule="auto"/>
        <w:ind w:firstLine="708"/>
        <w:jc w:val="both"/>
        <w:rPr>
          <w:b/>
        </w:rPr>
      </w:pPr>
      <w:r w:rsidRPr="00F8132A">
        <w:rPr>
          <w:b/>
        </w:rPr>
        <w:t xml:space="preserve">26. </w:t>
      </w:r>
      <w:r>
        <w:rPr>
          <w:b/>
        </w:rPr>
        <w:t>«</w:t>
      </w:r>
      <w:r w:rsidRPr="00F8132A">
        <w:rPr>
          <w:b/>
        </w:rPr>
        <w:t>Рассказывая о потерянных для горожан архитектурных и ландшафтных памятниках и современном облике Москвы, В.А. Солоухин использует разнообразные средства выразительности, среди которых тропы: (А)_______ (предложение 19), (Б)________ (</w:t>
      </w:r>
      <w:r>
        <w:rPr>
          <w:b/>
        </w:rPr>
        <w:t>«</w:t>
      </w:r>
      <w:r w:rsidRPr="00F8132A">
        <w:rPr>
          <w:b/>
        </w:rPr>
        <w:t>великолепное Садовое кольцо</w:t>
      </w:r>
      <w:r>
        <w:rPr>
          <w:b/>
        </w:rPr>
        <w:t>»</w:t>
      </w:r>
      <w:r w:rsidRPr="00F8132A">
        <w:rPr>
          <w:b/>
        </w:rPr>
        <w:t xml:space="preserve">, </w:t>
      </w:r>
      <w:r>
        <w:rPr>
          <w:b/>
        </w:rPr>
        <w:t>«</w:t>
      </w:r>
      <w:r w:rsidRPr="00F8132A">
        <w:rPr>
          <w:b/>
        </w:rPr>
        <w:t>ужасная судьба</w:t>
      </w:r>
      <w:r>
        <w:rPr>
          <w:b/>
        </w:rPr>
        <w:t>»</w:t>
      </w:r>
      <w:r w:rsidRPr="00F8132A">
        <w:rPr>
          <w:b/>
        </w:rPr>
        <w:t xml:space="preserve"> в предложении 22). Нарисовать картину современного города писателю помогает приём – (В)________ (предложения 39–41). Синтаксическое средство выразительности – (Г)________ (предложение 8) – передаёт мысли и чувства автора</w:t>
      </w:r>
      <w:r>
        <w:rPr>
          <w:b/>
        </w:rPr>
        <w:t>»</w:t>
      </w:r>
      <w:r w:rsidRPr="00F8132A">
        <w:rPr>
          <w:b/>
        </w:rPr>
        <w:t>.</w:t>
      </w:r>
    </w:p>
    <w:p w14:paraId="0CA2C275" w14:textId="77777777" w:rsidR="00261244" w:rsidRDefault="00261244" w:rsidP="00BA6440">
      <w:pPr>
        <w:spacing w:line="360" w:lineRule="auto"/>
        <w:jc w:val="both"/>
      </w:pPr>
      <w:r>
        <w:t>Список терминов:</w:t>
      </w:r>
    </w:p>
    <w:p w14:paraId="5B0ACB2F" w14:textId="77777777" w:rsidR="00261244" w:rsidRDefault="00261244" w:rsidP="00BA6440">
      <w:pPr>
        <w:spacing w:line="360" w:lineRule="auto"/>
        <w:jc w:val="both"/>
      </w:pPr>
      <w:r>
        <w:t>1) сравнительный оборот</w:t>
      </w:r>
    </w:p>
    <w:p w14:paraId="4821AB42" w14:textId="77777777" w:rsidR="00261244" w:rsidRDefault="00261244" w:rsidP="00BA6440">
      <w:pPr>
        <w:spacing w:line="360" w:lineRule="auto"/>
        <w:jc w:val="both"/>
      </w:pPr>
      <w:r>
        <w:t>2) анафора</w:t>
      </w:r>
    </w:p>
    <w:p w14:paraId="4EB3CD01" w14:textId="77777777" w:rsidR="00261244" w:rsidRDefault="00261244" w:rsidP="00BA6440">
      <w:pPr>
        <w:spacing w:line="360" w:lineRule="auto"/>
        <w:jc w:val="both"/>
      </w:pPr>
      <w:r>
        <w:t>3) противопоставление</w:t>
      </w:r>
    </w:p>
    <w:p w14:paraId="62CC8AE2" w14:textId="77777777" w:rsidR="00261244" w:rsidRDefault="00261244" w:rsidP="00BA6440">
      <w:pPr>
        <w:spacing w:line="360" w:lineRule="auto"/>
        <w:jc w:val="both"/>
      </w:pPr>
      <w:r>
        <w:t>4) риторическое обращение</w:t>
      </w:r>
    </w:p>
    <w:p w14:paraId="5BF8F30A" w14:textId="77777777" w:rsidR="00261244" w:rsidRDefault="00261244" w:rsidP="00BA6440">
      <w:pPr>
        <w:spacing w:line="360" w:lineRule="auto"/>
        <w:jc w:val="both"/>
      </w:pPr>
      <w:r>
        <w:t>5) метафора</w:t>
      </w:r>
    </w:p>
    <w:p w14:paraId="7890B8E5" w14:textId="77777777" w:rsidR="00261244" w:rsidRDefault="00261244" w:rsidP="00BA6440">
      <w:pPr>
        <w:spacing w:line="360" w:lineRule="auto"/>
        <w:jc w:val="both"/>
      </w:pPr>
      <w:r>
        <w:t>6) риторический вопрос</w:t>
      </w:r>
    </w:p>
    <w:p w14:paraId="63122978" w14:textId="77777777" w:rsidR="00261244" w:rsidRDefault="00261244" w:rsidP="00BA6440">
      <w:pPr>
        <w:spacing w:line="360" w:lineRule="auto"/>
        <w:jc w:val="both"/>
      </w:pPr>
      <w:r>
        <w:t>7) парцелляция</w:t>
      </w:r>
    </w:p>
    <w:p w14:paraId="4ACDB93C" w14:textId="77777777" w:rsidR="00261244" w:rsidRDefault="00261244" w:rsidP="00BA6440">
      <w:pPr>
        <w:spacing w:line="360" w:lineRule="auto"/>
        <w:jc w:val="both"/>
      </w:pPr>
      <w:r>
        <w:lastRenderedPageBreak/>
        <w:t>8) эпитет</w:t>
      </w:r>
    </w:p>
    <w:p w14:paraId="51480811" w14:textId="77777777" w:rsidR="00261244" w:rsidRPr="00D51D74" w:rsidRDefault="00261244" w:rsidP="00F52901">
      <w:pPr>
        <w:spacing w:line="360" w:lineRule="auto"/>
        <w:jc w:val="both"/>
      </w:pPr>
      <w:r>
        <w:t>9) фразеологизм</w:t>
      </w:r>
    </w:p>
    <w:p w14:paraId="536A42C6" w14:textId="5B36DAF7" w:rsidR="00040481" w:rsidRDefault="00261244" w:rsidP="00BA6440">
      <w:pPr>
        <w:spacing w:line="360" w:lineRule="auto"/>
        <w:ind w:firstLine="708"/>
        <w:jc w:val="both"/>
      </w:pPr>
      <w:r w:rsidRPr="002A7024">
        <w:t>Ни один</w:t>
      </w:r>
      <w:r w:rsidR="006F4C31" w:rsidRPr="002A7024">
        <w:t xml:space="preserve"> из экзаменуемых с</w:t>
      </w:r>
      <w:r w:rsidR="006F4C31" w:rsidRPr="002A7024">
        <w:rPr>
          <w:bCs/>
          <w:lang w:bidi="ru-RU"/>
        </w:rPr>
        <w:t xml:space="preserve"> минимальным уровнем подготовки,</w:t>
      </w:r>
      <w:r w:rsidRPr="002A7024">
        <w:t xml:space="preserve"> писавших вариант 325</w:t>
      </w:r>
      <w:r w:rsidR="006F4C31" w:rsidRPr="002A7024">
        <w:t>,</w:t>
      </w:r>
      <w:r w:rsidRPr="002A7024">
        <w:t xml:space="preserve"> </w:t>
      </w:r>
      <w:r w:rsidRPr="002A7024">
        <w:rPr>
          <w:bCs/>
          <w:lang w:bidi="ru-RU"/>
        </w:rPr>
        <w:t>не выполнил это</w:t>
      </w:r>
      <w:r>
        <w:t xml:space="preserve"> политомическое задание целиком. Н</w:t>
      </w:r>
      <w:r w:rsidRPr="00F82818">
        <w:rPr>
          <w:bCs/>
          <w:lang w:bidi="ru-RU"/>
        </w:rPr>
        <w:t>аиболее подготовленные экзаменуемые</w:t>
      </w:r>
      <w:r>
        <w:t xml:space="preserve"> справились в основном на </w:t>
      </w:r>
      <w:r w:rsidR="00977935">
        <w:t>3</w:t>
      </w:r>
      <w:r>
        <w:t xml:space="preserve"> и </w:t>
      </w:r>
      <w:r w:rsidR="00977935">
        <w:t>4</w:t>
      </w:r>
      <w:r>
        <w:t xml:space="preserve"> балл</w:t>
      </w:r>
      <w:r w:rsidR="00977935">
        <w:t>а</w:t>
      </w:r>
      <w:r>
        <w:t xml:space="preserve"> (</w:t>
      </w:r>
      <w:r w:rsidRPr="00F8132A">
        <w:t>42,23%</w:t>
      </w:r>
      <w:r>
        <w:t xml:space="preserve"> и </w:t>
      </w:r>
      <w:r w:rsidRPr="00F8132A">
        <w:t>46,15%</w:t>
      </w:r>
      <w:r>
        <w:t xml:space="preserve"> соответственно), но и среди </w:t>
      </w:r>
      <w:r w:rsidRPr="0016206E">
        <w:rPr>
          <w:bCs/>
          <w:lang w:bidi="ru-RU"/>
        </w:rPr>
        <w:t>набравши</w:t>
      </w:r>
      <w:r>
        <w:rPr>
          <w:bCs/>
          <w:lang w:bidi="ru-RU"/>
        </w:rPr>
        <w:t>х</w:t>
      </w:r>
      <w:r w:rsidRPr="0016206E">
        <w:rPr>
          <w:bCs/>
          <w:lang w:bidi="ru-RU"/>
        </w:rPr>
        <w:t xml:space="preserve"> от 81 до </w:t>
      </w:r>
      <w:r>
        <w:rPr>
          <w:bCs/>
          <w:lang w:bidi="ru-RU"/>
        </w:rPr>
        <w:t>99</w:t>
      </w:r>
      <w:r w:rsidRPr="0016206E">
        <w:rPr>
          <w:bCs/>
          <w:lang w:bidi="ru-RU"/>
        </w:rPr>
        <w:t xml:space="preserve"> баллов за всю работу</w:t>
      </w:r>
      <w:r w:rsidRPr="0016206E">
        <w:t xml:space="preserve"> </w:t>
      </w:r>
      <w:r>
        <w:t xml:space="preserve">есть </w:t>
      </w:r>
      <w:r w:rsidRPr="002A7024">
        <w:t>те, кто набрал 1</w:t>
      </w:r>
      <w:r>
        <w:t xml:space="preserve"> и 2 балла (1</w:t>
      </w:r>
      <w:r w:rsidR="00040481">
        <w:t>,36</w:t>
      </w:r>
      <w:r>
        <w:t xml:space="preserve">% и </w:t>
      </w:r>
      <w:r w:rsidR="00040481">
        <w:t>0,75</w:t>
      </w:r>
      <w:r>
        <w:t xml:space="preserve">% соответственно). В сегменте </w:t>
      </w:r>
      <w:r w:rsidRPr="00782B6D">
        <w:rPr>
          <w:bCs/>
          <w:lang w:bidi="ru-RU"/>
        </w:rPr>
        <w:t>набравши</w:t>
      </w:r>
      <w:r>
        <w:rPr>
          <w:bCs/>
          <w:lang w:bidi="ru-RU"/>
        </w:rPr>
        <w:t>х</w:t>
      </w:r>
      <w:r w:rsidRPr="00782B6D">
        <w:rPr>
          <w:bCs/>
          <w:lang w:bidi="ru-RU"/>
        </w:rPr>
        <w:t xml:space="preserve"> от минимального до 60 тестовых баллов</w:t>
      </w:r>
      <w:r>
        <w:rPr>
          <w:bCs/>
          <w:lang w:bidi="ru-RU"/>
        </w:rPr>
        <w:t xml:space="preserve"> и </w:t>
      </w:r>
      <w:r w:rsidRPr="00782B6D">
        <w:rPr>
          <w:bCs/>
          <w:lang w:bidi="ru-RU"/>
        </w:rPr>
        <w:t>от 61 до 80 баллов за всю работу</w:t>
      </w:r>
      <w:r>
        <w:t xml:space="preserve"> результаты </w:t>
      </w:r>
      <w:r w:rsidR="00040481">
        <w:t xml:space="preserve">также невысоки. </w:t>
      </w:r>
    </w:p>
    <w:p w14:paraId="2E909486" w14:textId="77777777" w:rsidR="00261244" w:rsidRDefault="00040481" w:rsidP="00BA6440">
      <w:pPr>
        <w:spacing w:line="360" w:lineRule="auto"/>
        <w:ind w:firstLine="708"/>
        <w:jc w:val="both"/>
      </w:pPr>
      <w:r>
        <w:t xml:space="preserve">Результаты </w:t>
      </w:r>
      <w:r w:rsidR="00261244">
        <w:t xml:space="preserve">распределились следующим образом: </w:t>
      </w:r>
    </w:p>
    <w:p w14:paraId="7B9EB669" w14:textId="77777777" w:rsidR="00953925" w:rsidRDefault="00953925" w:rsidP="00BA6440">
      <w:pPr>
        <w:spacing w:line="360" w:lineRule="auto"/>
        <w:ind w:firstLine="708"/>
        <w:jc w:val="both"/>
      </w:pPr>
    </w:p>
    <w:p w14:paraId="12C8E344" w14:textId="77777777" w:rsidR="00953925" w:rsidRDefault="00953925" w:rsidP="00953925">
      <w:pPr>
        <w:spacing w:line="360" w:lineRule="auto"/>
        <w:ind w:firstLine="708"/>
        <w:jc w:val="right"/>
        <w:rPr>
          <w:i/>
          <w:iCs/>
        </w:rPr>
      </w:pPr>
      <w:r w:rsidRPr="00977935">
        <w:rPr>
          <w:i/>
          <w:iCs/>
        </w:rPr>
        <w:t>Таблица</w:t>
      </w:r>
      <w:r w:rsidR="00977935" w:rsidRPr="00977935">
        <w:rPr>
          <w:i/>
          <w:iCs/>
        </w:rPr>
        <w:t xml:space="preserve"> 18</w:t>
      </w:r>
    </w:p>
    <w:p w14:paraId="3FC36AC4" w14:textId="77777777" w:rsidR="00977935" w:rsidRDefault="00977935" w:rsidP="00977935">
      <w:pPr>
        <w:spacing w:line="360" w:lineRule="auto"/>
        <w:ind w:firstLine="708"/>
        <w:jc w:val="center"/>
        <w:rPr>
          <w:b/>
        </w:rPr>
      </w:pPr>
      <w:r>
        <w:rPr>
          <w:b/>
        </w:rPr>
        <w:t xml:space="preserve">Результаты участников, писавших вариант 325 </w:t>
      </w:r>
    </w:p>
    <w:tbl>
      <w:tblPr>
        <w:tblW w:w="9776"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45"/>
        <w:gridCol w:w="1446"/>
        <w:gridCol w:w="1446"/>
        <w:gridCol w:w="1446"/>
        <w:gridCol w:w="1446"/>
      </w:tblGrid>
      <w:tr w:rsidR="00977935" w14:paraId="4FDC19ED" w14:textId="77777777" w:rsidTr="00946A60">
        <w:tc>
          <w:tcPr>
            <w:tcW w:w="2547" w:type="dxa"/>
            <w:shd w:val="clear" w:color="auto" w:fill="auto"/>
            <w:vAlign w:val="center"/>
          </w:tcPr>
          <w:p w14:paraId="46E3AA7C" w14:textId="77777777" w:rsidR="00977935" w:rsidRPr="00D44E73" w:rsidRDefault="00977935" w:rsidP="00B72CA4">
            <w:pPr>
              <w:spacing w:line="360" w:lineRule="auto"/>
              <w:jc w:val="center"/>
              <w:rPr>
                <w:rFonts w:eastAsia="Times New Roman"/>
                <w:color w:val="000000"/>
                <w:sz w:val="22"/>
                <w:szCs w:val="22"/>
              </w:rPr>
            </w:pPr>
            <w:r w:rsidRPr="00D44E73">
              <w:rPr>
                <w:rFonts w:eastAsia="Times New Roman"/>
                <w:color w:val="000000"/>
                <w:sz w:val="22"/>
                <w:szCs w:val="22"/>
              </w:rPr>
              <w:t>Баллы</w:t>
            </w:r>
          </w:p>
        </w:tc>
        <w:tc>
          <w:tcPr>
            <w:tcW w:w="1445" w:type="dxa"/>
            <w:tcBorders>
              <w:bottom w:val="single" w:sz="4" w:space="0" w:color="auto"/>
            </w:tcBorders>
            <w:shd w:val="clear" w:color="auto" w:fill="auto"/>
            <w:vAlign w:val="center"/>
          </w:tcPr>
          <w:p w14:paraId="27102340" w14:textId="77777777" w:rsidR="00977935" w:rsidRPr="00575609" w:rsidRDefault="00977935" w:rsidP="00B72CA4">
            <w:pPr>
              <w:spacing w:line="360" w:lineRule="auto"/>
              <w:jc w:val="center"/>
              <w:rPr>
                <w:rFonts w:eastAsia="Times New Roman"/>
                <w:b/>
                <w:color w:val="000000"/>
              </w:rPr>
            </w:pPr>
            <w:r w:rsidRPr="00575609">
              <w:rPr>
                <w:rFonts w:eastAsia="Times New Roman"/>
                <w:b/>
                <w:color w:val="000000"/>
              </w:rPr>
              <w:t>0</w:t>
            </w:r>
          </w:p>
        </w:tc>
        <w:tc>
          <w:tcPr>
            <w:tcW w:w="1446" w:type="dxa"/>
            <w:tcBorders>
              <w:bottom w:val="single" w:sz="4" w:space="0" w:color="auto"/>
            </w:tcBorders>
            <w:shd w:val="clear" w:color="auto" w:fill="auto"/>
            <w:vAlign w:val="center"/>
          </w:tcPr>
          <w:p w14:paraId="31251DAD" w14:textId="77777777" w:rsidR="00977935" w:rsidRPr="00575609" w:rsidRDefault="00977935" w:rsidP="00B72CA4">
            <w:pPr>
              <w:spacing w:line="360" w:lineRule="auto"/>
              <w:jc w:val="center"/>
              <w:rPr>
                <w:rFonts w:eastAsia="Times New Roman"/>
                <w:b/>
                <w:color w:val="000000"/>
              </w:rPr>
            </w:pPr>
            <w:r w:rsidRPr="00575609">
              <w:rPr>
                <w:rFonts w:eastAsia="Times New Roman"/>
                <w:b/>
                <w:color w:val="000000"/>
              </w:rPr>
              <w:t>1</w:t>
            </w:r>
          </w:p>
        </w:tc>
        <w:tc>
          <w:tcPr>
            <w:tcW w:w="1446" w:type="dxa"/>
            <w:tcBorders>
              <w:bottom w:val="single" w:sz="4" w:space="0" w:color="auto"/>
            </w:tcBorders>
            <w:shd w:val="clear" w:color="auto" w:fill="auto"/>
            <w:vAlign w:val="center"/>
          </w:tcPr>
          <w:p w14:paraId="77F03E00" w14:textId="77777777" w:rsidR="00977935" w:rsidRPr="00575609" w:rsidRDefault="00977935" w:rsidP="00B72CA4">
            <w:pPr>
              <w:spacing w:line="360" w:lineRule="auto"/>
              <w:jc w:val="center"/>
              <w:rPr>
                <w:rFonts w:eastAsia="Times New Roman"/>
                <w:b/>
                <w:color w:val="000000"/>
              </w:rPr>
            </w:pPr>
            <w:r w:rsidRPr="00575609">
              <w:rPr>
                <w:rFonts w:eastAsia="Times New Roman"/>
                <w:b/>
                <w:color w:val="000000"/>
              </w:rPr>
              <w:t>2</w:t>
            </w:r>
          </w:p>
        </w:tc>
        <w:tc>
          <w:tcPr>
            <w:tcW w:w="1446" w:type="dxa"/>
            <w:tcBorders>
              <w:bottom w:val="single" w:sz="4" w:space="0" w:color="auto"/>
            </w:tcBorders>
            <w:shd w:val="clear" w:color="auto" w:fill="auto"/>
            <w:vAlign w:val="center"/>
          </w:tcPr>
          <w:p w14:paraId="56878321" w14:textId="77777777" w:rsidR="00977935" w:rsidRPr="00575609" w:rsidRDefault="00977935" w:rsidP="00B72CA4">
            <w:pPr>
              <w:spacing w:line="360" w:lineRule="auto"/>
              <w:jc w:val="center"/>
              <w:rPr>
                <w:rFonts w:eastAsia="Times New Roman"/>
                <w:b/>
                <w:color w:val="000000"/>
              </w:rPr>
            </w:pPr>
            <w:r w:rsidRPr="00575609">
              <w:rPr>
                <w:rFonts w:eastAsia="Times New Roman"/>
                <w:b/>
                <w:color w:val="000000"/>
              </w:rPr>
              <w:t>3</w:t>
            </w:r>
          </w:p>
        </w:tc>
        <w:tc>
          <w:tcPr>
            <w:tcW w:w="1446" w:type="dxa"/>
            <w:tcBorders>
              <w:bottom w:val="single" w:sz="4" w:space="0" w:color="auto"/>
            </w:tcBorders>
            <w:shd w:val="clear" w:color="auto" w:fill="auto"/>
            <w:vAlign w:val="center"/>
          </w:tcPr>
          <w:p w14:paraId="27BE7004" w14:textId="77777777" w:rsidR="00977935" w:rsidRPr="00575609" w:rsidRDefault="00977935" w:rsidP="00B72CA4">
            <w:pPr>
              <w:spacing w:line="360" w:lineRule="auto"/>
              <w:jc w:val="center"/>
              <w:rPr>
                <w:rFonts w:eastAsia="Times New Roman"/>
                <w:b/>
                <w:color w:val="000000"/>
              </w:rPr>
            </w:pPr>
            <w:r w:rsidRPr="00575609">
              <w:rPr>
                <w:rFonts w:eastAsia="Times New Roman"/>
                <w:b/>
                <w:color w:val="000000"/>
              </w:rPr>
              <w:t>4</w:t>
            </w:r>
          </w:p>
        </w:tc>
      </w:tr>
      <w:tr w:rsidR="00946A60" w14:paraId="162CC49B" w14:textId="77777777" w:rsidTr="00946A60">
        <w:tc>
          <w:tcPr>
            <w:tcW w:w="2547" w:type="dxa"/>
            <w:shd w:val="clear" w:color="auto" w:fill="auto"/>
            <w:vAlign w:val="center"/>
          </w:tcPr>
          <w:p w14:paraId="49DB7615" w14:textId="77777777" w:rsidR="00946A60" w:rsidRPr="00D44E73" w:rsidRDefault="00946A60" w:rsidP="00946A60">
            <w:pPr>
              <w:spacing w:line="360" w:lineRule="auto"/>
              <w:jc w:val="center"/>
              <w:rPr>
                <w:rFonts w:eastAsia="Times New Roman"/>
                <w:color w:val="000000"/>
                <w:sz w:val="22"/>
                <w:szCs w:val="22"/>
              </w:rPr>
            </w:pPr>
            <w:r>
              <w:rPr>
                <w:rFonts w:eastAsia="Times New Roman"/>
                <w:color w:val="000000"/>
                <w:sz w:val="22"/>
                <w:szCs w:val="22"/>
              </w:rPr>
              <w:t>Средний процент в регионе</w:t>
            </w:r>
          </w:p>
        </w:tc>
        <w:tc>
          <w:tcPr>
            <w:tcW w:w="1445" w:type="dxa"/>
            <w:tcBorders>
              <w:top w:val="single" w:sz="4" w:space="0" w:color="auto"/>
              <w:left w:val="single" w:sz="4" w:space="0" w:color="D3D3D3"/>
              <w:bottom w:val="single" w:sz="4" w:space="0" w:color="auto"/>
              <w:right w:val="single" w:sz="4" w:space="0" w:color="auto"/>
            </w:tcBorders>
            <w:shd w:val="clear" w:color="auto" w:fill="auto"/>
            <w:vAlign w:val="center"/>
          </w:tcPr>
          <w:p w14:paraId="034DED6F" w14:textId="77777777" w:rsidR="00946A60" w:rsidRPr="00946A60" w:rsidRDefault="00946A60" w:rsidP="00946A60">
            <w:pPr>
              <w:jc w:val="center"/>
              <w:rPr>
                <w:color w:val="000000"/>
              </w:rPr>
            </w:pPr>
            <w:r w:rsidRPr="00946A60">
              <w:rPr>
                <w:color w:val="000000"/>
              </w:rPr>
              <w:t>6,78%</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F9A5AB8" w14:textId="77777777" w:rsidR="00946A60" w:rsidRPr="00946A60" w:rsidRDefault="00946A60" w:rsidP="00946A60">
            <w:pPr>
              <w:jc w:val="center"/>
              <w:rPr>
                <w:color w:val="000000"/>
              </w:rPr>
            </w:pPr>
            <w:r w:rsidRPr="00946A60">
              <w:rPr>
                <w:color w:val="000000"/>
              </w:rPr>
              <w:t>6,12%</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F9722CE" w14:textId="77777777" w:rsidR="00946A60" w:rsidRPr="00946A60" w:rsidRDefault="00946A60" w:rsidP="00946A60">
            <w:pPr>
              <w:jc w:val="center"/>
              <w:rPr>
                <w:color w:val="000000"/>
              </w:rPr>
            </w:pPr>
            <w:r w:rsidRPr="00946A60">
              <w:rPr>
                <w:color w:val="000000"/>
              </w:rPr>
              <w:t>15,18%</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41F2123" w14:textId="77777777" w:rsidR="00946A60" w:rsidRPr="00946A60" w:rsidRDefault="00946A60" w:rsidP="00946A60">
            <w:pPr>
              <w:jc w:val="center"/>
              <w:rPr>
                <w:color w:val="000000"/>
              </w:rPr>
            </w:pPr>
            <w:r w:rsidRPr="00946A60">
              <w:rPr>
                <w:color w:val="000000"/>
              </w:rPr>
              <w:t>29,50%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9470F8F" w14:textId="77777777" w:rsidR="00946A60" w:rsidRPr="00946A60" w:rsidRDefault="00946A60" w:rsidP="00946A60">
            <w:pPr>
              <w:jc w:val="center"/>
              <w:rPr>
                <w:color w:val="000000"/>
              </w:rPr>
            </w:pPr>
            <w:r w:rsidRPr="00946A60">
              <w:rPr>
                <w:color w:val="000000"/>
              </w:rPr>
              <w:t>42,41%</w:t>
            </w:r>
          </w:p>
        </w:tc>
      </w:tr>
      <w:tr w:rsidR="00946A60" w14:paraId="095A9C2E" w14:textId="77777777" w:rsidTr="00946A60">
        <w:tc>
          <w:tcPr>
            <w:tcW w:w="2547" w:type="dxa"/>
            <w:shd w:val="clear" w:color="auto" w:fill="auto"/>
            <w:vAlign w:val="center"/>
          </w:tcPr>
          <w:p w14:paraId="4E7F381D" w14:textId="77777777" w:rsidR="00946A60" w:rsidRPr="00C55AFA" w:rsidRDefault="00946A60" w:rsidP="00946A60">
            <w:pPr>
              <w:spacing w:line="360" w:lineRule="auto"/>
              <w:jc w:val="center"/>
              <w:rPr>
                <w:rFonts w:eastAsia="Times New Roman"/>
                <w:color w:val="000000"/>
                <w:sz w:val="22"/>
                <w:szCs w:val="22"/>
              </w:rPr>
            </w:pPr>
            <w:r w:rsidRPr="00D44E73">
              <w:rPr>
                <w:rFonts w:eastAsia="Times New Roman"/>
                <w:color w:val="000000"/>
                <w:sz w:val="22"/>
                <w:szCs w:val="22"/>
              </w:rPr>
              <w:t>Не преодолевшие мин. балла</w:t>
            </w:r>
          </w:p>
        </w:tc>
        <w:tc>
          <w:tcPr>
            <w:tcW w:w="1445" w:type="dxa"/>
            <w:tcBorders>
              <w:top w:val="single" w:sz="4" w:space="0" w:color="auto"/>
              <w:left w:val="single" w:sz="4" w:space="0" w:color="D3D3D3"/>
              <w:bottom w:val="single" w:sz="4" w:space="0" w:color="auto"/>
              <w:right w:val="single" w:sz="4" w:space="0" w:color="auto"/>
            </w:tcBorders>
            <w:shd w:val="clear" w:color="auto" w:fill="auto"/>
            <w:vAlign w:val="center"/>
          </w:tcPr>
          <w:p w14:paraId="01988728" w14:textId="77777777" w:rsidR="00946A60" w:rsidRPr="00946A60" w:rsidRDefault="00946A60" w:rsidP="00946A60">
            <w:pPr>
              <w:jc w:val="center"/>
              <w:rPr>
                <w:color w:val="000000"/>
              </w:rPr>
            </w:pPr>
            <w:r w:rsidRPr="00946A60">
              <w:rPr>
                <w:color w:val="000000"/>
              </w:rPr>
              <w:t>16,7%</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385BC1B" w14:textId="77777777" w:rsidR="00946A60" w:rsidRPr="00946A60" w:rsidRDefault="00946A60" w:rsidP="00946A60">
            <w:pPr>
              <w:jc w:val="center"/>
              <w:rPr>
                <w:color w:val="000000"/>
              </w:rPr>
            </w:pPr>
            <w:r w:rsidRPr="00946A60">
              <w:rPr>
                <w:color w:val="000000"/>
              </w:rPr>
              <w:t>16,7%</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C8E48F3" w14:textId="77777777" w:rsidR="00946A60" w:rsidRPr="00946A60" w:rsidRDefault="00946A60" w:rsidP="00946A60">
            <w:pPr>
              <w:jc w:val="center"/>
              <w:rPr>
                <w:color w:val="000000"/>
              </w:rPr>
            </w:pPr>
            <w:r w:rsidRPr="00946A60">
              <w:rPr>
                <w:color w:val="000000"/>
              </w:rPr>
              <w:t>50,0%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09918239" w14:textId="77777777" w:rsidR="00946A60" w:rsidRPr="00946A60" w:rsidRDefault="00946A60" w:rsidP="00946A60">
            <w:pPr>
              <w:jc w:val="center"/>
              <w:rPr>
                <w:color w:val="000000"/>
              </w:rPr>
            </w:pPr>
            <w:r w:rsidRPr="00946A60">
              <w:rPr>
                <w:color w:val="000000"/>
              </w:rPr>
              <w:t>16,7%</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E3D866C" w14:textId="77777777" w:rsidR="00946A60" w:rsidRPr="00946A60" w:rsidRDefault="00946A60" w:rsidP="00946A60">
            <w:pPr>
              <w:jc w:val="center"/>
              <w:rPr>
                <w:color w:val="000000"/>
              </w:rPr>
            </w:pPr>
            <w:r w:rsidRPr="00946A60">
              <w:rPr>
                <w:color w:val="000000"/>
              </w:rPr>
              <w:t>0,0%</w:t>
            </w:r>
          </w:p>
        </w:tc>
      </w:tr>
      <w:tr w:rsidR="00946A60" w14:paraId="7EF28E82" w14:textId="77777777" w:rsidTr="00946A60">
        <w:tc>
          <w:tcPr>
            <w:tcW w:w="2547" w:type="dxa"/>
            <w:shd w:val="clear" w:color="auto" w:fill="auto"/>
            <w:vAlign w:val="center"/>
          </w:tcPr>
          <w:p w14:paraId="74263400" w14:textId="77777777" w:rsidR="00946A60" w:rsidRPr="00C55AFA" w:rsidRDefault="00946A60" w:rsidP="00946A60">
            <w:pPr>
              <w:spacing w:line="360" w:lineRule="auto"/>
              <w:jc w:val="center"/>
              <w:rPr>
                <w:rFonts w:eastAsia="Times New Roman"/>
                <w:color w:val="000000"/>
                <w:sz w:val="22"/>
                <w:szCs w:val="22"/>
              </w:rPr>
            </w:pPr>
            <w:r w:rsidRPr="00C55AFA">
              <w:rPr>
                <w:rFonts w:eastAsia="Times New Roman"/>
                <w:color w:val="000000"/>
                <w:sz w:val="22"/>
                <w:szCs w:val="22"/>
              </w:rPr>
              <w:t>4</w:t>
            </w:r>
            <w:r w:rsidRPr="00D44E73">
              <w:rPr>
                <w:rFonts w:eastAsia="Times New Roman"/>
                <w:color w:val="000000"/>
                <w:sz w:val="22"/>
                <w:szCs w:val="22"/>
              </w:rPr>
              <w:t>1</w:t>
            </w:r>
            <w:r w:rsidRPr="00C55AFA">
              <w:rPr>
                <w:rFonts w:eastAsia="Times New Roman"/>
                <w:color w:val="000000"/>
                <w:sz w:val="22"/>
                <w:szCs w:val="22"/>
              </w:rPr>
              <w:t>-60</w:t>
            </w:r>
            <w:r>
              <w:rPr>
                <w:rFonts w:eastAsia="Times New Roman"/>
                <w:color w:val="000000"/>
                <w:sz w:val="22"/>
                <w:szCs w:val="22"/>
              </w:rPr>
              <w:t xml:space="preserve"> </w:t>
            </w:r>
            <w:r w:rsidRPr="00D44E73">
              <w:rPr>
                <w:rFonts w:eastAsia="Times New Roman"/>
                <w:color w:val="000000"/>
                <w:sz w:val="22"/>
                <w:szCs w:val="22"/>
              </w:rPr>
              <w:t>т. б.</w:t>
            </w:r>
          </w:p>
        </w:tc>
        <w:tc>
          <w:tcPr>
            <w:tcW w:w="1445" w:type="dxa"/>
            <w:tcBorders>
              <w:top w:val="single" w:sz="4" w:space="0" w:color="auto"/>
              <w:left w:val="single" w:sz="4" w:space="0" w:color="D3D3D3"/>
              <w:bottom w:val="single" w:sz="4" w:space="0" w:color="auto"/>
              <w:right w:val="single" w:sz="4" w:space="0" w:color="auto"/>
            </w:tcBorders>
            <w:shd w:val="clear" w:color="auto" w:fill="auto"/>
            <w:vAlign w:val="center"/>
          </w:tcPr>
          <w:p w14:paraId="78A5D30A" w14:textId="77777777" w:rsidR="00946A60" w:rsidRPr="00946A60" w:rsidRDefault="00946A60" w:rsidP="00946A60">
            <w:pPr>
              <w:jc w:val="center"/>
              <w:rPr>
                <w:color w:val="000000"/>
              </w:rPr>
            </w:pPr>
            <w:r w:rsidRPr="00946A60">
              <w:rPr>
                <w:color w:val="000000"/>
              </w:rPr>
              <w:t>25,4%</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0C9E2E55" w14:textId="77777777" w:rsidR="00946A60" w:rsidRPr="00946A60" w:rsidRDefault="00946A60" w:rsidP="00946A60">
            <w:pPr>
              <w:jc w:val="center"/>
              <w:rPr>
                <w:color w:val="000000"/>
              </w:rPr>
            </w:pPr>
            <w:r w:rsidRPr="00946A60">
              <w:rPr>
                <w:color w:val="000000"/>
              </w:rPr>
              <w:t>28,1%</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B64248F" w14:textId="77777777" w:rsidR="00946A60" w:rsidRPr="00946A60" w:rsidRDefault="00946A60" w:rsidP="00946A60">
            <w:pPr>
              <w:jc w:val="center"/>
              <w:rPr>
                <w:color w:val="000000"/>
              </w:rPr>
            </w:pPr>
            <w:r w:rsidRPr="00946A60">
              <w:rPr>
                <w:color w:val="000000"/>
              </w:rPr>
              <w:t>27,8%</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BDB45D6" w14:textId="77777777" w:rsidR="00946A60" w:rsidRPr="00946A60" w:rsidRDefault="00946A60" w:rsidP="00946A60">
            <w:pPr>
              <w:jc w:val="center"/>
              <w:rPr>
                <w:color w:val="000000"/>
              </w:rPr>
            </w:pPr>
            <w:r w:rsidRPr="00946A60">
              <w:rPr>
                <w:color w:val="000000"/>
              </w:rPr>
              <w:t>15,0%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6612EBF2" w14:textId="77777777" w:rsidR="00946A60" w:rsidRPr="00946A60" w:rsidRDefault="00946A60" w:rsidP="00946A60">
            <w:pPr>
              <w:jc w:val="center"/>
              <w:rPr>
                <w:color w:val="000000"/>
              </w:rPr>
            </w:pPr>
            <w:r w:rsidRPr="00946A60">
              <w:rPr>
                <w:color w:val="000000"/>
              </w:rPr>
              <w:t>3,7%</w:t>
            </w:r>
          </w:p>
        </w:tc>
      </w:tr>
      <w:tr w:rsidR="00946A60" w14:paraId="2E5BB211" w14:textId="77777777" w:rsidTr="00946A60">
        <w:tc>
          <w:tcPr>
            <w:tcW w:w="2547" w:type="dxa"/>
            <w:shd w:val="clear" w:color="auto" w:fill="auto"/>
            <w:vAlign w:val="center"/>
          </w:tcPr>
          <w:p w14:paraId="3A520B23" w14:textId="77777777" w:rsidR="00946A60" w:rsidRPr="00C55AFA" w:rsidRDefault="00946A60" w:rsidP="00946A60">
            <w:pPr>
              <w:spacing w:line="360" w:lineRule="auto"/>
              <w:jc w:val="center"/>
              <w:rPr>
                <w:rFonts w:eastAsia="Times New Roman"/>
                <w:color w:val="000000"/>
                <w:sz w:val="22"/>
                <w:szCs w:val="22"/>
              </w:rPr>
            </w:pPr>
            <w:r w:rsidRPr="00C55AFA">
              <w:rPr>
                <w:rFonts w:eastAsia="Times New Roman"/>
                <w:color w:val="000000"/>
                <w:sz w:val="22"/>
                <w:szCs w:val="22"/>
              </w:rPr>
              <w:t xml:space="preserve">61-80 </w:t>
            </w:r>
            <w:r w:rsidRPr="00D44E73">
              <w:rPr>
                <w:rFonts w:eastAsia="Times New Roman"/>
                <w:color w:val="000000"/>
                <w:sz w:val="22"/>
                <w:szCs w:val="22"/>
              </w:rPr>
              <w:t xml:space="preserve">т. </w:t>
            </w:r>
            <w:r w:rsidRPr="00C55AFA">
              <w:rPr>
                <w:rFonts w:eastAsia="Times New Roman"/>
                <w:color w:val="000000"/>
                <w:sz w:val="22"/>
                <w:szCs w:val="22"/>
              </w:rPr>
              <w:t>б</w:t>
            </w:r>
            <w:r w:rsidRPr="00D44E73">
              <w:rPr>
                <w:rFonts w:eastAsia="Times New Roman"/>
                <w:color w:val="000000"/>
                <w:sz w:val="22"/>
                <w:szCs w:val="22"/>
              </w:rPr>
              <w:t>.</w:t>
            </w:r>
          </w:p>
        </w:tc>
        <w:tc>
          <w:tcPr>
            <w:tcW w:w="1445" w:type="dxa"/>
            <w:tcBorders>
              <w:top w:val="single" w:sz="4" w:space="0" w:color="auto"/>
              <w:left w:val="single" w:sz="4" w:space="0" w:color="D3D3D3"/>
              <w:bottom w:val="single" w:sz="4" w:space="0" w:color="auto"/>
              <w:right w:val="single" w:sz="4" w:space="0" w:color="auto"/>
            </w:tcBorders>
            <w:shd w:val="clear" w:color="auto" w:fill="auto"/>
            <w:vAlign w:val="center"/>
          </w:tcPr>
          <w:p w14:paraId="78820591" w14:textId="77777777" w:rsidR="00946A60" w:rsidRPr="00946A60" w:rsidRDefault="00946A60" w:rsidP="00946A60">
            <w:pPr>
              <w:jc w:val="center"/>
              <w:rPr>
                <w:color w:val="000000"/>
              </w:rPr>
            </w:pPr>
            <w:r w:rsidRPr="00946A60">
              <w:rPr>
                <w:color w:val="000000"/>
              </w:rPr>
              <w:t>7,4%</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F1C934C" w14:textId="77777777" w:rsidR="00946A60" w:rsidRPr="00946A60" w:rsidRDefault="00946A60" w:rsidP="00946A60">
            <w:pPr>
              <w:jc w:val="center"/>
              <w:rPr>
                <w:color w:val="000000"/>
              </w:rPr>
            </w:pPr>
            <w:r w:rsidRPr="00946A60">
              <w:rPr>
                <w:color w:val="000000"/>
              </w:rPr>
              <w:t>9,2%</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764B9BC1" w14:textId="77777777" w:rsidR="00946A60" w:rsidRPr="00946A60" w:rsidRDefault="00946A60" w:rsidP="00946A60">
            <w:pPr>
              <w:jc w:val="center"/>
              <w:rPr>
                <w:color w:val="000000"/>
              </w:rPr>
            </w:pPr>
            <w:r w:rsidRPr="00946A60">
              <w:rPr>
                <w:color w:val="000000"/>
              </w:rPr>
              <w:t>27,8%</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DA33073" w14:textId="77777777" w:rsidR="00946A60" w:rsidRPr="00946A60" w:rsidRDefault="00946A60" w:rsidP="00946A60">
            <w:pPr>
              <w:jc w:val="center"/>
              <w:rPr>
                <w:color w:val="000000"/>
              </w:rPr>
            </w:pPr>
            <w:r w:rsidRPr="00946A60">
              <w:rPr>
                <w:color w:val="000000"/>
              </w:rPr>
              <w:t>39,1%</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08869701" w14:textId="77777777" w:rsidR="00946A60" w:rsidRPr="00946A60" w:rsidRDefault="00946A60" w:rsidP="00946A60">
            <w:pPr>
              <w:jc w:val="center"/>
              <w:rPr>
                <w:color w:val="000000"/>
              </w:rPr>
            </w:pPr>
            <w:r w:rsidRPr="00946A60">
              <w:rPr>
                <w:color w:val="000000"/>
              </w:rPr>
              <w:t>16,5%</w:t>
            </w:r>
          </w:p>
        </w:tc>
      </w:tr>
      <w:tr w:rsidR="00946A60" w14:paraId="75805DE3" w14:textId="77777777" w:rsidTr="00946A60">
        <w:tc>
          <w:tcPr>
            <w:tcW w:w="2547" w:type="dxa"/>
            <w:shd w:val="clear" w:color="auto" w:fill="auto"/>
            <w:vAlign w:val="center"/>
          </w:tcPr>
          <w:p w14:paraId="0ECB1291" w14:textId="77777777" w:rsidR="00946A60" w:rsidRPr="00C55AFA" w:rsidRDefault="00946A60" w:rsidP="00946A60">
            <w:pPr>
              <w:spacing w:line="360" w:lineRule="auto"/>
              <w:jc w:val="center"/>
              <w:rPr>
                <w:rFonts w:eastAsia="Times New Roman"/>
                <w:color w:val="000000"/>
                <w:sz w:val="22"/>
                <w:szCs w:val="22"/>
              </w:rPr>
            </w:pPr>
            <w:r w:rsidRPr="00C55AFA">
              <w:rPr>
                <w:rFonts w:eastAsia="Times New Roman"/>
                <w:color w:val="000000"/>
                <w:sz w:val="22"/>
                <w:szCs w:val="22"/>
              </w:rPr>
              <w:t>81-100</w:t>
            </w:r>
            <w:r w:rsidRPr="00D44E73">
              <w:rPr>
                <w:rFonts w:eastAsia="Times New Roman"/>
                <w:color w:val="000000"/>
                <w:sz w:val="22"/>
                <w:szCs w:val="22"/>
              </w:rPr>
              <w:t xml:space="preserve"> т. </w:t>
            </w:r>
            <w:r w:rsidRPr="00C55AFA">
              <w:rPr>
                <w:rFonts w:eastAsia="Times New Roman"/>
                <w:color w:val="000000"/>
                <w:sz w:val="22"/>
                <w:szCs w:val="22"/>
              </w:rPr>
              <w:t>б</w:t>
            </w:r>
            <w:r w:rsidRPr="00D44E73">
              <w:rPr>
                <w:rFonts w:eastAsia="Times New Roman"/>
                <w:color w:val="000000"/>
                <w:sz w:val="22"/>
                <w:szCs w:val="22"/>
              </w:rPr>
              <w:t>.</w:t>
            </w:r>
          </w:p>
        </w:tc>
        <w:tc>
          <w:tcPr>
            <w:tcW w:w="1445" w:type="dxa"/>
            <w:tcBorders>
              <w:top w:val="single" w:sz="4" w:space="0" w:color="auto"/>
              <w:left w:val="single" w:sz="4" w:space="0" w:color="D3D3D3"/>
              <w:bottom w:val="single" w:sz="4" w:space="0" w:color="auto"/>
              <w:right w:val="single" w:sz="4" w:space="0" w:color="auto"/>
            </w:tcBorders>
            <w:shd w:val="clear" w:color="auto" w:fill="auto"/>
            <w:vAlign w:val="center"/>
          </w:tcPr>
          <w:p w14:paraId="1F93F6BB" w14:textId="77777777" w:rsidR="00946A60" w:rsidRPr="00946A60" w:rsidRDefault="00946A60" w:rsidP="00946A60">
            <w:pPr>
              <w:jc w:val="center"/>
              <w:rPr>
                <w:color w:val="000000"/>
              </w:rPr>
            </w:pPr>
            <w:r w:rsidRPr="00946A60">
              <w:rPr>
                <w:color w:val="000000"/>
              </w:rPr>
              <w:t>1,36%</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0A6D244D" w14:textId="77777777" w:rsidR="00946A60" w:rsidRPr="00946A60" w:rsidRDefault="00946A60" w:rsidP="00946A60">
            <w:pPr>
              <w:jc w:val="center"/>
              <w:rPr>
                <w:color w:val="000000"/>
              </w:rPr>
            </w:pPr>
            <w:r w:rsidRPr="00946A60">
              <w:rPr>
                <w:color w:val="000000"/>
              </w:rPr>
              <w:t>0,75%</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18165293" w14:textId="77777777" w:rsidR="00946A60" w:rsidRPr="00946A60" w:rsidRDefault="00946A60" w:rsidP="00946A60">
            <w:pPr>
              <w:jc w:val="center"/>
              <w:rPr>
                <w:color w:val="000000"/>
              </w:rPr>
            </w:pPr>
            <w:r w:rsidRPr="00946A60">
              <w:rPr>
                <w:color w:val="000000"/>
              </w:rPr>
              <w:t>9,50%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B6A9883" w14:textId="77777777" w:rsidR="00946A60" w:rsidRPr="00946A60" w:rsidRDefault="00946A60" w:rsidP="00946A60">
            <w:pPr>
              <w:jc w:val="center"/>
              <w:rPr>
                <w:color w:val="000000"/>
              </w:rPr>
            </w:pPr>
            <w:r w:rsidRPr="00946A60">
              <w:rPr>
                <w:color w:val="000000"/>
              </w:rPr>
              <w:t>42,23%</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3699B87" w14:textId="77777777" w:rsidR="00946A60" w:rsidRPr="00946A60" w:rsidRDefault="00946A60" w:rsidP="00946A60">
            <w:pPr>
              <w:jc w:val="center"/>
              <w:rPr>
                <w:color w:val="000000"/>
              </w:rPr>
            </w:pPr>
            <w:r w:rsidRPr="00946A60">
              <w:rPr>
                <w:color w:val="000000"/>
              </w:rPr>
              <w:t>46,15%</w:t>
            </w:r>
          </w:p>
        </w:tc>
      </w:tr>
    </w:tbl>
    <w:p w14:paraId="589EB11E" w14:textId="77777777" w:rsidR="00977935" w:rsidRPr="00657447" w:rsidRDefault="00977935" w:rsidP="00977935">
      <w:pPr>
        <w:spacing w:line="360" w:lineRule="auto"/>
        <w:ind w:firstLine="708"/>
        <w:jc w:val="center"/>
        <w:rPr>
          <w:b/>
        </w:rPr>
      </w:pPr>
    </w:p>
    <w:p w14:paraId="5AFDBC37" w14:textId="6A532FD1" w:rsidR="00261244" w:rsidRPr="00D51D74" w:rsidRDefault="00040481" w:rsidP="00BA6440">
      <w:pPr>
        <w:spacing w:line="360" w:lineRule="auto"/>
        <w:ind w:firstLine="708"/>
        <w:jc w:val="both"/>
      </w:pPr>
      <w:r>
        <w:t>Следовательно</w:t>
      </w:r>
      <w:r w:rsidR="00261244" w:rsidRPr="00D51D74">
        <w:t xml:space="preserve">, несмотря на </w:t>
      </w:r>
      <w:r w:rsidR="00261244">
        <w:t>то</w:t>
      </w:r>
      <w:r>
        <w:t xml:space="preserve"> </w:t>
      </w:r>
      <w:r w:rsidR="00261244">
        <w:t xml:space="preserve">что задание 26 достаточно давно включено в </w:t>
      </w:r>
      <w:r w:rsidR="00261244" w:rsidRPr="00D51D74">
        <w:t>экзаменационны</w:t>
      </w:r>
      <w:r w:rsidR="00261244">
        <w:t>е</w:t>
      </w:r>
      <w:r w:rsidR="00261244" w:rsidRPr="00D51D74">
        <w:t xml:space="preserve"> материал</w:t>
      </w:r>
      <w:r w:rsidR="00261244">
        <w:t>ы</w:t>
      </w:r>
      <w:r w:rsidR="00261244" w:rsidRPr="00D51D74">
        <w:t xml:space="preserve">, </w:t>
      </w:r>
      <w:r w:rsidR="00261244">
        <w:t xml:space="preserve">оно остаётся заданием повышенной сложности для большого числа </w:t>
      </w:r>
      <w:r w:rsidR="00261244" w:rsidRPr="002A7024">
        <w:t>выпускников</w:t>
      </w:r>
      <w:r w:rsidR="006F4C31" w:rsidRPr="002A7024">
        <w:t xml:space="preserve"> и</w:t>
      </w:r>
      <w:r w:rsidRPr="002A7024">
        <w:t xml:space="preserve"> требует особого</w:t>
      </w:r>
      <w:r>
        <w:t xml:space="preserve"> внимания при подготовке к ЕГЭ.</w:t>
      </w:r>
    </w:p>
    <w:p w14:paraId="532A6E89" w14:textId="77777777" w:rsidR="00A839D1" w:rsidRDefault="00A839D1" w:rsidP="00A839D1">
      <w:pPr>
        <w:jc w:val="both"/>
      </w:pPr>
    </w:p>
    <w:p w14:paraId="1DDF4E78" w14:textId="77777777" w:rsidR="00A63FA7" w:rsidRDefault="00A63FA7" w:rsidP="00A839D1">
      <w:pPr>
        <w:jc w:val="both"/>
      </w:pPr>
    </w:p>
    <w:p w14:paraId="1AD21D20" w14:textId="77777777" w:rsidR="00472CEE" w:rsidRPr="0042333A" w:rsidRDefault="00953925" w:rsidP="00953925">
      <w:pPr>
        <w:spacing w:line="360" w:lineRule="auto"/>
        <w:ind w:left="-426" w:firstLine="965"/>
        <w:jc w:val="center"/>
        <w:rPr>
          <w:b/>
          <w:bCs/>
          <w:sz w:val="28"/>
          <w:szCs w:val="28"/>
          <w:lang w:bidi="ru-RU"/>
        </w:rPr>
      </w:pPr>
      <w:r>
        <w:rPr>
          <w:b/>
          <w:bCs/>
          <w:sz w:val="28"/>
          <w:szCs w:val="28"/>
          <w:lang w:bidi="ru-RU"/>
        </w:rPr>
        <w:t>6</w:t>
      </w:r>
      <w:r w:rsidR="00AF06A5" w:rsidRPr="0042333A">
        <w:rPr>
          <w:b/>
          <w:bCs/>
          <w:sz w:val="28"/>
          <w:szCs w:val="28"/>
          <w:lang w:bidi="ru-RU"/>
        </w:rPr>
        <w:t xml:space="preserve">. Анализ сочинений </w:t>
      </w:r>
      <w:r w:rsidR="00472CEE" w:rsidRPr="0042333A">
        <w:rPr>
          <w:b/>
          <w:bCs/>
          <w:sz w:val="28"/>
          <w:szCs w:val="28"/>
          <w:lang w:bidi="ru-RU"/>
        </w:rPr>
        <w:t>части 2 (задание 27 с развёрнутым ответом)</w:t>
      </w:r>
    </w:p>
    <w:p w14:paraId="09B40BB3" w14:textId="77777777" w:rsidR="00FB7BBC" w:rsidRDefault="00FB7BBC" w:rsidP="00472CEE">
      <w:pPr>
        <w:spacing w:line="360" w:lineRule="auto"/>
        <w:ind w:left="-426" w:firstLine="965"/>
        <w:jc w:val="both"/>
        <w:rPr>
          <w:b/>
          <w:bCs/>
          <w:lang w:bidi="ru-RU"/>
        </w:rPr>
      </w:pPr>
    </w:p>
    <w:p w14:paraId="5B3198E8" w14:textId="77777777" w:rsidR="00E57C3E" w:rsidRPr="00E57C3E" w:rsidRDefault="00953925" w:rsidP="00E57C3E">
      <w:pPr>
        <w:spacing w:line="360" w:lineRule="auto"/>
        <w:ind w:left="-426" w:firstLine="965"/>
        <w:jc w:val="center"/>
        <w:rPr>
          <w:b/>
          <w:bCs/>
          <w:lang w:bidi="ru-RU"/>
        </w:rPr>
      </w:pPr>
      <w:r>
        <w:rPr>
          <w:b/>
          <w:bCs/>
          <w:lang w:bidi="ru-RU"/>
        </w:rPr>
        <w:t>6</w:t>
      </w:r>
      <w:r w:rsidR="00CA7F13" w:rsidRPr="00CA7F13">
        <w:rPr>
          <w:b/>
          <w:bCs/>
          <w:lang w:bidi="ru-RU"/>
        </w:rPr>
        <w:t xml:space="preserve">.1. </w:t>
      </w:r>
      <w:r w:rsidR="00CA7F13">
        <w:rPr>
          <w:b/>
          <w:bCs/>
          <w:lang w:bidi="ru-RU"/>
        </w:rPr>
        <w:t>Структура задания 27</w:t>
      </w:r>
    </w:p>
    <w:p w14:paraId="18C3F60B" w14:textId="77777777" w:rsidR="00E57C3E" w:rsidRDefault="00E57C3E" w:rsidP="00E57C3E">
      <w:pPr>
        <w:rPr>
          <w:b/>
          <w:bCs/>
          <w:sz w:val="28"/>
          <w:szCs w:val="28"/>
          <w:lang w:bidi="ru-RU"/>
        </w:rPr>
      </w:pPr>
    </w:p>
    <w:p w14:paraId="30C2BDD8" w14:textId="0B6F095F" w:rsidR="00E57C3E" w:rsidRPr="00BE4525" w:rsidRDefault="00E57C3E" w:rsidP="007B102A">
      <w:pPr>
        <w:spacing w:line="360" w:lineRule="auto"/>
        <w:ind w:firstLine="708"/>
        <w:jc w:val="both"/>
        <w:rPr>
          <w:bCs/>
          <w:lang w:bidi="ru-RU"/>
        </w:rPr>
      </w:pPr>
      <w:r w:rsidRPr="00BE4525">
        <w:rPr>
          <w:bCs/>
          <w:lang w:bidi="ru-RU"/>
        </w:rPr>
        <w:t xml:space="preserve">Значение задания 27 в структуре экзаменационной работы трудно переоценить, поскольку оно непосредственно связано с усилением лингвистической и коммуникативной составляющих государственного экзамена, а также возрастанием его дифференцирующей функции. Оно направлено на создание сочинения-рассуждения, которое позволяет проверить уровень сформированности разнообразных речевых умений и навыков, составляющих основу коммуникативной компетенции экзаменуемых: умения адекватно </w:t>
      </w:r>
      <w:r w:rsidRPr="00BE4525">
        <w:rPr>
          <w:bCs/>
          <w:lang w:bidi="ru-RU"/>
        </w:rPr>
        <w:lastRenderedPageBreak/>
        <w:t>воспринимать информацию, развивать мысль автора, аргументировать свою позицию, последовательно и связно излагать свою мысль, выбирать нужные для данного случая стиль и тип речи, отбирать языковые средства, обеспечивающие точность и выразительность речи, соблюдать письменные нормы русского литературного языка, в том числе орфографические и пунктуационные; определяет уровень сформированности лингвистической, языковой и коммуникативной компетенций учащихся.</w:t>
      </w:r>
      <w:r w:rsidRPr="00BE4525">
        <w:rPr>
          <w:bCs/>
          <w:color w:val="00B0F0"/>
          <w:lang w:bidi="ru-RU"/>
        </w:rPr>
        <w:t xml:space="preserve"> </w:t>
      </w:r>
      <w:r w:rsidRPr="00BE4525">
        <w:rPr>
          <w:bCs/>
          <w:lang w:bidi="ru-RU"/>
        </w:rPr>
        <w:t>Экзаменуемый</w:t>
      </w:r>
      <w:r w:rsidR="007B102A">
        <w:rPr>
          <w:bCs/>
          <w:lang w:bidi="ru-RU"/>
        </w:rPr>
        <w:t xml:space="preserve"> </w:t>
      </w:r>
      <w:r w:rsidR="007B102A" w:rsidRPr="00BE4525">
        <w:rPr>
          <w:bCs/>
          <w:lang w:bidi="ru-RU"/>
        </w:rPr>
        <w:t xml:space="preserve"> </w:t>
      </w:r>
      <w:r w:rsidRPr="00BE4525">
        <w:rPr>
          <w:bCs/>
          <w:lang w:bidi="ru-RU"/>
        </w:rPr>
        <w:t>должен соблюдать</w:t>
      </w:r>
      <w:r w:rsidR="007B102A">
        <w:rPr>
          <w:bCs/>
          <w:lang w:bidi="ru-RU"/>
        </w:rPr>
        <w:t xml:space="preserve"> </w:t>
      </w:r>
      <w:r w:rsidR="007B102A" w:rsidRPr="005D302D">
        <w:rPr>
          <w:bCs/>
          <w:lang w:bidi="ru-RU"/>
        </w:rPr>
        <w:t>в сочинении</w:t>
      </w:r>
      <w:r w:rsidR="007B102A" w:rsidRPr="00BE4525">
        <w:rPr>
          <w:bCs/>
          <w:lang w:bidi="ru-RU"/>
        </w:rPr>
        <w:t xml:space="preserve"> </w:t>
      </w:r>
      <w:r w:rsidRPr="00BE4525">
        <w:rPr>
          <w:bCs/>
          <w:lang w:bidi="ru-RU"/>
        </w:rPr>
        <w:t xml:space="preserve">этические нормы, не допускать </w:t>
      </w:r>
      <w:r w:rsidRPr="002A7024">
        <w:rPr>
          <w:bCs/>
          <w:lang w:bidi="ru-RU"/>
        </w:rPr>
        <w:t>пренебрежительного</w:t>
      </w:r>
      <w:r w:rsidR="007B102A" w:rsidRPr="002A7024">
        <w:rPr>
          <w:bCs/>
          <w:lang w:bidi="ru-RU"/>
        </w:rPr>
        <w:t>,</w:t>
      </w:r>
      <w:r w:rsidRPr="00BE4525">
        <w:rPr>
          <w:bCs/>
          <w:lang w:bidi="ru-RU"/>
        </w:rPr>
        <w:t xml:space="preserve"> высокомерного высказывания по отношению к иной точке зрения.</w:t>
      </w:r>
      <w:r>
        <w:rPr>
          <w:bCs/>
          <w:lang w:bidi="ru-RU"/>
        </w:rPr>
        <w:t xml:space="preserve"> </w:t>
      </w:r>
      <w:r w:rsidRPr="00BE4525">
        <w:rPr>
          <w:bCs/>
          <w:lang w:bidi="ru-RU"/>
        </w:rPr>
        <w:t>Как показывают результаты выполнения этого задания, экзаменуемые, выполняя требования, предъявляемые к сочинению, на разном уровн</w:t>
      </w:r>
      <w:r w:rsidRPr="00D903A8">
        <w:rPr>
          <w:bCs/>
          <w:lang w:bidi="ru-RU"/>
        </w:rPr>
        <w:t>е</w:t>
      </w:r>
      <w:r w:rsidRPr="00BE4525">
        <w:rPr>
          <w:bCs/>
          <w:lang w:bidi="ru-RU"/>
        </w:rPr>
        <w:t xml:space="preserve"> в целом с заданием справляются и показывают стабильные результаты.</w:t>
      </w:r>
    </w:p>
    <w:p w14:paraId="39F9C3A3" w14:textId="77777777" w:rsidR="00E57C3E" w:rsidRPr="00BE4525" w:rsidRDefault="00E57C3E" w:rsidP="00E57C3E">
      <w:pPr>
        <w:spacing w:line="360" w:lineRule="auto"/>
        <w:ind w:firstLine="708"/>
        <w:jc w:val="both"/>
        <w:rPr>
          <w:bCs/>
          <w:lang w:bidi="ru-RU"/>
        </w:rPr>
      </w:pPr>
      <w:r w:rsidRPr="00BE4525">
        <w:rPr>
          <w:bCs/>
          <w:lang w:bidi="ru-RU"/>
        </w:rPr>
        <w:t>В 2020 году сохранена формулировка задания с развёрнутым ответом.</w:t>
      </w:r>
    </w:p>
    <w:p w14:paraId="3DD31896" w14:textId="77777777" w:rsidR="00E57C3E" w:rsidRPr="00BE4525" w:rsidRDefault="00E57C3E" w:rsidP="00E57C3E">
      <w:pPr>
        <w:spacing w:line="360" w:lineRule="auto"/>
        <w:jc w:val="both"/>
        <w:rPr>
          <w:bCs/>
          <w:lang w:bidi="ru-RU"/>
        </w:rPr>
      </w:pPr>
      <w:r>
        <w:rPr>
          <w:bCs/>
          <w:lang w:bidi="ru-RU"/>
        </w:rPr>
        <w:t>«</w:t>
      </w:r>
      <w:r w:rsidRPr="00BE4525">
        <w:rPr>
          <w:bCs/>
          <w:lang w:bidi="ru-RU"/>
        </w:rPr>
        <w:t>Напишите сочинение по прочитанному тексту.</w:t>
      </w:r>
    </w:p>
    <w:p w14:paraId="6662FA32" w14:textId="77777777" w:rsidR="00E57C3E" w:rsidRPr="00BE4525" w:rsidRDefault="00E57C3E" w:rsidP="00E57C3E">
      <w:pPr>
        <w:spacing w:line="360" w:lineRule="auto"/>
        <w:jc w:val="both"/>
        <w:rPr>
          <w:bCs/>
          <w:lang w:bidi="ru-RU"/>
        </w:rPr>
      </w:pPr>
      <w:r w:rsidRPr="00BE4525">
        <w:rPr>
          <w:bCs/>
          <w:lang w:bidi="ru-RU"/>
        </w:rPr>
        <w:t xml:space="preserve">Сформулируйте одну из проблем, </w:t>
      </w:r>
      <w:r w:rsidRPr="00BE4525">
        <w:rPr>
          <w:b/>
          <w:lang w:bidi="ru-RU"/>
        </w:rPr>
        <w:t>поставленных</w:t>
      </w:r>
      <w:r w:rsidRPr="00BE4525">
        <w:rPr>
          <w:bCs/>
          <w:lang w:bidi="ru-RU"/>
        </w:rPr>
        <w:t xml:space="preserve"> автором текста.</w:t>
      </w:r>
    </w:p>
    <w:p w14:paraId="7E2549D8" w14:textId="77777777" w:rsidR="00E57C3E" w:rsidRPr="00BE4525" w:rsidRDefault="00E57C3E" w:rsidP="00E57C3E">
      <w:pPr>
        <w:spacing w:line="360" w:lineRule="auto"/>
        <w:jc w:val="both"/>
        <w:rPr>
          <w:bCs/>
          <w:lang w:bidi="ru-RU"/>
        </w:rPr>
      </w:pPr>
      <w:r w:rsidRPr="00BE4525">
        <w:rPr>
          <w:bCs/>
          <w:lang w:bidi="ru-RU"/>
        </w:rPr>
        <w:t>Прокомментируйте сформулированную проблему. Включите в комментарий два примера-иллюстрации из прочитанного текста, которые, по Вашему мнению, важны для понимания проблемы исходного текста (избегайте чрезмерного цитирования). Поясните значение каждого примера и укажите смысловую связь между ними.</w:t>
      </w:r>
    </w:p>
    <w:p w14:paraId="778EE312" w14:textId="77777777" w:rsidR="00E57C3E" w:rsidRPr="00BE4525" w:rsidRDefault="00E57C3E" w:rsidP="00E57C3E">
      <w:pPr>
        <w:spacing w:line="360" w:lineRule="auto"/>
        <w:jc w:val="both"/>
        <w:rPr>
          <w:bCs/>
          <w:lang w:bidi="ru-RU"/>
        </w:rPr>
      </w:pPr>
      <w:r w:rsidRPr="00BE4525">
        <w:rPr>
          <w:bCs/>
          <w:lang w:bidi="ru-RU"/>
        </w:rPr>
        <w:t>Сформулируйте позицию автора (рассказчика). Выразите своё отношение к позиции автора по проблеме исходного текста (согласие или несогласие) и обоснуйте его.</w:t>
      </w:r>
    </w:p>
    <w:p w14:paraId="3FAA1044" w14:textId="77777777" w:rsidR="00E57C3E" w:rsidRPr="00BE4525" w:rsidRDefault="00E57C3E" w:rsidP="00E57C3E">
      <w:pPr>
        <w:spacing w:line="360" w:lineRule="auto"/>
        <w:jc w:val="both"/>
        <w:rPr>
          <w:bCs/>
          <w:lang w:bidi="ru-RU"/>
        </w:rPr>
      </w:pPr>
      <w:r w:rsidRPr="00BE4525">
        <w:rPr>
          <w:bCs/>
          <w:lang w:bidi="ru-RU"/>
        </w:rPr>
        <w:t>Объём сочинения – не менее 150 слов.</w:t>
      </w:r>
    </w:p>
    <w:p w14:paraId="7A3EDBBD" w14:textId="77777777" w:rsidR="00E57C3E" w:rsidRPr="00BE4525" w:rsidRDefault="00E57C3E" w:rsidP="00E57C3E">
      <w:pPr>
        <w:spacing w:line="360" w:lineRule="auto"/>
        <w:jc w:val="both"/>
        <w:rPr>
          <w:bCs/>
          <w:lang w:bidi="ru-RU"/>
        </w:rPr>
      </w:pPr>
      <w:r w:rsidRPr="00BE4525">
        <w:rPr>
          <w:bCs/>
          <w:lang w:bidi="ru-RU"/>
        </w:rPr>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0 баллов.</w:t>
      </w:r>
    </w:p>
    <w:p w14:paraId="5880D619" w14:textId="77777777" w:rsidR="00E57C3E" w:rsidRPr="00BE4525" w:rsidRDefault="00E57C3E" w:rsidP="00E57C3E">
      <w:pPr>
        <w:spacing w:line="360" w:lineRule="auto"/>
        <w:jc w:val="both"/>
        <w:rPr>
          <w:bCs/>
          <w:lang w:bidi="ru-RU"/>
        </w:rPr>
      </w:pPr>
      <w:r w:rsidRPr="00BE4525">
        <w:rPr>
          <w:bCs/>
          <w:lang w:bidi="ru-RU"/>
        </w:rPr>
        <w:t>Сочинение пишите аккуратно, разборчивым почерком</w:t>
      </w:r>
      <w:r>
        <w:rPr>
          <w:bCs/>
          <w:lang w:bidi="ru-RU"/>
        </w:rPr>
        <w:t>»</w:t>
      </w:r>
      <w:r w:rsidRPr="00BE4525">
        <w:rPr>
          <w:bCs/>
          <w:lang w:bidi="ru-RU"/>
        </w:rPr>
        <w:t>.</w:t>
      </w:r>
    </w:p>
    <w:p w14:paraId="61A26169" w14:textId="77777777" w:rsidR="00E57C3E" w:rsidRPr="00BE4525" w:rsidRDefault="00E57C3E" w:rsidP="00E57C3E">
      <w:pPr>
        <w:spacing w:line="360" w:lineRule="auto"/>
        <w:ind w:firstLine="708"/>
        <w:jc w:val="both"/>
        <w:rPr>
          <w:bCs/>
          <w:lang w:bidi="ru-RU"/>
        </w:rPr>
      </w:pPr>
      <w:r w:rsidRPr="00BE4525">
        <w:rPr>
          <w:bCs/>
          <w:lang w:bidi="ru-RU"/>
        </w:rPr>
        <w:t>При этом уточнены</w:t>
      </w:r>
      <w:r>
        <w:rPr>
          <w:bCs/>
          <w:lang w:bidi="ru-RU"/>
        </w:rPr>
        <w:t xml:space="preserve"> </w:t>
      </w:r>
      <w:r w:rsidRPr="00BE4525">
        <w:rPr>
          <w:bCs/>
          <w:lang w:bidi="ru-RU"/>
        </w:rPr>
        <w:t xml:space="preserve">критерии оценивания этого задания. В частности, по критерию К7 (соблюдение орфографических норм) вместо </w:t>
      </w:r>
      <w:r>
        <w:rPr>
          <w:bCs/>
          <w:lang w:bidi="ru-RU"/>
        </w:rPr>
        <w:t>«</w:t>
      </w:r>
      <w:r w:rsidRPr="00BE4525">
        <w:rPr>
          <w:bCs/>
          <w:lang w:bidi="ru-RU"/>
        </w:rPr>
        <w:t>допущено более четырёх ошибок</w:t>
      </w:r>
      <w:r>
        <w:rPr>
          <w:bCs/>
          <w:lang w:bidi="ru-RU"/>
        </w:rPr>
        <w:t>»</w:t>
      </w:r>
      <w:r w:rsidRPr="00BE4525">
        <w:rPr>
          <w:bCs/>
          <w:lang w:bidi="ru-RU"/>
        </w:rPr>
        <w:t xml:space="preserve"> сформулировано </w:t>
      </w:r>
      <w:r>
        <w:rPr>
          <w:bCs/>
          <w:lang w:bidi="ru-RU"/>
        </w:rPr>
        <w:t>«</w:t>
      </w:r>
      <w:r w:rsidRPr="00BE4525">
        <w:rPr>
          <w:bCs/>
          <w:lang w:bidi="ru-RU"/>
        </w:rPr>
        <w:t>допущено пять и более ошибок</w:t>
      </w:r>
      <w:r>
        <w:rPr>
          <w:bCs/>
          <w:lang w:bidi="ru-RU"/>
        </w:rPr>
        <w:t>»</w:t>
      </w:r>
      <w:r w:rsidRPr="00BE4525">
        <w:rPr>
          <w:bCs/>
          <w:lang w:bidi="ru-RU"/>
        </w:rPr>
        <w:t xml:space="preserve">; по критерию К8 (соблюдение пунктуационных норм) вместо </w:t>
      </w:r>
      <w:r>
        <w:rPr>
          <w:bCs/>
          <w:lang w:bidi="ru-RU"/>
        </w:rPr>
        <w:t>«</w:t>
      </w:r>
      <w:r w:rsidRPr="00BE4525">
        <w:rPr>
          <w:bCs/>
          <w:lang w:bidi="ru-RU"/>
        </w:rPr>
        <w:t>допущено более пяти ошибок</w:t>
      </w:r>
      <w:r>
        <w:rPr>
          <w:bCs/>
          <w:lang w:bidi="ru-RU"/>
        </w:rPr>
        <w:t>»</w:t>
      </w:r>
      <w:r w:rsidRPr="00BE4525">
        <w:rPr>
          <w:bCs/>
          <w:lang w:bidi="ru-RU"/>
        </w:rPr>
        <w:t xml:space="preserve"> написано </w:t>
      </w:r>
      <w:r>
        <w:rPr>
          <w:bCs/>
          <w:lang w:bidi="ru-RU"/>
        </w:rPr>
        <w:t>«</w:t>
      </w:r>
      <w:r w:rsidRPr="00BE4525">
        <w:rPr>
          <w:bCs/>
          <w:lang w:bidi="ru-RU"/>
        </w:rPr>
        <w:t>допущено шесть и более ошибок</w:t>
      </w:r>
      <w:r>
        <w:rPr>
          <w:bCs/>
          <w:lang w:bidi="ru-RU"/>
        </w:rPr>
        <w:t>»</w:t>
      </w:r>
      <w:r w:rsidRPr="00BE4525">
        <w:rPr>
          <w:bCs/>
          <w:lang w:bidi="ru-RU"/>
        </w:rPr>
        <w:t>. Анализ оценивания работ по данным критериям в 2020 году показал, что уточнение формулировок в критериях оценивания работ способствовало повышению качества оценивания при подсчёте количества орфографических и пунктуационных ошибок в работе участников экзамена.</w:t>
      </w:r>
    </w:p>
    <w:p w14:paraId="2D7FDB4D" w14:textId="77777777" w:rsidR="00E57C3E" w:rsidRPr="00BE4525" w:rsidRDefault="00E57C3E" w:rsidP="00E57C3E">
      <w:pPr>
        <w:spacing w:line="360" w:lineRule="auto"/>
        <w:jc w:val="both"/>
        <w:rPr>
          <w:bCs/>
          <w:lang w:bidi="ru-RU"/>
        </w:rPr>
      </w:pPr>
      <w:r w:rsidRPr="00BE4525">
        <w:rPr>
          <w:bCs/>
          <w:lang w:bidi="ru-RU"/>
        </w:rPr>
        <w:lastRenderedPageBreak/>
        <w:tab/>
        <w:t xml:space="preserve">Задание с развёрнутым ответом проверяется членами предметной комиссии по русскому языку из числа специально подготовленных учителей школ и преподавателей вузов. </w:t>
      </w:r>
    </w:p>
    <w:p w14:paraId="1D0CF0DE" w14:textId="77777777" w:rsidR="00E57C3E" w:rsidRPr="00BE4525" w:rsidRDefault="00E57C3E" w:rsidP="00E57C3E">
      <w:pPr>
        <w:spacing w:line="360" w:lineRule="auto"/>
        <w:jc w:val="both"/>
        <w:rPr>
          <w:bCs/>
          <w:lang w:bidi="ru-RU"/>
        </w:rPr>
      </w:pPr>
      <w:r w:rsidRPr="00BE4525">
        <w:rPr>
          <w:bCs/>
          <w:lang w:bidi="ru-RU"/>
        </w:rPr>
        <w:tab/>
        <w:t>Эксперт, проверяющий работу, располагает следующими материалами:</w:t>
      </w:r>
    </w:p>
    <w:p w14:paraId="14812A9A" w14:textId="77777777" w:rsidR="00E57C3E" w:rsidRPr="00BE4525" w:rsidRDefault="00E57C3E" w:rsidP="00E57C3E">
      <w:pPr>
        <w:spacing w:line="360" w:lineRule="auto"/>
        <w:jc w:val="both"/>
        <w:rPr>
          <w:bCs/>
          <w:lang w:bidi="ru-RU"/>
        </w:rPr>
      </w:pPr>
      <w:r w:rsidRPr="00BE4525">
        <w:rPr>
          <w:bCs/>
          <w:lang w:bidi="ru-RU"/>
        </w:rPr>
        <w:t>– общими критериями оценивания ответа на задание 27;</w:t>
      </w:r>
    </w:p>
    <w:p w14:paraId="3A4C0108" w14:textId="77777777" w:rsidR="00E57C3E" w:rsidRPr="00BE4525" w:rsidRDefault="00E57C3E" w:rsidP="00E57C3E">
      <w:pPr>
        <w:spacing w:line="360" w:lineRule="auto"/>
        <w:jc w:val="both"/>
        <w:rPr>
          <w:bCs/>
          <w:lang w:bidi="ru-RU"/>
        </w:rPr>
      </w:pPr>
      <w:r w:rsidRPr="00BE4525">
        <w:rPr>
          <w:bCs/>
          <w:lang w:bidi="ru-RU"/>
        </w:rPr>
        <w:t>– критериями оценивания ответа на задание 27 конкретного варианта (формулировка задания 27 с развёрнутым ответом; текст, на основе которого создаётся экзаменационное сочинение; информация о тексте; текст рецензии задания 27; информация об авторе исходного текста).</w:t>
      </w:r>
    </w:p>
    <w:p w14:paraId="10D05465" w14:textId="77777777" w:rsidR="00E57C3E" w:rsidRPr="00BE4525" w:rsidRDefault="00E57C3E" w:rsidP="00E57C3E">
      <w:pPr>
        <w:spacing w:line="360" w:lineRule="auto"/>
        <w:jc w:val="both"/>
        <w:rPr>
          <w:bCs/>
          <w:lang w:bidi="ru-RU"/>
        </w:rPr>
      </w:pPr>
      <w:r w:rsidRPr="00BE4525">
        <w:rPr>
          <w:bCs/>
          <w:lang w:bidi="ru-RU"/>
        </w:rPr>
        <w:t>Эксперт оценивает различные стороны коммуникативной подготовки экзаменуемого. Проверка осуществляется по двенадцати критериям, разработанным авторами-составителями контрольных измерительных материалов.</w:t>
      </w:r>
    </w:p>
    <w:p w14:paraId="23425AEB" w14:textId="1C90D35F" w:rsidR="00E57C3E" w:rsidRPr="00BE4525" w:rsidRDefault="00E57C3E" w:rsidP="00E57C3E">
      <w:pPr>
        <w:spacing w:line="360" w:lineRule="auto"/>
        <w:ind w:firstLine="708"/>
        <w:jc w:val="both"/>
        <w:rPr>
          <w:bCs/>
          <w:lang w:bidi="ru-RU"/>
        </w:rPr>
      </w:pPr>
      <w:r w:rsidRPr="00BE4525">
        <w:rPr>
          <w:bCs/>
          <w:lang w:bidi="ru-RU"/>
        </w:rPr>
        <w:t xml:space="preserve">Так, по критерию К1 оценивается формулировка проблемы исходного текста; по критерию К2 – комментарий к сформулированной проблеме исходного текста; по критерию К3 – отражение позиции автора исходного текста; по критерию К4 – отношение к позиции автора по проблеме исходного текста; по критерию К5 – смысловая цельность, речевая связность и последовательность изложения; по критерию К6 – точность и выразительность речи; по критерию К7 – соблюдение орфографических норм; по критерию К8 – соблюдение пунктуационных норм; по критерию К9 – соблюдение языковых норм; по критерию К10 – соблюдение речевых норм; по критерию К11 – соблюдение этических норм; по критерию К12 – соблюдение фактологической </w:t>
      </w:r>
      <w:r w:rsidR="00D903A8">
        <w:rPr>
          <w:bCs/>
          <w:lang w:bidi="ru-RU"/>
        </w:rPr>
        <w:t xml:space="preserve"> </w:t>
      </w:r>
      <w:r w:rsidRPr="00BE4525">
        <w:rPr>
          <w:bCs/>
          <w:lang w:bidi="ru-RU"/>
        </w:rPr>
        <w:t>точности в фоновом материале.</w:t>
      </w:r>
    </w:p>
    <w:p w14:paraId="43A6B400" w14:textId="77777777" w:rsidR="00E57C3E" w:rsidRPr="00BE4525" w:rsidRDefault="00E57C3E" w:rsidP="00E57C3E">
      <w:pPr>
        <w:spacing w:line="360" w:lineRule="auto"/>
        <w:ind w:firstLine="708"/>
        <w:jc w:val="both"/>
        <w:rPr>
          <w:bCs/>
          <w:lang w:bidi="ru-RU"/>
        </w:rPr>
      </w:pPr>
      <w:r w:rsidRPr="00BE4525">
        <w:rPr>
          <w:bCs/>
          <w:lang w:bidi="ru-RU"/>
        </w:rPr>
        <w:t xml:space="preserve">Максимальное количество баллов за выполнение задания с развёрнутым ответом не изменилось и составило 24 балла. </w:t>
      </w:r>
    </w:p>
    <w:p w14:paraId="6D543A8A" w14:textId="77777777" w:rsidR="00E57C3E" w:rsidRPr="00BE4525" w:rsidRDefault="00E57C3E" w:rsidP="00E57C3E">
      <w:pPr>
        <w:spacing w:line="360" w:lineRule="auto"/>
        <w:ind w:firstLine="708"/>
        <w:jc w:val="both"/>
        <w:rPr>
          <w:bCs/>
          <w:lang w:bidi="ru-RU"/>
        </w:rPr>
      </w:pPr>
      <w:r w:rsidRPr="00BE4525">
        <w:rPr>
          <w:bCs/>
          <w:lang w:bidi="ru-RU"/>
        </w:rPr>
        <w:t>При оценке грамотности, как и в прошлые годы, учитывается объем сочинения. Нормы оценивания разработаны для сочинения объёмом 150 – 300 слов.</w:t>
      </w:r>
    </w:p>
    <w:p w14:paraId="40EFA2A5" w14:textId="77777777" w:rsidR="00E57C3E" w:rsidRPr="002A7024" w:rsidRDefault="00E57C3E" w:rsidP="00E57C3E">
      <w:pPr>
        <w:spacing w:line="360" w:lineRule="auto"/>
        <w:ind w:firstLine="709"/>
        <w:jc w:val="both"/>
        <w:rPr>
          <w:bCs/>
          <w:lang w:bidi="ru-RU"/>
        </w:rPr>
      </w:pPr>
      <w:r w:rsidRPr="002A7024">
        <w:rPr>
          <w:bCs/>
          <w:lang w:bidi="ru-RU"/>
        </w:rPr>
        <w:t>При оценке сочинения объёмом от 70 до 150 слов количество допустимых ошибок пяти видов (К6 – К10) уменьшается. Высший балл по критериям К6 – К12 за работу от 70 до 150 слов не ставится.</w:t>
      </w:r>
    </w:p>
    <w:p w14:paraId="7AB57C02" w14:textId="3392EDB7" w:rsidR="00694B0A" w:rsidRPr="002A7024" w:rsidRDefault="00694B0A" w:rsidP="00694B0A">
      <w:pPr>
        <w:spacing w:line="360" w:lineRule="auto"/>
        <w:ind w:firstLine="708"/>
        <w:jc w:val="both"/>
        <w:rPr>
          <w:bCs/>
          <w:lang w:bidi="ru-RU"/>
        </w:rPr>
      </w:pPr>
      <w:r w:rsidRPr="002A7024">
        <w:rPr>
          <w:bCs/>
          <w:lang w:bidi="ru-RU"/>
        </w:rPr>
        <w:t>Если в сочинении менее 70 слов, то такая работа не засчитывается и оценивается 0 баллов, задание считается невыполненным.</w:t>
      </w:r>
    </w:p>
    <w:p w14:paraId="443F5F9E" w14:textId="77777777" w:rsidR="00E57C3E" w:rsidRDefault="00E57C3E" w:rsidP="00E57C3E">
      <w:pPr>
        <w:spacing w:line="360" w:lineRule="auto"/>
        <w:ind w:firstLine="708"/>
        <w:jc w:val="both"/>
        <w:rPr>
          <w:bCs/>
          <w:lang w:bidi="ru-RU"/>
        </w:rPr>
      </w:pPr>
      <w:r w:rsidRPr="00BE4525">
        <w:rPr>
          <w:bCs/>
          <w:lang w:bidi="ru-RU"/>
        </w:rPr>
        <w:t>Если сочинение содержит частично или полностью переписанный экзаменуемым текст рецензии задания 26</w:t>
      </w:r>
      <w:r>
        <w:rPr>
          <w:bCs/>
          <w:color w:val="0070C0"/>
          <w:lang w:bidi="ru-RU"/>
        </w:rPr>
        <w:t xml:space="preserve"> </w:t>
      </w:r>
      <w:r w:rsidRPr="00BE4525">
        <w:rPr>
          <w:bCs/>
          <w:lang w:bidi="ru-RU"/>
        </w:rPr>
        <w:t xml:space="preserve">и/или информацию об авторе текста, то объем такой работы определяется без учёта текста рецензии и/или информации об авторе текста. Кроме того, если в работе, представляющей собой переписанный или пересказанный исходный текст, содержатся фрагменты текста экзаменуемого, то при проверке учитывается только то </w:t>
      </w:r>
      <w:r w:rsidRPr="00BE4525">
        <w:rPr>
          <w:bCs/>
          <w:lang w:bidi="ru-RU"/>
        </w:rPr>
        <w:lastRenderedPageBreak/>
        <w:t>количество слов, которое принадлежит экзаменуемому. Работа, написанная без опоры на прочитанный текст (не по данному тексту), не оценивается.</w:t>
      </w:r>
    </w:p>
    <w:p w14:paraId="4E441BC5" w14:textId="77777777" w:rsidR="00E57C3E" w:rsidRPr="00BE4525" w:rsidRDefault="00E57C3E" w:rsidP="00E57C3E">
      <w:pPr>
        <w:spacing w:line="360" w:lineRule="auto"/>
        <w:ind w:firstLine="708"/>
        <w:jc w:val="both"/>
        <w:rPr>
          <w:bCs/>
          <w:lang w:bidi="ru-RU"/>
        </w:rPr>
      </w:pPr>
    </w:p>
    <w:p w14:paraId="25EA3992" w14:textId="77777777" w:rsidR="00E57C3E" w:rsidRPr="00BE4525" w:rsidRDefault="00E57C3E" w:rsidP="00E57C3E">
      <w:pPr>
        <w:keepLines/>
        <w:spacing w:line="360" w:lineRule="auto"/>
        <w:ind w:firstLine="709"/>
        <w:jc w:val="both"/>
        <w:rPr>
          <w:bCs/>
          <w:lang w:bidi="ru-RU"/>
        </w:rPr>
      </w:pPr>
      <w:r w:rsidRPr="007C15FC">
        <w:rPr>
          <w:lang w:bidi="ru-RU"/>
        </w:rPr>
        <w:t>Задание 27</w:t>
      </w:r>
      <w:r w:rsidRPr="00BE4525">
        <w:rPr>
          <w:bCs/>
          <w:lang w:bidi="ru-RU"/>
        </w:rPr>
        <w:t xml:space="preserve"> открытого варианта КИМ (325 вариант) выполнялось</w:t>
      </w:r>
      <w:r w:rsidRPr="00BE4525">
        <w:rPr>
          <w:bCs/>
          <w:color w:val="0070C0"/>
          <w:lang w:bidi="ru-RU"/>
        </w:rPr>
        <w:t xml:space="preserve"> </w:t>
      </w:r>
      <w:r w:rsidRPr="00BE4525">
        <w:rPr>
          <w:bCs/>
          <w:lang w:bidi="ru-RU"/>
        </w:rPr>
        <w:t xml:space="preserve">по отрывку из произведения русского советского писателя и поэта, одного из крупнейших представителей </w:t>
      </w:r>
      <w:r>
        <w:rPr>
          <w:bCs/>
          <w:lang w:bidi="ru-RU"/>
        </w:rPr>
        <w:t>«</w:t>
      </w:r>
      <w:r w:rsidRPr="00BE4525">
        <w:rPr>
          <w:bCs/>
          <w:lang w:bidi="ru-RU"/>
        </w:rPr>
        <w:t>деревенской прозы</w:t>
      </w:r>
      <w:r>
        <w:rPr>
          <w:bCs/>
          <w:lang w:bidi="ru-RU"/>
        </w:rPr>
        <w:t>»</w:t>
      </w:r>
      <w:r w:rsidRPr="00BE4525">
        <w:rPr>
          <w:bCs/>
          <w:lang w:bidi="ru-RU"/>
        </w:rPr>
        <w:t xml:space="preserve"> Владимира Алексеевича Солоухина</w:t>
      </w:r>
      <w:r>
        <w:rPr>
          <w:bCs/>
          <w:lang w:bidi="ru-RU"/>
        </w:rPr>
        <w:t xml:space="preserve"> </w:t>
      </w:r>
      <w:r w:rsidRPr="00BE4525">
        <w:rPr>
          <w:bCs/>
          <w:lang w:bidi="ru-RU"/>
        </w:rPr>
        <w:t>(1924 – 1997).</w:t>
      </w:r>
      <w:r>
        <w:rPr>
          <w:bCs/>
          <w:lang w:bidi="ru-RU"/>
        </w:rPr>
        <w:t xml:space="preserve"> </w:t>
      </w:r>
    </w:p>
    <w:p w14:paraId="25AF6A2F" w14:textId="77777777" w:rsidR="00E57C3E" w:rsidRPr="00BE4525" w:rsidRDefault="00E57C3E" w:rsidP="00E57C3E">
      <w:pPr>
        <w:keepLines/>
        <w:spacing w:line="360" w:lineRule="auto"/>
        <w:ind w:firstLine="709"/>
        <w:jc w:val="both"/>
        <w:rPr>
          <w:bCs/>
          <w:lang w:bidi="ru-RU"/>
        </w:rPr>
      </w:pPr>
      <w:r w:rsidRPr="00BE4525">
        <w:rPr>
          <w:bCs/>
          <w:lang w:bidi="ru-RU"/>
        </w:rPr>
        <w:t xml:space="preserve">(1)Памятников архитектуры в Москве уничтожено более четырёхсот, так что я слишком утомил бы вас, если бы взялся за полное доскональное перечисление. (2)Жалко и Сухареву башню, построенную в </w:t>
      </w:r>
      <w:r w:rsidRPr="00BE4525">
        <w:rPr>
          <w:bCs/>
          <w:lang w:val="en-US" w:bidi="ru-RU"/>
        </w:rPr>
        <w:t>XVII</w:t>
      </w:r>
      <w:r w:rsidRPr="00BE4525">
        <w:rPr>
          <w:bCs/>
          <w:lang w:bidi="ru-RU"/>
        </w:rPr>
        <w:t xml:space="preserve"> веке. (3)Проблему объезда её автомобилями можно было решить по-другому, пожертвовав хотя бы угловыми домами на Колхозной (тогда) площади (универмаг, хозяйственный магазин, книжный магазин). (4)Жалко и Красные, и Триумфальные ворота. </w:t>
      </w:r>
    </w:p>
    <w:p w14:paraId="5589663D" w14:textId="77777777" w:rsidR="00E57C3E" w:rsidRPr="00BE4525" w:rsidRDefault="00E57C3E" w:rsidP="00E57C3E">
      <w:pPr>
        <w:keepLines/>
        <w:spacing w:line="360" w:lineRule="auto"/>
        <w:ind w:firstLine="709"/>
        <w:jc w:val="both"/>
        <w:rPr>
          <w:bCs/>
          <w:lang w:bidi="ru-RU"/>
        </w:rPr>
      </w:pPr>
      <w:r w:rsidRPr="00BE4525">
        <w:rPr>
          <w:bCs/>
          <w:lang w:bidi="ru-RU"/>
        </w:rPr>
        <w:t xml:space="preserve">(5)А знаете ли, что площадь Пушкина украшал древний Страстной монастырь? (6)Сломали. (7)Открылся чёрно-серый унылый фасад. (8)Этим ли фасадом должны мы гордиться как достопримечательностью Москвы? (9)Никого не удивишь и сквером, и концертным залом </w:t>
      </w:r>
      <w:r>
        <w:rPr>
          <w:bCs/>
          <w:lang w:bidi="ru-RU"/>
        </w:rPr>
        <w:t>«</w:t>
      </w:r>
      <w:r w:rsidRPr="00BE4525">
        <w:rPr>
          <w:bCs/>
          <w:lang w:bidi="ru-RU"/>
        </w:rPr>
        <w:t>Россия</w:t>
      </w:r>
      <w:r>
        <w:rPr>
          <w:bCs/>
          <w:lang w:bidi="ru-RU"/>
        </w:rPr>
        <w:t>»</w:t>
      </w:r>
      <w:r w:rsidRPr="00BE4525">
        <w:rPr>
          <w:bCs/>
          <w:lang w:bidi="ru-RU"/>
        </w:rPr>
        <w:t xml:space="preserve"> на месте Страстного монастыря. </w:t>
      </w:r>
    </w:p>
    <w:p w14:paraId="132411D9" w14:textId="77777777" w:rsidR="00E57C3E" w:rsidRPr="00BE4525" w:rsidRDefault="00E57C3E" w:rsidP="00E57C3E">
      <w:pPr>
        <w:keepLines/>
        <w:spacing w:line="360" w:lineRule="auto"/>
        <w:ind w:firstLine="709"/>
        <w:jc w:val="both"/>
        <w:rPr>
          <w:bCs/>
          <w:lang w:bidi="ru-RU"/>
        </w:rPr>
      </w:pPr>
      <w:r w:rsidRPr="00BE4525">
        <w:rPr>
          <w:bCs/>
          <w:lang w:bidi="ru-RU"/>
        </w:rPr>
        <w:t>(10)Сорок лет строилось на народные деньги (сбор пожертвований) грандиозное сооружение – храм Христа Спасителя. (11)Он строился как памятник непокорённости московской перед сильным врагом, как памятник победы над Наполеоном. (12)Великий русский художник Василий Суриков расписывал его стены и своды. (13)Это было самое высокое и самое величественное здание в Москве. (14)Его было видно с любого конца города. (15)Здание не древнее, но оно организовало наряду с ансамблем Кремля архитектурный центр нашей столицы. (16)Сломали... (17)Построили плавательный бассейн. (18)И лишь в середине девяностых опять всем миром храм отстроили заново.</w:t>
      </w:r>
    </w:p>
    <w:p w14:paraId="69CD6395" w14:textId="77777777" w:rsidR="00E57C3E" w:rsidRPr="00BE4525" w:rsidRDefault="00E57C3E" w:rsidP="00E57C3E">
      <w:pPr>
        <w:keepLines/>
        <w:spacing w:line="360" w:lineRule="auto"/>
        <w:ind w:firstLine="709"/>
        <w:jc w:val="both"/>
        <w:rPr>
          <w:bCs/>
          <w:lang w:bidi="ru-RU"/>
        </w:rPr>
      </w:pPr>
      <w:r w:rsidRPr="00BE4525">
        <w:rPr>
          <w:bCs/>
          <w:lang w:bidi="ru-RU"/>
        </w:rPr>
        <w:t xml:space="preserve">(19)Разрушая старину, мы всегда обрываем корни. </w:t>
      </w:r>
    </w:p>
    <w:p w14:paraId="07723C59" w14:textId="77777777" w:rsidR="00E57C3E" w:rsidRPr="00BE4525" w:rsidRDefault="00E57C3E" w:rsidP="00E57C3E">
      <w:pPr>
        <w:keepLines/>
        <w:spacing w:line="360" w:lineRule="auto"/>
        <w:ind w:firstLine="709"/>
        <w:jc w:val="both"/>
        <w:rPr>
          <w:bCs/>
          <w:lang w:bidi="ru-RU"/>
        </w:rPr>
      </w:pPr>
      <w:r w:rsidRPr="00BE4525">
        <w:rPr>
          <w:bCs/>
          <w:lang w:bidi="ru-RU"/>
        </w:rPr>
        <w:t xml:space="preserve">(20)У дерева каждый корешок, каждый корневой волосок на учёте, а уж тем более те корневища, что уходят в глубочайшие водоносные пласты. (21)Как знать, может быть, в момент какой-нибудь великой засухи именно те, казалось бы, уже отжившие, корневища подадут наверх, где листья, живую спасительную влагу. </w:t>
      </w:r>
    </w:p>
    <w:p w14:paraId="4481E76A" w14:textId="77777777" w:rsidR="00E57C3E" w:rsidRPr="00BE4525" w:rsidRDefault="00E57C3E" w:rsidP="00E57C3E">
      <w:pPr>
        <w:keepLines/>
        <w:spacing w:line="360" w:lineRule="auto"/>
        <w:ind w:firstLine="709"/>
        <w:jc w:val="both"/>
        <w:rPr>
          <w:bCs/>
          <w:lang w:bidi="ru-RU"/>
        </w:rPr>
      </w:pPr>
      <w:r w:rsidRPr="00BE4525">
        <w:rPr>
          <w:bCs/>
          <w:lang w:bidi="ru-RU"/>
        </w:rPr>
        <w:t>(22)Ужасная судьба постигла великолепное Садовое кольцо. (23)Представьте себе на месте сегодняшних московских бульваров голый и унылый асфальт во всю их огромную ширину. (24)А теперь представьте себе на месте голого широкого асфальта на Большом Садовом кольце такую же зелень, как на уцелевших бульварах.</w:t>
      </w:r>
    </w:p>
    <w:p w14:paraId="4697B97B" w14:textId="77777777" w:rsidR="00E57C3E" w:rsidRPr="00BE4525" w:rsidRDefault="00E57C3E" w:rsidP="00E57C3E">
      <w:pPr>
        <w:keepLines/>
        <w:spacing w:line="360" w:lineRule="auto"/>
        <w:ind w:firstLine="709"/>
        <w:jc w:val="both"/>
        <w:rPr>
          <w:bCs/>
          <w:lang w:bidi="ru-RU"/>
        </w:rPr>
      </w:pPr>
      <w:r w:rsidRPr="00BE4525">
        <w:rPr>
          <w:bCs/>
          <w:lang w:bidi="ru-RU"/>
        </w:rPr>
        <w:lastRenderedPageBreak/>
        <w:t xml:space="preserve"> (25)Казалось бы, в огромном продымлённом городе каждое дерево должно содержаться на учёте, каждая веточка дорога. (26)И действительно, сажаем сейчас на тротуарах липки, тратим на это много денег, усилий, времени. (27)Но росли ведь готовые вековые деревья. (28)Огромное зелёное кольцо (Садовое кольцо!) облагораживало Москву. (29)Правда, что при деревьях проезды и справа, и слева были бы уже, как, допустим, на Тверском бульваре либо на Ленинградском проспекте. (30)Но ведь ездят же там автомобили. (31)Кроме того, можно было устроить объездные пути параллельно Садовому кольцу, тогда сохранилось бы самое ценное, что может быть в большом городе,</w:t>
      </w:r>
      <w:r>
        <w:rPr>
          <w:bCs/>
          <w:lang w:bidi="ru-RU"/>
        </w:rPr>
        <w:t xml:space="preserve"> – </w:t>
      </w:r>
      <w:r w:rsidRPr="00BE4525">
        <w:rPr>
          <w:bCs/>
          <w:lang w:bidi="ru-RU"/>
        </w:rPr>
        <w:t>живая зелень.</w:t>
      </w:r>
    </w:p>
    <w:p w14:paraId="45B373B5" w14:textId="77777777" w:rsidR="00E57C3E" w:rsidRPr="00BE4525" w:rsidRDefault="00E57C3E" w:rsidP="00E57C3E">
      <w:pPr>
        <w:keepLines/>
        <w:spacing w:line="360" w:lineRule="auto"/>
        <w:ind w:firstLine="709"/>
        <w:jc w:val="both"/>
        <w:rPr>
          <w:bCs/>
          <w:lang w:bidi="ru-RU"/>
        </w:rPr>
      </w:pPr>
      <w:r w:rsidRPr="00BE4525">
        <w:rPr>
          <w:bCs/>
          <w:lang w:bidi="ru-RU"/>
        </w:rPr>
        <w:t xml:space="preserve"> (32)Если говорить строже и точнее, на месте уникального, пусть немного архаичного, пусть глубоко русского, но тем-то и уникального города Москвы построен город среднеевропейского типа, не выделяющийся ничем особенным. (33)Город как город. (34)Даже хороший город. (35)Но не больше того.</w:t>
      </w:r>
    </w:p>
    <w:p w14:paraId="106AC04C" w14:textId="77777777" w:rsidR="00E57C3E" w:rsidRPr="00BE4525" w:rsidRDefault="00E57C3E" w:rsidP="00E57C3E">
      <w:pPr>
        <w:keepLines/>
        <w:spacing w:line="360" w:lineRule="auto"/>
        <w:ind w:firstLine="709"/>
        <w:jc w:val="both"/>
        <w:rPr>
          <w:bCs/>
          <w:lang w:bidi="ru-RU"/>
        </w:rPr>
      </w:pPr>
      <w:r w:rsidRPr="00BE4525">
        <w:rPr>
          <w:bCs/>
          <w:lang w:bidi="ru-RU"/>
        </w:rPr>
        <w:t xml:space="preserve"> (36)В самом деле, давайте проведём нового человека, ну хоть парижанина или будапештца, по улице Тверской, по главной улице Москвы. (37)Чем поразим его воображение, какой такой жемчужиной зодчества? (38)Каким таким свидетелем старины? (39)Вот телеграф. (40)Вот гостиница. (41)Вот дом на углу Тверского бульвара, где кондитерский магазин. (42)Видели парижанин и будапештец подобные дома. (43)Ещё и получше. (44)Ничего не говорю. (45)Хорошие, добротные дома, но всё же интересны не они, а именно памятники: Кремль, Коломенское, Андроников монастырь.</w:t>
      </w:r>
    </w:p>
    <w:p w14:paraId="6A5FD968" w14:textId="77777777" w:rsidR="00E57C3E" w:rsidRPr="00BE4525" w:rsidRDefault="00E57C3E" w:rsidP="00E57C3E">
      <w:pPr>
        <w:keepLines/>
        <w:spacing w:line="360" w:lineRule="auto"/>
        <w:ind w:firstLine="709"/>
        <w:jc w:val="right"/>
        <w:rPr>
          <w:bCs/>
          <w:lang w:bidi="ru-RU"/>
        </w:rPr>
      </w:pPr>
      <w:r w:rsidRPr="00BE4525">
        <w:rPr>
          <w:bCs/>
          <w:lang w:bidi="ru-RU"/>
        </w:rPr>
        <w:t>(По В.А. Солоухину*)</w:t>
      </w:r>
    </w:p>
    <w:p w14:paraId="7A2454A7" w14:textId="77777777" w:rsidR="00E57C3E" w:rsidRPr="00BE4525" w:rsidRDefault="00E57C3E" w:rsidP="00E57C3E">
      <w:pPr>
        <w:keepLines/>
        <w:spacing w:line="360" w:lineRule="auto"/>
        <w:ind w:firstLine="709"/>
        <w:jc w:val="both"/>
        <w:rPr>
          <w:bCs/>
          <w:lang w:bidi="ru-RU"/>
        </w:rPr>
      </w:pPr>
      <w:r w:rsidRPr="00525FB5">
        <w:rPr>
          <w:bCs/>
          <w:i/>
          <w:lang w:bidi="ru-RU"/>
        </w:rPr>
        <w:t>* Владимир Алексеевич Солоухин</w:t>
      </w:r>
      <w:r w:rsidRPr="00BE4525">
        <w:rPr>
          <w:bCs/>
          <w:lang w:bidi="ru-RU"/>
        </w:rPr>
        <w:t xml:space="preserve"> (1924–1997) – русский советский писатель и поэт, один из крупнейших представителей </w:t>
      </w:r>
      <w:r>
        <w:rPr>
          <w:bCs/>
          <w:lang w:bidi="ru-RU"/>
        </w:rPr>
        <w:t>«</w:t>
      </w:r>
      <w:r w:rsidRPr="00BE4525">
        <w:rPr>
          <w:bCs/>
          <w:lang w:bidi="ru-RU"/>
        </w:rPr>
        <w:t>деревенской прозы</w:t>
      </w:r>
      <w:r>
        <w:rPr>
          <w:bCs/>
          <w:lang w:bidi="ru-RU"/>
        </w:rPr>
        <w:t>»</w:t>
      </w:r>
      <w:r w:rsidRPr="00BE4525">
        <w:rPr>
          <w:bCs/>
          <w:lang w:bidi="ru-RU"/>
        </w:rPr>
        <w:t>.</w:t>
      </w:r>
    </w:p>
    <w:p w14:paraId="5ED07DC2" w14:textId="77777777" w:rsidR="00E57C3E" w:rsidRPr="00BE4525" w:rsidRDefault="00E57C3E" w:rsidP="00E57C3E">
      <w:pPr>
        <w:keepLines/>
        <w:spacing w:line="360" w:lineRule="auto"/>
        <w:jc w:val="both"/>
        <w:rPr>
          <w:bCs/>
          <w:lang w:bidi="ru-RU"/>
        </w:rPr>
      </w:pPr>
    </w:p>
    <w:tbl>
      <w:tblPr>
        <w:tblW w:w="52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948"/>
      </w:tblGrid>
      <w:tr w:rsidR="00E57C3E" w:rsidRPr="00BE4525" w14:paraId="4560569F" w14:textId="77777777" w:rsidTr="00347500">
        <w:tc>
          <w:tcPr>
            <w:tcW w:w="2466" w:type="pct"/>
            <w:shd w:val="clear" w:color="auto" w:fill="auto"/>
          </w:tcPr>
          <w:p w14:paraId="7F755550" w14:textId="77777777" w:rsidR="00E57C3E" w:rsidRPr="00BE4525" w:rsidRDefault="00E57C3E" w:rsidP="00E57C3E">
            <w:pPr>
              <w:spacing w:line="360" w:lineRule="auto"/>
              <w:jc w:val="center"/>
              <w:rPr>
                <w:lang w:bidi="ru-RU"/>
              </w:rPr>
            </w:pPr>
            <w:r w:rsidRPr="00BE4525">
              <w:rPr>
                <w:lang w:bidi="ru-RU"/>
              </w:rPr>
              <w:t>Примерный круг проблем</w:t>
            </w:r>
          </w:p>
        </w:tc>
        <w:tc>
          <w:tcPr>
            <w:tcW w:w="2534" w:type="pct"/>
            <w:shd w:val="clear" w:color="auto" w:fill="auto"/>
          </w:tcPr>
          <w:p w14:paraId="5356D619" w14:textId="77777777" w:rsidR="00E57C3E" w:rsidRPr="00BE4525" w:rsidRDefault="00E57C3E" w:rsidP="00E57C3E">
            <w:pPr>
              <w:spacing w:line="360" w:lineRule="auto"/>
              <w:jc w:val="center"/>
              <w:rPr>
                <w:lang w:bidi="ru-RU"/>
              </w:rPr>
            </w:pPr>
            <w:r w:rsidRPr="00BE4525">
              <w:rPr>
                <w:lang w:bidi="ru-RU"/>
              </w:rPr>
              <w:t>Авторская позиция</w:t>
            </w:r>
          </w:p>
        </w:tc>
      </w:tr>
      <w:tr w:rsidR="00E57C3E" w:rsidRPr="00BE4525" w14:paraId="3630B1DD" w14:textId="77777777" w:rsidTr="00347500">
        <w:tc>
          <w:tcPr>
            <w:tcW w:w="2466" w:type="pct"/>
            <w:shd w:val="clear" w:color="auto" w:fill="auto"/>
          </w:tcPr>
          <w:p w14:paraId="1BE7EDED" w14:textId="77777777" w:rsidR="00E57C3E" w:rsidRPr="00BE4525" w:rsidRDefault="00E57C3E" w:rsidP="00E57C3E">
            <w:pPr>
              <w:spacing w:line="360" w:lineRule="auto"/>
              <w:jc w:val="both"/>
              <w:rPr>
                <w:lang w:bidi="ru-RU"/>
              </w:rPr>
            </w:pPr>
            <w:r w:rsidRPr="00BE4525">
              <w:rPr>
                <w:lang w:bidi="ru-RU"/>
              </w:rPr>
              <w:t>1. Проблема уничтожения памятников старины в Москве. (К чему ведёт уничтожение памятников старины в Москве?)</w:t>
            </w:r>
          </w:p>
          <w:p w14:paraId="2B9F609C" w14:textId="77777777" w:rsidR="00E57C3E" w:rsidRPr="00BE4525" w:rsidRDefault="00E57C3E" w:rsidP="00E57C3E">
            <w:pPr>
              <w:spacing w:line="360" w:lineRule="auto"/>
              <w:jc w:val="both"/>
              <w:rPr>
                <w:lang w:bidi="ru-RU"/>
              </w:rPr>
            </w:pPr>
          </w:p>
          <w:p w14:paraId="1C4A0D67" w14:textId="77777777" w:rsidR="00E57C3E" w:rsidRPr="00BE4525" w:rsidRDefault="00E57C3E" w:rsidP="00E57C3E">
            <w:pPr>
              <w:spacing w:line="360" w:lineRule="auto"/>
              <w:jc w:val="both"/>
              <w:rPr>
                <w:lang w:bidi="ru-RU"/>
              </w:rPr>
            </w:pPr>
          </w:p>
        </w:tc>
        <w:tc>
          <w:tcPr>
            <w:tcW w:w="2534" w:type="pct"/>
            <w:shd w:val="clear" w:color="auto" w:fill="auto"/>
          </w:tcPr>
          <w:p w14:paraId="5FF0DBE4" w14:textId="77777777" w:rsidR="00E57C3E" w:rsidRPr="00BE4525" w:rsidRDefault="00E57C3E" w:rsidP="00E57C3E">
            <w:pPr>
              <w:spacing w:line="360" w:lineRule="auto"/>
              <w:jc w:val="both"/>
              <w:rPr>
                <w:lang w:bidi="ru-RU"/>
              </w:rPr>
            </w:pPr>
            <w:r w:rsidRPr="00BE4525">
              <w:rPr>
                <w:lang w:bidi="ru-RU"/>
              </w:rPr>
              <w:t>1. Разрушение памятников старины ведёт к потере корней, уничтожению исторической памяти. Уничтожение жемчужин русского зодчества лишает Москву уникальности, превращает её в обычный среднеевропейский город, не выделяющийся ничем особенным.</w:t>
            </w:r>
          </w:p>
        </w:tc>
      </w:tr>
      <w:tr w:rsidR="00E57C3E" w:rsidRPr="00BE4525" w14:paraId="2B79B403" w14:textId="77777777" w:rsidTr="00347500">
        <w:tc>
          <w:tcPr>
            <w:tcW w:w="2466" w:type="pct"/>
            <w:shd w:val="clear" w:color="auto" w:fill="auto"/>
          </w:tcPr>
          <w:p w14:paraId="052444AE" w14:textId="77777777" w:rsidR="00E57C3E" w:rsidRPr="00BE4525" w:rsidRDefault="00E57C3E" w:rsidP="00E57C3E">
            <w:pPr>
              <w:spacing w:line="360" w:lineRule="auto"/>
              <w:jc w:val="both"/>
              <w:rPr>
                <w:lang w:bidi="ru-RU"/>
              </w:rPr>
            </w:pPr>
            <w:r w:rsidRPr="00BE4525">
              <w:rPr>
                <w:lang w:bidi="ru-RU"/>
              </w:rPr>
              <w:t>2.Проблема сохранения памятников старины. (Зачем нужно сохранять памятники старины?)</w:t>
            </w:r>
          </w:p>
        </w:tc>
        <w:tc>
          <w:tcPr>
            <w:tcW w:w="2534" w:type="pct"/>
            <w:shd w:val="clear" w:color="auto" w:fill="auto"/>
          </w:tcPr>
          <w:p w14:paraId="5B6B6F12" w14:textId="77777777" w:rsidR="00E57C3E" w:rsidRPr="00BE4525" w:rsidRDefault="00E57C3E" w:rsidP="00E57C3E">
            <w:pPr>
              <w:spacing w:line="360" w:lineRule="auto"/>
              <w:jc w:val="both"/>
              <w:rPr>
                <w:lang w:bidi="ru-RU"/>
              </w:rPr>
            </w:pPr>
            <w:r w:rsidRPr="00BE4525">
              <w:rPr>
                <w:lang w:bidi="ru-RU"/>
              </w:rPr>
              <w:t xml:space="preserve">2. Оберегая памятники старины, мы сохраняем свои корни, историческую память о героическом прошлом своего народа, </w:t>
            </w:r>
            <w:r w:rsidRPr="00BE4525">
              <w:rPr>
                <w:lang w:bidi="ru-RU"/>
              </w:rPr>
              <w:lastRenderedPageBreak/>
              <w:t>уникальность своих городов, их неповторимый облик.</w:t>
            </w:r>
          </w:p>
          <w:p w14:paraId="4390F7A8" w14:textId="77777777" w:rsidR="00E57C3E" w:rsidRPr="00BE4525" w:rsidRDefault="00E57C3E" w:rsidP="00E57C3E">
            <w:pPr>
              <w:spacing w:line="360" w:lineRule="auto"/>
              <w:jc w:val="both"/>
              <w:rPr>
                <w:lang w:bidi="ru-RU"/>
              </w:rPr>
            </w:pPr>
          </w:p>
        </w:tc>
      </w:tr>
      <w:tr w:rsidR="00E57C3E" w:rsidRPr="00BE4525" w14:paraId="64E0AB7E" w14:textId="77777777" w:rsidTr="00347500">
        <w:tc>
          <w:tcPr>
            <w:tcW w:w="2466" w:type="pct"/>
            <w:shd w:val="clear" w:color="auto" w:fill="auto"/>
          </w:tcPr>
          <w:p w14:paraId="76FB919B" w14:textId="77777777" w:rsidR="00E57C3E" w:rsidRPr="00BE4525" w:rsidRDefault="00E57C3E" w:rsidP="00E57C3E">
            <w:pPr>
              <w:spacing w:line="360" w:lineRule="auto"/>
              <w:jc w:val="both"/>
              <w:rPr>
                <w:lang w:bidi="ru-RU"/>
              </w:rPr>
            </w:pPr>
            <w:r w:rsidRPr="00BE4525">
              <w:rPr>
                <w:lang w:bidi="ru-RU"/>
              </w:rPr>
              <w:lastRenderedPageBreak/>
              <w:t>3. Проблема изменения исторического облика Москвы. (Что меняет исторический облик Москвы?)</w:t>
            </w:r>
          </w:p>
        </w:tc>
        <w:tc>
          <w:tcPr>
            <w:tcW w:w="2534" w:type="pct"/>
            <w:shd w:val="clear" w:color="auto" w:fill="auto"/>
          </w:tcPr>
          <w:p w14:paraId="2C0DE231" w14:textId="77777777" w:rsidR="00E57C3E" w:rsidRPr="00BE4525" w:rsidRDefault="00E57C3E" w:rsidP="00E57C3E">
            <w:pPr>
              <w:spacing w:line="360" w:lineRule="auto"/>
              <w:jc w:val="both"/>
              <w:rPr>
                <w:lang w:bidi="ru-RU"/>
              </w:rPr>
            </w:pPr>
            <w:r w:rsidRPr="00BE4525">
              <w:rPr>
                <w:lang w:bidi="ru-RU"/>
              </w:rPr>
              <w:t>3. Уничтожение храмов, монастырей, исторических зданий, зелёных бульваров меняет исторический облик Москвы, лишает её индивидуальности.</w:t>
            </w:r>
          </w:p>
          <w:p w14:paraId="2BAB4772" w14:textId="77777777" w:rsidR="00E57C3E" w:rsidRPr="00BE4525" w:rsidRDefault="00E57C3E" w:rsidP="00E57C3E">
            <w:pPr>
              <w:spacing w:line="360" w:lineRule="auto"/>
              <w:jc w:val="both"/>
              <w:rPr>
                <w:lang w:bidi="ru-RU"/>
              </w:rPr>
            </w:pPr>
          </w:p>
        </w:tc>
      </w:tr>
    </w:tbl>
    <w:p w14:paraId="1A1FDAC4" w14:textId="77777777" w:rsidR="00E57C3E" w:rsidRPr="00BE4525" w:rsidRDefault="00E57C3E" w:rsidP="00E57C3E">
      <w:pPr>
        <w:spacing w:line="360" w:lineRule="auto"/>
        <w:rPr>
          <w:bCs/>
          <w:i/>
          <w:lang w:bidi="ru-RU"/>
        </w:rPr>
      </w:pPr>
    </w:p>
    <w:p w14:paraId="53184A73" w14:textId="77777777" w:rsidR="00A63FA7" w:rsidRDefault="00A63FA7" w:rsidP="006E2EA3">
      <w:pPr>
        <w:spacing w:line="360" w:lineRule="auto"/>
        <w:ind w:firstLine="709"/>
        <w:jc w:val="center"/>
        <w:rPr>
          <w:b/>
          <w:lang w:bidi="ru-RU"/>
        </w:rPr>
      </w:pPr>
    </w:p>
    <w:p w14:paraId="65ECEEEC" w14:textId="77777777" w:rsidR="006E2EA3" w:rsidRPr="006E2EA3" w:rsidRDefault="006E2EA3" w:rsidP="006E2EA3">
      <w:pPr>
        <w:spacing w:line="360" w:lineRule="auto"/>
        <w:ind w:firstLine="709"/>
        <w:jc w:val="center"/>
        <w:rPr>
          <w:b/>
          <w:lang w:bidi="ru-RU"/>
        </w:rPr>
      </w:pPr>
      <w:r>
        <w:rPr>
          <w:b/>
          <w:lang w:bidi="ru-RU"/>
        </w:rPr>
        <w:t>6.2. Сравнительный анализ результатов выполнения задания 27 части 2 в 2020 и 2019 годах</w:t>
      </w:r>
    </w:p>
    <w:p w14:paraId="4D96C912" w14:textId="77777777" w:rsidR="006E2EA3" w:rsidRDefault="006E2EA3" w:rsidP="00E57C3E">
      <w:pPr>
        <w:spacing w:line="360" w:lineRule="auto"/>
        <w:ind w:firstLine="709"/>
        <w:jc w:val="both"/>
        <w:rPr>
          <w:bCs/>
          <w:lang w:bidi="ru-RU"/>
        </w:rPr>
      </w:pPr>
    </w:p>
    <w:p w14:paraId="2CACA29D" w14:textId="26B66564" w:rsidR="00E57C3E" w:rsidRPr="00BE4525" w:rsidRDefault="00E57C3E" w:rsidP="00E57C3E">
      <w:pPr>
        <w:spacing w:line="360" w:lineRule="auto"/>
        <w:ind w:firstLine="709"/>
        <w:jc w:val="both"/>
        <w:rPr>
          <w:bCs/>
          <w:lang w:bidi="ru-RU"/>
        </w:rPr>
      </w:pPr>
      <w:r w:rsidRPr="00BE4525">
        <w:rPr>
          <w:bCs/>
          <w:lang w:bidi="ru-RU"/>
        </w:rPr>
        <w:t>Чтобы проанализировать результаты выполнения задания 27 с развёрнутым ответом участниками экзамена в 2020 году, следует сопоставить средние проценты выполнения этого задания по критериям в 2020 и в 2019 годах. Такое сравнение позволяет выявить как успешно усвоенные умения и навыки</w:t>
      </w:r>
      <w:r w:rsidRPr="002A7024">
        <w:rPr>
          <w:bCs/>
          <w:lang w:bidi="ru-RU"/>
        </w:rPr>
        <w:t>, так и наиболее сложные для усвоения элементы содержания, виды деятельности. Это помогает в достаточно полном объёме проверить и</w:t>
      </w:r>
      <w:r w:rsidRPr="00BE4525">
        <w:rPr>
          <w:bCs/>
          <w:lang w:bidi="ru-RU"/>
        </w:rPr>
        <w:t xml:space="preserve"> объективно оценить речевую подготовку и практическую грамотность участников экзамена как в целом, так и по группам участников</w:t>
      </w:r>
      <w:r>
        <w:rPr>
          <w:bCs/>
          <w:lang w:bidi="ru-RU"/>
        </w:rPr>
        <w:t xml:space="preserve"> </w:t>
      </w:r>
      <w:r w:rsidRPr="00BE4525">
        <w:rPr>
          <w:bCs/>
          <w:lang w:bidi="ru-RU"/>
        </w:rPr>
        <w:t>и выработать рекомендации исходя из уровня подготовки каждой группы участников.</w:t>
      </w:r>
    </w:p>
    <w:p w14:paraId="75E72A2A" w14:textId="77777777" w:rsidR="00E57C3E" w:rsidRPr="00BE4525" w:rsidRDefault="00961526" w:rsidP="00961526">
      <w:pPr>
        <w:spacing w:line="360" w:lineRule="auto"/>
        <w:ind w:firstLine="709"/>
        <w:jc w:val="right"/>
        <w:rPr>
          <w:bCs/>
          <w:i/>
          <w:lang w:bidi="ru-RU"/>
        </w:rPr>
      </w:pPr>
      <w:r w:rsidRPr="00040481">
        <w:rPr>
          <w:bCs/>
          <w:i/>
          <w:lang w:bidi="ru-RU"/>
        </w:rPr>
        <w:t>Таблица</w:t>
      </w:r>
      <w:r w:rsidR="00040481" w:rsidRPr="00040481">
        <w:rPr>
          <w:bCs/>
          <w:i/>
          <w:lang w:bidi="ru-RU"/>
        </w:rPr>
        <w:t xml:space="preserve"> 19</w:t>
      </w:r>
    </w:p>
    <w:p w14:paraId="404971E3" w14:textId="77777777" w:rsidR="00E57C3E" w:rsidRPr="007E0E94" w:rsidRDefault="00E57C3E" w:rsidP="00E57C3E">
      <w:pPr>
        <w:jc w:val="center"/>
        <w:rPr>
          <w:b/>
          <w:bCs/>
          <w:iCs/>
          <w:lang w:bidi="ru-RU"/>
        </w:rPr>
      </w:pPr>
      <w:r w:rsidRPr="007E0E94">
        <w:rPr>
          <w:b/>
          <w:bCs/>
          <w:iCs/>
          <w:lang w:bidi="ru-RU"/>
        </w:rPr>
        <w:t xml:space="preserve">Критерии оценки задания 27 с развёрнутым ответом и </w:t>
      </w:r>
      <w:bookmarkStart w:id="1" w:name="_Hlk47716979"/>
      <w:r w:rsidRPr="007E0E94">
        <w:rPr>
          <w:b/>
          <w:bCs/>
          <w:iCs/>
          <w:lang w:bidi="ru-RU"/>
        </w:rPr>
        <w:t>средний процент выполнения задания по критериям в 2020 и 2019 годах</w:t>
      </w:r>
      <w:bookmarkEnd w:id="1"/>
    </w:p>
    <w:p w14:paraId="5CA2E934" w14:textId="77777777" w:rsidR="00E57C3E" w:rsidRPr="00657447" w:rsidRDefault="00E57C3E" w:rsidP="00E57C3E">
      <w:pPr>
        <w:jc w:val="right"/>
        <w:rPr>
          <w:bCs/>
          <w:i/>
          <w:iCs/>
          <w:sz w:val="20"/>
          <w:szCs w:val="20"/>
          <w:lang w:bidi="ru-RU"/>
        </w:rPr>
      </w:pPr>
      <w:r w:rsidRPr="00BE4525">
        <w:rPr>
          <w:bCs/>
          <w:i/>
          <w:iCs/>
          <w:lang w:bidi="ru-RU"/>
        </w:rPr>
        <w:tab/>
      </w:r>
      <w:r w:rsidRPr="00BE4525">
        <w:rPr>
          <w:bCs/>
          <w:i/>
          <w:iCs/>
          <w:lang w:bidi="ru-RU"/>
        </w:rPr>
        <w:tab/>
      </w:r>
      <w:r w:rsidRPr="00657447">
        <w:rPr>
          <w:bCs/>
          <w:i/>
          <w:iCs/>
          <w:sz w:val="20"/>
          <w:szCs w:val="20"/>
          <w:lang w:bidi="ru-RU"/>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206"/>
        <w:gridCol w:w="3260"/>
      </w:tblGrid>
      <w:tr w:rsidR="00E57C3E" w:rsidRPr="00BE4525" w14:paraId="2A21FE86" w14:textId="77777777" w:rsidTr="00040481">
        <w:trPr>
          <w:trHeight w:val="182"/>
        </w:trPr>
        <w:tc>
          <w:tcPr>
            <w:tcW w:w="3168" w:type="dxa"/>
            <w:vMerge w:val="restart"/>
            <w:vAlign w:val="center"/>
          </w:tcPr>
          <w:p w14:paraId="70D964A0" w14:textId="77777777" w:rsidR="00E57C3E" w:rsidRPr="00BE4525" w:rsidRDefault="00E57C3E" w:rsidP="00347500">
            <w:pPr>
              <w:jc w:val="center"/>
              <w:rPr>
                <w:lang w:bidi="ru-RU"/>
              </w:rPr>
            </w:pPr>
            <w:r w:rsidRPr="00BE4525">
              <w:rPr>
                <w:lang w:bidi="ru-RU"/>
              </w:rPr>
              <w:t>Критерий оценки задания</w:t>
            </w:r>
          </w:p>
        </w:tc>
        <w:tc>
          <w:tcPr>
            <w:tcW w:w="6466" w:type="dxa"/>
            <w:gridSpan w:val="2"/>
            <w:vAlign w:val="center"/>
          </w:tcPr>
          <w:p w14:paraId="5EF64E2D" w14:textId="77777777" w:rsidR="00E57C3E" w:rsidRPr="00BE4525" w:rsidRDefault="00E57C3E" w:rsidP="00347500">
            <w:pPr>
              <w:jc w:val="center"/>
              <w:rPr>
                <w:lang w:bidi="ru-RU"/>
              </w:rPr>
            </w:pPr>
            <w:r w:rsidRPr="00BE4525">
              <w:rPr>
                <w:lang w:bidi="ru-RU"/>
              </w:rPr>
              <w:t>Средний процент выполнения задания</w:t>
            </w:r>
          </w:p>
        </w:tc>
      </w:tr>
      <w:tr w:rsidR="00E57C3E" w:rsidRPr="00BE4525" w14:paraId="2FD75A33" w14:textId="77777777" w:rsidTr="00040481">
        <w:trPr>
          <w:trHeight w:val="233"/>
        </w:trPr>
        <w:tc>
          <w:tcPr>
            <w:tcW w:w="3168" w:type="dxa"/>
            <w:vMerge/>
            <w:vAlign w:val="center"/>
          </w:tcPr>
          <w:p w14:paraId="752E1CEA" w14:textId="77777777" w:rsidR="00E57C3E" w:rsidRPr="00BE4525" w:rsidRDefault="00E57C3E" w:rsidP="00347500">
            <w:pPr>
              <w:jc w:val="center"/>
              <w:rPr>
                <w:lang w:bidi="ru-RU"/>
              </w:rPr>
            </w:pPr>
          </w:p>
        </w:tc>
        <w:tc>
          <w:tcPr>
            <w:tcW w:w="3206" w:type="dxa"/>
            <w:vAlign w:val="center"/>
          </w:tcPr>
          <w:p w14:paraId="05182CBB" w14:textId="77777777" w:rsidR="00E57C3E" w:rsidRPr="00BE4525" w:rsidRDefault="00E57C3E" w:rsidP="00347500">
            <w:pPr>
              <w:jc w:val="center"/>
              <w:rPr>
                <w:b/>
                <w:lang w:val="en-US" w:bidi="ru-RU"/>
              </w:rPr>
            </w:pPr>
            <w:r w:rsidRPr="00BE4525">
              <w:rPr>
                <w:b/>
                <w:lang w:bidi="ru-RU"/>
              </w:rPr>
              <w:t>20</w:t>
            </w:r>
            <w:r w:rsidRPr="00BE4525">
              <w:rPr>
                <w:b/>
                <w:lang w:val="en-US" w:bidi="ru-RU"/>
              </w:rPr>
              <w:t>20</w:t>
            </w:r>
          </w:p>
        </w:tc>
        <w:tc>
          <w:tcPr>
            <w:tcW w:w="3260" w:type="dxa"/>
            <w:vAlign w:val="center"/>
          </w:tcPr>
          <w:p w14:paraId="0B78AED2" w14:textId="77777777" w:rsidR="00E57C3E" w:rsidRPr="00BE4525" w:rsidRDefault="00E57C3E" w:rsidP="00347500">
            <w:pPr>
              <w:jc w:val="center"/>
              <w:rPr>
                <w:b/>
                <w:lang w:val="en-US" w:bidi="ru-RU"/>
              </w:rPr>
            </w:pPr>
            <w:r w:rsidRPr="00BE4525">
              <w:rPr>
                <w:b/>
                <w:lang w:bidi="ru-RU"/>
              </w:rPr>
              <w:t>201</w:t>
            </w:r>
            <w:r w:rsidRPr="00BE4525">
              <w:rPr>
                <w:b/>
                <w:lang w:val="en-US" w:bidi="ru-RU"/>
              </w:rPr>
              <w:t>9</w:t>
            </w:r>
          </w:p>
        </w:tc>
      </w:tr>
      <w:tr w:rsidR="00E57C3E" w:rsidRPr="00BE4525" w14:paraId="348C0372" w14:textId="77777777" w:rsidTr="00040481">
        <w:trPr>
          <w:trHeight w:val="65"/>
        </w:trPr>
        <w:tc>
          <w:tcPr>
            <w:tcW w:w="3168" w:type="dxa"/>
          </w:tcPr>
          <w:p w14:paraId="73AC1AEF" w14:textId="77777777" w:rsidR="00E57C3E" w:rsidRPr="00BE4525" w:rsidRDefault="00E57C3E" w:rsidP="00347500">
            <w:pPr>
              <w:jc w:val="center"/>
              <w:rPr>
                <w:lang w:val="en-US" w:bidi="ru-RU"/>
              </w:rPr>
            </w:pPr>
            <w:r w:rsidRPr="00BE4525">
              <w:rPr>
                <w:lang w:bidi="ru-RU"/>
              </w:rPr>
              <w:t>К</w:t>
            </w:r>
            <w:r w:rsidRPr="00BE4525">
              <w:rPr>
                <w:lang w:val="en-US" w:bidi="ru-RU"/>
              </w:rPr>
              <w:t>1</w:t>
            </w:r>
          </w:p>
        </w:tc>
        <w:tc>
          <w:tcPr>
            <w:tcW w:w="3206" w:type="dxa"/>
          </w:tcPr>
          <w:p w14:paraId="2C923CCF" w14:textId="77777777" w:rsidR="00E57C3E" w:rsidRPr="00BE4525" w:rsidRDefault="00E57C3E" w:rsidP="00347500">
            <w:pPr>
              <w:jc w:val="center"/>
              <w:rPr>
                <w:lang w:bidi="ru-RU"/>
              </w:rPr>
            </w:pPr>
            <w:r w:rsidRPr="00BE4525">
              <w:rPr>
                <w:lang w:bidi="ru-RU"/>
              </w:rPr>
              <w:t>98,40%</w:t>
            </w:r>
          </w:p>
        </w:tc>
        <w:tc>
          <w:tcPr>
            <w:tcW w:w="3260" w:type="dxa"/>
          </w:tcPr>
          <w:p w14:paraId="01339FF4" w14:textId="77777777" w:rsidR="00E57C3E" w:rsidRPr="00BE4525" w:rsidRDefault="00E57C3E" w:rsidP="00347500">
            <w:pPr>
              <w:jc w:val="center"/>
              <w:rPr>
                <w:lang w:bidi="ru-RU"/>
              </w:rPr>
            </w:pPr>
            <w:r w:rsidRPr="00BE4525">
              <w:rPr>
                <w:lang w:bidi="ru-RU"/>
              </w:rPr>
              <w:t>98,53%</w:t>
            </w:r>
          </w:p>
        </w:tc>
      </w:tr>
      <w:tr w:rsidR="00E57C3E" w:rsidRPr="00BE4525" w14:paraId="7AB3E542" w14:textId="77777777" w:rsidTr="00040481">
        <w:trPr>
          <w:trHeight w:val="163"/>
        </w:trPr>
        <w:tc>
          <w:tcPr>
            <w:tcW w:w="3168" w:type="dxa"/>
          </w:tcPr>
          <w:p w14:paraId="7A6D01E8" w14:textId="77777777" w:rsidR="00E57C3E" w:rsidRPr="00BE4525" w:rsidRDefault="00E57C3E" w:rsidP="00347500">
            <w:pPr>
              <w:jc w:val="center"/>
              <w:rPr>
                <w:lang w:val="en-US" w:bidi="ru-RU"/>
              </w:rPr>
            </w:pPr>
            <w:r w:rsidRPr="00BE4525">
              <w:rPr>
                <w:lang w:bidi="ru-RU"/>
              </w:rPr>
              <w:t>К</w:t>
            </w:r>
            <w:r w:rsidRPr="00BE4525">
              <w:rPr>
                <w:lang w:val="en-US" w:bidi="ru-RU"/>
              </w:rPr>
              <w:t>2</w:t>
            </w:r>
          </w:p>
        </w:tc>
        <w:tc>
          <w:tcPr>
            <w:tcW w:w="3206" w:type="dxa"/>
          </w:tcPr>
          <w:p w14:paraId="42EF104A" w14:textId="77777777" w:rsidR="00E57C3E" w:rsidRPr="00BE4525" w:rsidRDefault="00E57C3E" w:rsidP="00347500">
            <w:pPr>
              <w:jc w:val="center"/>
              <w:rPr>
                <w:lang w:bidi="ru-RU"/>
              </w:rPr>
            </w:pPr>
            <w:r w:rsidRPr="00BE4525">
              <w:rPr>
                <w:lang w:bidi="ru-RU"/>
              </w:rPr>
              <w:t>83,99%</w:t>
            </w:r>
          </w:p>
        </w:tc>
        <w:tc>
          <w:tcPr>
            <w:tcW w:w="3260" w:type="dxa"/>
          </w:tcPr>
          <w:p w14:paraId="6850B16F" w14:textId="77777777" w:rsidR="00E57C3E" w:rsidRPr="00BE4525" w:rsidRDefault="00E57C3E" w:rsidP="00347500">
            <w:pPr>
              <w:jc w:val="center"/>
              <w:rPr>
                <w:lang w:bidi="ru-RU"/>
              </w:rPr>
            </w:pPr>
            <w:r w:rsidRPr="00BE4525">
              <w:rPr>
                <w:lang w:bidi="ru-RU"/>
              </w:rPr>
              <w:t>80,71%</w:t>
            </w:r>
          </w:p>
        </w:tc>
      </w:tr>
      <w:tr w:rsidR="00E57C3E" w:rsidRPr="00BE4525" w14:paraId="712D5540" w14:textId="77777777" w:rsidTr="00040481">
        <w:trPr>
          <w:trHeight w:val="254"/>
        </w:trPr>
        <w:tc>
          <w:tcPr>
            <w:tcW w:w="3168" w:type="dxa"/>
          </w:tcPr>
          <w:p w14:paraId="626F116E" w14:textId="77777777" w:rsidR="00E57C3E" w:rsidRPr="00BE4525" w:rsidRDefault="00E57C3E" w:rsidP="00347500">
            <w:pPr>
              <w:jc w:val="center"/>
              <w:rPr>
                <w:lang w:val="en-US" w:bidi="ru-RU"/>
              </w:rPr>
            </w:pPr>
            <w:r w:rsidRPr="00BE4525">
              <w:rPr>
                <w:lang w:bidi="ru-RU"/>
              </w:rPr>
              <w:t>К</w:t>
            </w:r>
            <w:r w:rsidRPr="00BE4525">
              <w:rPr>
                <w:lang w:val="en-US" w:bidi="ru-RU"/>
              </w:rPr>
              <w:t>3</w:t>
            </w:r>
          </w:p>
        </w:tc>
        <w:tc>
          <w:tcPr>
            <w:tcW w:w="3206" w:type="dxa"/>
          </w:tcPr>
          <w:p w14:paraId="59FC9DEC" w14:textId="77777777" w:rsidR="00E57C3E" w:rsidRPr="00BE4525" w:rsidRDefault="00E57C3E" w:rsidP="00347500">
            <w:pPr>
              <w:jc w:val="center"/>
              <w:rPr>
                <w:lang w:bidi="ru-RU"/>
              </w:rPr>
            </w:pPr>
            <w:r w:rsidRPr="00BE4525">
              <w:rPr>
                <w:lang w:bidi="ru-RU"/>
              </w:rPr>
              <w:t>96,01%</w:t>
            </w:r>
          </w:p>
        </w:tc>
        <w:tc>
          <w:tcPr>
            <w:tcW w:w="3260" w:type="dxa"/>
          </w:tcPr>
          <w:p w14:paraId="4B435554" w14:textId="77777777" w:rsidR="00E57C3E" w:rsidRPr="00BE4525" w:rsidRDefault="00E57C3E" w:rsidP="00347500">
            <w:pPr>
              <w:jc w:val="center"/>
              <w:rPr>
                <w:lang w:bidi="ru-RU"/>
              </w:rPr>
            </w:pPr>
            <w:r w:rsidRPr="00BE4525">
              <w:rPr>
                <w:lang w:bidi="ru-RU"/>
              </w:rPr>
              <w:t>96,11%</w:t>
            </w:r>
          </w:p>
        </w:tc>
      </w:tr>
      <w:tr w:rsidR="00E57C3E" w:rsidRPr="00BE4525" w14:paraId="582AC9D4" w14:textId="77777777" w:rsidTr="00040481">
        <w:trPr>
          <w:trHeight w:val="243"/>
        </w:trPr>
        <w:tc>
          <w:tcPr>
            <w:tcW w:w="3168" w:type="dxa"/>
          </w:tcPr>
          <w:p w14:paraId="732C5B01" w14:textId="77777777" w:rsidR="00E57C3E" w:rsidRPr="00BE4525" w:rsidRDefault="00E57C3E" w:rsidP="00347500">
            <w:pPr>
              <w:jc w:val="center"/>
              <w:rPr>
                <w:lang w:val="en-US" w:bidi="ru-RU"/>
              </w:rPr>
            </w:pPr>
            <w:r w:rsidRPr="00BE4525">
              <w:rPr>
                <w:lang w:bidi="ru-RU"/>
              </w:rPr>
              <w:t>К</w:t>
            </w:r>
            <w:r w:rsidRPr="00BE4525">
              <w:rPr>
                <w:lang w:val="en-US" w:bidi="ru-RU"/>
              </w:rPr>
              <w:t>4</w:t>
            </w:r>
          </w:p>
        </w:tc>
        <w:tc>
          <w:tcPr>
            <w:tcW w:w="3206" w:type="dxa"/>
          </w:tcPr>
          <w:p w14:paraId="07AC1ECB" w14:textId="77777777" w:rsidR="00E57C3E" w:rsidRPr="00BE4525" w:rsidRDefault="00E57C3E" w:rsidP="00347500">
            <w:pPr>
              <w:jc w:val="center"/>
              <w:rPr>
                <w:lang w:bidi="ru-RU"/>
              </w:rPr>
            </w:pPr>
            <w:r w:rsidRPr="00BE4525">
              <w:rPr>
                <w:lang w:bidi="ru-RU"/>
              </w:rPr>
              <w:t>94,66%</w:t>
            </w:r>
          </w:p>
        </w:tc>
        <w:tc>
          <w:tcPr>
            <w:tcW w:w="3260" w:type="dxa"/>
          </w:tcPr>
          <w:p w14:paraId="7125F4BC" w14:textId="77777777" w:rsidR="00E57C3E" w:rsidRPr="00BE4525" w:rsidRDefault="00E57C3E" w:rsidP="00347500">
            <w:pPr>
              <w:jc w:val="center"/>
              <w:rPr>
                <w:lang w:bidi="ru-RU"/>
              </w:rPr>
            </w:pPr>
            <w:r w:rsidRPr="00BE4525">
              <w:rPr>
                <w:lang w:bidi="ru-RU"/>
              </w:rPr>
              <w:t>92,35%</w:t>
            </w:r>
          </w:p>
        </w:tc>
      </w:tr>
      <w:tr w:rsidR="00E57C3E" w:rsidRPr="00BE4525" w14:paraId="5DDF8781" w14:textId="77777777" w:rsidTr="00040481">
        <w:trPr>
          <w:trHeight w:val="261"/>
        </w:trPr>
        <w:tc>
          <w:tcPr>
            <w:tcW w:w="3168" w:type="dxa"/>
          </w:tcPr>
          <w:p w14:paraId="7C8DBBD4" w14:textId="77777777" w:rsidR="00E57C3E" w:rsidRPr="00BE4525" w:rsidRDefault="00E57C3E" w:rsidP="00347500">
            <w:pPr>
              <w:jc w:val="center"/>
              <w:rPr>
                <w:lang w:val="en-US" w:bidi="ru-RU"/>
              </w:rPr>
            </w:pPr>
            <w:r w:rsidRPr="00BE4525">
              <w:rPr>
                <w:lang w:bidi="ru-RU"/>
              </w:rPr>
              <w:t>К</w:t>
            </w:r>
            <w:r w:rsidRPr="00BE4525">
              <w:rPr>
                <w:lang w:val="en-US" w:bidi="ru-RU"/>
              </w:rPr>
              <w:t>5</w:t>
            </w:r>
          </w:p>
        </w:tc>
        <w:tc>
          <w:tcPr>
            <w:tcW w:w="3206" w:type="dxa"/>
          </w:tcPr>
          <w:p w14:paraId="646BB0D8" w14:textId="77777777" w:rsidR="00E57C3E" w:rsidRPr="00BE4525" w:rsidRDefault="00E57C3E" w:rsidP="00347500">
            <w:pPr>
              <w:jc w:val="center"/>
              <w:rPr>
                <w:lang w:bidi="ru-RU"/>
              </w:rPr>
            </w:pPr>
            <w:r w:rsidRPr="00BE4525">
              <w:rPr>
                <w:lang w:bidi="ru-RU"/>
              </w:rPr>
              <w:t>86,47%</w:t>
            </w:r>
          </w:p>
        </w:tc>
        <w:tc>
          <w:tcPr>
            <w:tcW w:w="3260" w:type="dxa"/>
          </w:tcPr>
          <w:p w14:paraId="126C3FFD" w14:textId="77777777" w:rsidR="00E57C3E" w:rsidRPr="00BE4525" w:rsidRDefault="00E57C3E" w:rsidP="00347500">
            <w:pPr>
              <w:jc w:val="center"/>
              <w:rPr>
                <w:lang w:bidi="ru-RU"/>
              </w:rPr>
            </w:pPr>
            <w:r w:rsidRPr="00BE4525">
              <w:rPr>
                <w:lang w:bidi="ru-RU"/>
              </w:rPr>
              <w:t>84,02%</w:t>
            </w:r>
          </w:p>
        </w:tc>
      </w:tr>
      <w:tr w:rsidR="00E57C3E" w:rsidRPr="00BE4525" w14:paraId="2C03E094" w14:textId="77777777" w:rsidTr="00040481">
        <w:trPr>
          <w:trHeight w:val="251"/>
        </w:trPr>
        <w:tc>
          <w:tcPr>
            <w:tcW w:w="3168" w:type="dxa"/>
          </w:tcPr>
          <w:p w14:paraId="635E3B59" w14:textId="77777777" w:rsidR="00E57C3E" w:rsidRPr="00BE4525" w:rsidRDefault="00E57C3E" w:rsidP="00347500">
            <w:pPr>
              <w:jc w:val="center"/>
              <w:rPr>
                <w:lang w:val="en-US" w:bidi="ru-RU"/>
              </w:rPr>
            </w:pPr>
            <w:r w:rsidRPr="00BE4525">
              <w:rPr>
                <w:lang w:bidi="ru-RU"/>
              </w:rPr>
              <w:t>К</w:t>
            </w:r>
            <w:r w:rsidRPr="00BE4525">
              <w:rPr>
                <w:lang w:val="en-US" w:bidi="ru-RU"/>
              </w:rPr>
              <w:t>6</w:t>
            </w:r>
          </w:p>
        </w:tc>
        <w:tc>
          <w:tcPr>
            <w:tcW w:w="3206" w:type="dxa"/>
          </w:tcPr>
          <w:p w14:paraId="3117BD38" w14:textId="77777777" w:rsidR="00E57C3E" w:rsidRPr="00BE4525" w:rsidRDefault="00E57C3E" w:rsidP="00347500">
            <w:pPr>
              <w:jc w:val="center"/>
              <w:rPr>
                <w:lang w:bidi="ru-RU"/>
              </w:rPr>
            </w:pPr>
            <w:r w:rsidRPr="00BE4525">
              <w:rPr>
                <w:lang w:bidi="ru-RU"/>
              </w:rPr>
              <w:t>70,93%</w:t>
            </w:r>
          </w:p>
        </w:tc>
        <w:tc>
          <w:tcPr>
            <w:tcW w:w="3260" w:type="dxa"/>
          </w:tcPr>
          <w:p w14:paraId="76C2D8CB" w14:textId="77777777" w:rsidR="00E57C3E" w:rsidRPr="00BE4525" w:rsidRDefault="00E57C3E" w:rsidP="00347500">
            <w:pPr>
              <w:jc w:val="center"/>
              <w:rPr>
                <w:lang w:bidi="ru-RU"/>
              </w:rPr>
            </w:pPr>
            <w:r w:rsidRPr="00BE4525">
              <w:rPr>
                <w:lang w:bidi="ru-RU"/>
              </w:rPr>
              <w:t>71,94%</w:t>
            </w:r>
          </w:p>
        </w:tc>
      </w:tr>
      <w:tr w:rsidR="00E57C3E" w:rsidRPr="00BE4525" w14:paraId="3C6AF1E3" w14:textId="77777777" w:rsidTr="00040481">
        <w:trPr>
          <w:trHeight w:val="241"/>
        </w:trPr>
        <w:tc>
          <w:tcPr>
            <w:tcW w:w="3168" w:type="dxa"/>
          </w:tcPr>
          <w:p w14:paraId="2BCB58EC" w14:textId="77777777" w:rsidR="00E57C3E" w:rsidRPr="00BE4525" w:rsidRDefault="00E57C3E" w:rsidP="00347500">
            <w:pPr>
              <w:jc w:val="center"/>
              <w:rPr>
                <w:lang w:val="en-US" w:bidi="ru-RU"/>
              </w:rPr>
            </w:pPr>
            <w:r w:rsidRPr="00BE4525">
              <w:rPr>
                <w:lang w:bidi="ru-RU"/>
              </w:rPr>
              <w:t>К</w:t>
            </w:r>
            <w:r w:rsidRPr="00BE4525">
              <w:rPr>
                <w:lang w:val="en-US" w:bidi="ru-RU"/>
              </w:rPr>
              <w:t>7</w:t>
            </w:r>
          </w:p>
        </w:tc>
        <w:tc>
          <w:tcPr>
            <w:tcW w:w="3206" w:type="dxa"/>
          </w:tcPr>
          <w:p w14:paraId="331F1054" w14:textId="77777777" w:rsidR="00E57C3E" w:rsidRPr="00BE4525" w:rsidRDefault="00E57C3E" w:rsidP="00347500">
            <w:pPr>
              <w:jc w:val="center"/>
              <w:rPr>
                <w:lang w:bidi="ru-RU"/>
              </w:rPr>
            </w:pPr>
            <w:r w:rsidRPr="00BE4525">
              <w:rPr>
                <w:lang w:bidi="ru-RU"/>
              </w:rPr>
              <w:t>75,20%</w:t>
            </w:r>
          </w:p>
        </w:tc>
        <w:tc>
          <w:tcPr>
            <w:tcW w:w="3260" w:type="dxa"/>
          </w:tcPr>
          <w:p w14:paraId="49C24201" w14:textId="77777777" w:rsidR="00E57C3E" w:rsidRPr="00BE4525" w:rsidRDefault="00E57C3E" w:rsidP="00347500">
            <w:pPr>
              <w:jc w:val="center"/>
              <w:rPr>
                <w:lang w:bidi="ru-RU"/>
              </w:rPr>
            </w:pPr>
            <w:r w:rsidRPr="00BE4525">
              <w:rPr>
                <w:lang w:bidi="ru-RU"/>
              </w:rPr>
              <w:t>70,48%</w:t>
            </w:r>
          </w:p>
        </w:tc>
      </w:tr>
      <w:tr w:rsidR="00E57C3E" w:rsidRPr="00BE4525" w14:paraId="5F1DDCEF" w14:textId="77777777" w:rsidTr="00040481">
        <w:trPr>
          <w:trHeight w:val="245"/>
        </w:trPr>
        <w:tc>
          <w:tcPr>
            <w:tcW w:w="3168" w:type="dxa"/>
          </w:tcPr>
          <w:p w14:paraId="6DCE5CEA" w14:textId="77777777" w:rsidR="00E57C3E" w:rsidRPr="00BE4525" w:rsidRDefault="00E57C3E" w:rsidP="00347500">
            <w:pPr>
              <w:jc w:val="center"/>
              <w:rPr>
                <w:lang w:val="en-US" w:bidi="ru-RU"/>
              </w:rPr>
            </w:pPr>
            <w:r w:rsidRPr="00BE4525">
              <w:rPr>
                <w:lang w:bidi="ru-RU"/>
              </w:rPr>
              <w:t>К</w:t>
            </w:r>
            <w:r w:rsidRPr="00BE4525">
              <w:rPr>
                <w:lang w:val="en-US" w:bidi="ru-RU"/>
              </w:rPr>
              <w:t>8</w:t>
            </w:r>
          </w:p>
        </w:tc>
        <w:tc>
          <w:tcPr>
            <w:tcW w:w="3206" w:type="dxa"/>
          </w:tcPr>
          <w:p w14:paraId="20CF79D7" w14:textId="77777777" w:rsidR="00E57C3E" w:rsidRPr="00BE4525" w:rsidRDefault="00E57C3E" w:rsidP="00347500">
            <w:pPr>
              <w:jc w:val="center"/>
              <w:rPr>
                <w:lang w:bidi="ru-RU"/>
              </w:rPr>
            </w:pPr>
            <w:r w:rsidRPr="00BE4525">
              <w:rPr>
                <w:lang w:bidi="ru-RU"/>
              </w:rPr>
              <w:t>61,16%</w:t>
            </w:r>
          </w:p>
        </w:tc>
        <w:tc>
          <w:tcPr>
            <w:tcW w:w="3260" w:type="dxa"/>
          </w:tcPr>
          <w:p w14:paraId="5281F842" w14:textId="77777777" w:rsidR="00E57C3E" w:rsidRPr="00BE4525" w:rsidRDefault="00E57C3E" w:rsidP="00347500">
            <w:pPr>
              <w:jc w:val="center"/>
              <w:rPr>
                <w:lang w:bidi="ru-RU"/>
              </w:rPr>
            </w:pPr>
            <w:r w:rsidRPr="00BE4525">
              <w:rPr>
                <w:lang w:bidi="ru-RU"/>
              </w:rPr>
              <w:t>58,58%</w:t>
            </w:r>
          </w:p>
        </w:tc>
      </w:tr>
      <w:tr w:rsidR="00E57C3E" w:rsidRPr="00BE4525" w14:paraId="7906E161" w14:textId="77777777" w:rsidTr="00040481">
        <w:trPr>
          <w:trHeight w:val="235"/>
        </w:trPr>
        <w:tc>
          <w:tcPr>
            <w:tcW w:w="3168" w:type="dxa"/>
          </w:tcPr>
          <w:p w14:paraId="17B19850" w14:textId="77777777" w:rsidR="00E57C3E" w:rsidRPr="00BE4525" w:rsidRDefault="00E57C3E" w:rsidP="00347500">
            <w:pPr>
              <w:jc w:val="center"/>
              <w:rPr>
                <w:lang w:val="en-US" w:bidi="ru-RU"/>
              </w:rPr>
            </w:pPr>
            <w:r w:rsidRPr="00BE4525">
              <w:rPr>
                <w:lang w:bidi="ru-RU"/>
              </w:rPr>
              <w:t>К</w:t>
            </w:r>
            <w:r w:rsidRPr="00BE4525">
              <w:rPr>
                <w:lang w:val="en-US" w:bidi="ru-RU"/>
              </w:rPr>
              <w:t>9</w:t>
            </w:r>
          </w:p>
        </w:tc>
        <w:tc>
          <w:tcPr>
            <w:tcW w:w="3206" w:type="dxa"/>
          </w:tcPr>
          <w:p w14:paraId="132D0696" w14:textId="77777777" w:rsidR="00E57C3E" w:rsidRPr="00BE4525" w:rsidRDefault="00E57C3E" w:rsidP="00347500">
            <w:pPr>
              <w:jc w:val="center"/>
              <w:rPr>
                <w:lang w:bidi="ru-RU"/>
              </w:rPr>
            </w:pPr>
            <w:r w:rsidRPr="00BE4525">
              <w:rPr>
                <w:lang w:bidi="ru-RU"/>
              </w:rPr>
              <w:t>67,46%</w:t>
            </w:r>
          </w:p>
        </w:tc>
        <w:tc>
          <w:tcPr>
            <w:tcW w:w="3260" w:type="dxa"/>
          </w:tcPr>
          <w:p w14:paraId="416273F2" w14:textId="77777777" w:rsidR="00E57C3E" w:rsidRPr="00BE4525" w:rsidRDefault="00E57C3E" w:rsidP="00347500">
            <w:pPr>
              <w:jc w:val="center"/>
              <w:rPr>
                <w:lang w:bidi="ru-RU"/>
              </w:rPr>
            </w:pPr>
            <w:r w:rsidRPr="00BE4525">
              <w:rPr>
                <w:lang w:bidi="ru-RU"/>
              </w:rPr>
              <w:t>68,34%</w:t>
            </w:r>
          </w:p>
        </w:tc>
      </w:tr>
      <w:tr w:rsidR="00E57C3E" w:rsidRPr="00BE4525" w14:paraId="099F458E" w14:textId="77777777" w:rsidTr="00040481">
        <w:trPr>
          <w:trHeight w:val="239"/>
        </w:trPr>
        <w:tc>
          <w:tcPr>
            <w:tcW w:w="3168" w:type="dxa"/>
          </w:tcPr>
          <w:p w14:paraId="1801379C" w14:textId="77777777" w:rsidR="00E57C3E" w:rsidRPr="00BE4525" w:rsidRDefault="00E57C3E" w:rsidP="00347500">
            <w:pPr>
              <w:jc w:val="center"/>
              <w:rPr>
                <w:lang w:val="en-US" w:bidi="ru-RU"/>
              </w:rPr>
            </w:pPr>
            <w:r w:rsidRPr="00BE4525">
              <w:rPr>
                <w:lang w:bidi="ru-RU"/>
              </w:rPr>
              <w:t>К</w:t>
            </w:r>
            <w:r w:rsidRPr="00BE4525">
              <w:rPr>
                <w:lang w:val="en-US" w:bidi="ru-RU"/>
              </w:rPr>
              <w:t>10</w:t>
            </w:r>
          </w:p>
        </w:tc>
        <w:tc>
          <w:tcPr>
            <w:tcW w:w="3206" w:type="dxa"/>
          </w:tcPr>
          <w:p w14:paraId="01BF0868" w14:textId="77777777" w:rsidR="00E57C3E" w:rsidRPr="00BE4525" w:rsidRDefault="00E57C3E" w:rsidP="00347500">
            <w:pPr>
              <w:jc w:val="center"/>
              <w:rPr>
                <w:lang w:bidi="ru-RU"/>
              </w:rPr>
            </w:pPr>
            <w:r w:rsidRPr="00BE4525">
              <w:rPr>
                <w:lang w:bidi="ru-RU"/>
              </w:rPr>
              <w:t>67,94%</w:t>
            </w:r>
          </w:p>
        </w:tc>
        <w:tc>
          <w:tcPr>
            <w:tcW w:w="3260" w:type="dxa"/>
          </w:tcPr>
          <w:p w14:paraId="18B2421E" w14:textId="77777777" w:rsidR="00E57C3E" w:rsidRPr="00BE4525" w:rsidRDefault="00E57C3E" w:rsidP="00347500">
            <w:pPr>
              <w:jc w:val="center"/>
              <w:rPr>
                <w:lang w:bidi="ru-RU"/>
              </w:rPr>
            </w:pPr>
            <w:r w:rsidRPr="00BE4525">
              <w:rPr>
                <w:lang w:bidi="ru-RU"/>
              </w:rPr>
              <w:t>70,07%</w:t>
            </w:r>
          </w:p>
        </w:tc>
      </w:tr>
      <w:tr w:rsidR="00E57C3E" w:rsidRPr="00BE4525" w14:paraId="69C1034D" w14:textId="77777777" w:rsidTr="00040481">
        <w:trPr>
          <w:trHeight w:val="243"/>
        </w:trPr>
        <w:tc>
          <w:tcPr>
            <w:tcW w:w="3168" w:type="dxa"/>
          </w:tcPr>
          <w:p w14:paraId="3E3C1C19" w14:textId="77777777" w:rsidR="00E57C3E" w:rsidRPr="00BE4525" w:rsidRDefault="00E57C3E" w:rsidP="00347500">
            <w:pPr>
              <w:jc w:val="center"/>
              <w:rPr>
                <w:lang w:val="en-US" w:bidi="ru-RU"/>
              </w:rPr>
            </w:pPr>
            <w:r w:rsidRPr="00BE4525">
              <w:rPr>
                <w:lang w:bidi="ru-RU"/>
              </w:rPr>
              <w:t>К</w:t>
            </w:r>
            <w:r w:rsidRPr="00BE4525">
              <w:rPr>
                <w:lang w:val="en-US" w:bidi="ru-RU"/>
              </w:rPr>
              <w:t>11</w:t>
            </w:r>
          </w:p>
        </w:tc>
        <w:tc>
          <w:tcPr>
            <w:tcW w:w="3206" w:type="dxa"/>
          </w:tcPr>
          <w:p w14:paraId="230EB7D0" w14:textId="77777777" w:rsidR="00E57C3E" w:rsidRPr="00BE4525" w:rsidRDefault="00E57C3E" w:rsidP="00347500">
            <w:pPr>
              <w:jc w:val="center"/>
              <w:rPr>
                <w:lang w:bidi="ru-RU"/>
              </w:rPr>
            </w:pPr>
            <w:r w:rsidRPr="00BE4525">
              <w:rPr>
                <w:lang w:bidi="ru-RU"/>
              </w:rPr>
              <w:t>98,10%</w:t>
            </w:r>
          </w:p>
        </w:tc>
        <w:tc>
          <w:tcPr>
            <w:tcW w:w="3260" w:type="dxa"/>
          </w:tcPr>
          <w:p w14:paraId="06AE5A0B" w14:textId="77777777" w:rsidR="00E57C3E" w:rsidRPr="00BE4525" w:rsidRDefault="00E57C3E" w:rsidP="00347500">
            <w:pPr>
              <w:jc w:val="center"/>
              <w:rPr>
                <w:lang w:bidi="ru-RU"/>
              </w:rPr>
            </w:pPr>
            <w:r w:rsidRPr="00BE4525">
              <w:rPr>
                <w:lang w:bidi="ru-RU"/>
              </w:rPr>
              <w:t>98,32%</w:t>
            </w:r>
          </w:p>
        </w:tc>
      </w:tr>
      <w:tr w:rsidR="00E57C3E" w:rsidRPr="00BE4525" w14:paraId="53B0A843" w14:textId="77777777" w:rsidTr="00040481">
        <w:trPr>
          <w:trHeight w:val="309"/>
        </w:trPr>
        <w:tc>
          <w:tcPr>
            <w:tcW w:w="3168" w:type="dxa"/>
          </w:tcPr>
          <w:p w14:paraId="2CA8A0BA" w14:textId="77777777" w:rsidR="00E57C3E" w:rsidRPr="00BE4525" w:rsidRDefault="00E57C3E" w:rsidP="00347500">
            <w:pPr>
              <w:jc w:val="center"/>
              <w:rPr>
                <w:lang w:val="en-US" w:bidi="ru-RU"/>
              </w:rPr>
            </w:pPr>
            <w:r w:rsidRPr="00BE4525">
              <w:rPr>
                <w:lang w:bidi="ru-RU"/>
              </w:rPr>
              <w:t>К</w:t>
            </w:r>
            <w:r w:rsidRPr="00BE4525">
              <w:rPr>
                <w:lang w:val="en-US" w:bidi="ru-RU"/>
              </w:rPr>
              <w:t>12</w:t>
            </w:r>
          </w:p>
        </w:tc>
        <w:tc>
          <w:tcPr>
            <w:tcW w:w="3206" w:type="dxa"/>
          </w:tcPr>
          <w:p w14:paraId="5C2ACDCB" w14:textId="77777777" w:rsidR="00E57C3E" w:rsidRPr="00BE4525" w:rsidRDefault="00E57C3E" w:rsidP="00347500">
            <w:pPr>
              <w:jc w:val="center"/>
              <w:rPr>
                <w:lang w:bidi="ru-RU"/>
              </w:rPr>
            </w:pPr>
            <w:r w:rsidRPr="00BE4525">
              <w:rPr>
                <w:lang w:bidi="ru-RU"/>
              </w:rPr>
              <w:t>97,22%</w:t>
            </w:r>
          </w:p>
        </w:tc>
        <w:tc>
          <w:tcPr>
            <w:tcW w:w="3260" w:type="dxa"/>
          </w:tcPr>
          <w:p w14:paraId="7125D6DC" w14:textId="77777777" w:rsidR="00E57C3E" w:rsidRPr="00BE4525" w:rsidRDefault="00E57C3E" w:rsidP="00347500">
            <w:pPr>
              <w:jc w:val="center"/>
              <w:rPr>
                <w:lang w:bidi="ru-RU"/>
              </w:rPr>
            </w:pPr>
            <w:r w:rsidRPr="00BE4525">
              <w:rPr>
                <w:lang w:bidi="ru-RU"/>
              </w:rPr>
              <w:t>96,24%</w:t>
            </w:r>
          </w:p>
        </w:tc>
      </w:tr>
    </w:tbl>
    <w:p w14:paraId="3B33F35F" w14:textId="77777777" w:rsidR="00E57C3E" w:rsidRPr="00BE4525" w:rsidRDefault="00E57C3E" w:rsidP="00E57C3E">
      <w:pPr>
        <w:jc w:val="center"/>
        <w:rPr>
          <w:bCs/>
          <w:lang w:bidi="ru-RU"/>
        </w:rPr>
      </w:pPr>
    </w:p>
    <w:p w14:paraId="530C65F7" w14:textId="77777777" w:rsidR="00E57C3E" w:rsidRDefault="00E57C3E" w:rsidP="00961526">
      <w:pPr>
        <w:spacing w:line="360" w:lineRule="auto"/>
        <w:ind w:firstLine="709"/>
        <w:jc w:val="both"/>
        <w:rPr>
          <w:bCs/>
          <w:lang w:bidi="ru-RU"/>
        </w:rPr>
      </w:pPr>
      <w:r w:rsidRPr="00BE4525">
        <w:rPr>
          <w:bCs/>
          <w:lang w:bidi="ru-RU"/>
        </w:rPr>
        <w:lastRenderedPageBreak/>
        <w:t>Результаты выполнения задания с развёрнутым ответом ЕГЭ по русскому языку в 2020 году коррелируют с</w:t>
      </w:r>
      <w:r>
        <w:rPr>
          <w:bCs/>
          <w:lang w:bidi="ru-RU"/>
        </w:rPr>
        <w:t xml:space="preserve"> </w:t>
      </w:r>
      <w:r w:rsidRPr="00BE4525">
        <w:rPr>
          <w:bCs/>
          <w:lang w:bidi="ru-RU"/>
        </w:rPr>
        <w:t>соответствующими показателями 2019 года и позволяют</w:t>
      </w:r>
      <w:r>
        <w:rPr>
          <w:bCs/>
          <w:lang w:bidi="ru-RU"/>
        </w:rPr>
        <w:t xml:space="preserve"> </w:t>
      </w:r>
      <w:r w:rsidRPr="00BE4525">
        <w:rPr>
          <w:bCs/>
          <w:lang w:bidi="ru-RU"/>
        </w:rPr>
        <w:t>говорить о стабильности в овладении учащимися лингвистической, языковой и коммуникативной компетенциями</w:t>
      </w:r>
      <w:r w:rsidR="00D94A7D">
        <w:rPr>
          <w:bCs/>
          <w:lang w:bidi="ru-RU"/>
        </w:rPr>
        <w:t>, что показано на диаграмме 13.</w:t>
      </w:r>
    </w:p>
    <w:p w14:paraId="1DB0A87F" w14:textId="77777777" w:rsidR="00D94A7D" w:rsidRPr="00D94A7D" w:rsidRDefault="00D94A7D" w:rsidP="00D94A7D">
      <w:pPr>
        <w:spacing w:line="360" w:lineRule="auto"/>
        <w:ind w:firstLine="709"/>
        <w:jc w:val="right"/>
        <w:rPr>
          <w:bCs/>
          <w:i/>
          <w:lang w:bidi="ru-RU"/>
        </w:rPr>
      </w:pPr>
      <w:r>
        <w:rPr>
          <w:noProof/>
        </w:rPr>
        <w:drawing>
          <wp:anchor distT="0" distB="0" distL="114300" distR="114300" simplePos="0" relativeHeight="251687936" behindDoc="1" locked="0" layoutInCell="1" allowOverlap="1" wp14:anchorId="75F39FE6" wp14:editId="1E4A2794">
            <wp:simplePos x="0" y="0"/>
            <wp:positionH relativeFrom="column">
              <wp:posOffset>34290</wp:posOffset>
            </wp:positionH>
            <wp:positionV relativeFrom="paragraph">
              <wp:posOffset>438150</wp:posOffset>
            </wp:positionV>
            <wp:extent cx="5905500" cy="2743200"/>
            <wp:effectExtent l="0" t="0" r="0" b="0"/>
            <wp:wrapTight wrapText="bothSides">
              <wp:wrapPolygon edited="0">
                <wp:start x="0" y="0"/>
                <wp:lineTo x="0" y="21450"/>
                <wp:lineTo x="21530" y="21450"/>
                <wp:lineTo x="21530"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D94A7D">
        <w:rPr>
          <w:bCs/>
          <w:i/>
          <w:lang w:bidi="ru-RU"/>
        </w:rPr>
        <w:t>Диаграмма 13</w:t>
      </w:r>
    </w:p>
    <w:p w14:paraId="1D3CDBF7" w14:textId="77777777" w:rsidR="00D94A7D" w:rsidRPr="00D94A7D" w:rsidRDefault="00D94A7D" w:rsidP="00961526">
      <w:pPr>
        <w:spacing w:line="360" w:lineRule="auto"/>
        <w:ind w:firstLine="709"/>
        <w:jc w:val="both"/>
        <w:rPr>
          <w:bCs/>
          <w:lang w:bidi="ru-RU"/>
        </w:rPr>
      </w:pPr>
    </w:p>
    <w:p w14:paraId="42CF65AD" w14:textId="77777777" w:rsidR="00D94A7D" w:rsidRDefault="00D94A7D" w:rsidP="00961526">
      <w:pPr>
        <w:spacing w:line="360" w:lineRule="auto"/>
        <w:ind w:firstLine="709"/>
        <w:jc w:val="both"/>
        <w:rPr>
          <w:bCs/>
          <w:i/>
          <w:lang w:bidi="ru-RU"/>
        </w:rPr>
      </w:pPr>
    </w:p>
    <w:p w14:paraId="297C7A9C" w14:textId="64A0790E" w:rsidR="00E57C3E" w:rsidRPr="00BE4525" w:rsidRDefault="00E57C3E" w:rsidP="00961526">
      <w:pPr>
        <w:spacing w:line="360" w:lineRule="auto"/>
        <w:ind w:firstLine="709"/>
        <w:jc w:val="both"/>
        <w:rPr>
          <w:bCs/>
          <w:lang w:bidi="ru-RU"/>
        </w:rPr>
      </w:pPr>
      <w:r w:rsidRPr="00BE4525">
        <w:rPr>
          <w:bCs/>
          <w:lang w:bidi="ru-RU"/>
        </w:rPr>
        <w:t>Средний процент выполнения задания 27 части 2 (задание с развёрнутым ответом) в 2020 году составил 83,13%, чуть</w:t>
      </w:r>
      <w:r>
        <w:rPr>
          <w:bCs/>
          <w:lang w:bidi="ru-RU"/>
        </w:rPr>
        <w:t xml:space="preserve"> </w:t>
      </w:r>
      <w:r w:rsidRPr="00BE4525">
        <w:rPr>
          <w:bCs/>
          <w:lang w:bidi="ru-RU"/>
        </w:rPr>
        <w:t>выше по сравнению с 2019 годом (82,14%), что позволяет говорить о достаточно высоком уровне подготовки выпускников и понимании ими специфики задания. По критериям К6 (Точность и выразительность речи), К9 (Соблюдение грамматических норм) и К10 (Соблюдение речевых норм)</w:t>
      </w:r>
      <w:r>
        <w:rPr>
          <w:bCs/>
          <w:lang w:bidi="ru-RU"/>
        </w:rPr>
        <w:t xml:space="preserve"> </w:t>
      </w:r>
      <w:r w:rsidRPr="00BE4525">
        <w:rPr>
          <w:bCs/>
          <w:lang w:bidi="ru-RU"/>
        </w:rPr>
        <w:t>средние значения выполнения задания немного понизились – на 1-2%. По остальным критериям средние значения повысились в среднем на те же 1-2%. Чуть больше – на 4,72</w:t>
      </w:r>
      <w:r w:rsidRPr="002A7024">
        <w:rPr>
          <w:bCs/>
          <w:lang w:bidi="ru-RU"/>
        </w:rPr>
        <w:t xml:space="preserve">% </w:t>
      </w:r>
      <w:r w:rsidR="00FF2ACE" w:rsidRPr="002A7024">
        <w:rPr>
          <w:bCs/>
          <w:lang w:bidi="ru-RU"/>
        </w:rPr>
        <w:t xml:space="preserve">  – </w:t>
      </w:r>
      <w:r w:rsidRPr="002A7024">
        <w:rPr>
          <w:bCs/>
          <w:lang w:bidi="ru-RU"/>
        </w:rPr>
        <w:t>повысился средний процент выполнения задания по критерию К7 (Соблюдение орфографических</w:t>
      </w:r>
      <w:r w:rsidRPr="00BE4525">
        <w:rPr>
          <w:bCs/>
          <w:lang w:bidi="ru-RU"/>
        </w:rPr>
        <w:t xml:space="preserve"> норм) – 75,20% (в 2019 году – 70,48%). </w:t>
      </w:r>
    </w:p>
    <w:p w14:paraId="27788791" w14:textId="77777777" w:rsidR="00E57C3E" w:rsidRPr="00BE4525" w:rsidRDefault="00E57C3E" w:rsidP="00961526">
      <w:pPr>
        <w:spacing w:line="360" w:lineRule="auto"/>
        <w:ind w:firstLine="709"/>
        <w:jc w:val="both"/>
        <w:rPr>
          <w:bCs/>
          <w:lang w:bidi="ru-RU"/>
        </w:rPr>
      </w:pPr>
      <w:r w:rsidRPr="00BE4525">
        <w:rPr>
          <w:bCs/>
          <w:lang w:bidi="ru-RU"/>
        </w:rPr>
        <w:t>Анализ среднего процента выполнения задания с развёрнутым ответом по критериям в 2020 и 2019 годах</w:t>
      </w:r>
      <w:r>
        <w:rPr>
          <w:bCs/>
          <w:lang w:bidi="ru-RU"/>
        </w:rPr>
        <w:t xml:space="preserve"> </w:t>
      </w:r>
      <w:r w:rsidRPr="00BE4525">
        <w:rPr>
          <w:bCs/>
          <w:lang w:bidi="ru-RU"/>
        </w:rPr>
        <w:t>позволяет говорить о том, что в целом участниками экзамена усвоены основные коммуникативные компетенции.</w:t>
      </w:r>
    </w:p>
    <w:p w14:paraId="55F597CC" w14:textId="77777777" w:rsidR="00E57C3E" w:rsidRDefault="00E57C3E" w:rsidP="00961526">
      <w:pPr>
        <w:spacing w:line="360" w:lineRule="auto"/>
        <w:ind w:firstLine="709"/>
        <w:jc w:val="both"/>
        <w:rPr>
          <w:bCs/>
          <w:lang w:bidi="ru-RU"/>
        </w:rPr>
      </w:pPr>
      <w:r w:rsidRPr="00BE4525">
        <w:rPr>
          <w:bCs/>
          <w:lang w:bidi="ru-RU"/>
        </w:rPr>
        <w:t>В данной связи следует проанализировать средние значения выполнения задания с развёрнутым ответом по критерию К2 (Комментарий к сформулированной проблеме исходного текста), сопоставив полученные результаты с соответствующими показателями прошлого года. Следует иметь в виду, что критерий К2</w:t>
      </w:r>
      <w:r>
        <w:rPr>
          <w:bCs/>
          <w:lang w:bidi="ru-RU"/>
        </w:rPr>
        <w:t xml:space="preserve"> </w:t>
      </w:r>
      <w:r w:rsidRPr="00BE4525">
        <w:rPr>
          <w:bCs/>
          <w:lang w:bidi="ru-RU"/>
        </w:rPr>
        <w:t>является политомическим и</w:t>
      </w:r>
      <w:r>
        <w:rPr>
          <w:bCs/>
          <w:lang w:bidi="ru-RU"/>
        </w:rPr>
        <w:t xml:space="preserve"> </w:t>
      </w:r>
      <w:r w:rsidRPr="00BE4525">
        <w:rPr>
          <w:bCs/>
          <w:lang w:bidi="ru-RU"/>
        </w:rPr>
        <w:t xml:space="preserve">в </w:t>
      </w:r>
      <w:r w:rsidRPr="00BE4525">
        <w:rPr>
          <w:bCs/>
          <w:lang w:bidi="ru-RU"/>
        </w:rPr>
        <w:lastRenderedPageBreak/>
        <w:t>системе критериального оценивания задания с развёрнутым ответом диагностирует умения и навыки работы с исходным текстом.</w:t>
      </w:r>
    </w:p>
    <w:p w14:paraId="49CD49F2" w14:textId="77777777" w:rsidR="00800F6D" w:rsidRPr="00800F6D" w:rsidRDefault="00800F6D" w:rsidP="00800F6D">
      <w:pPr>
        <w:spacing w:line="360" w:lineRule="auto"/>
        <w:ind w:firstLine="709"/>
        <w:jc w:val="right"/>
        <w:rPr>
          <w:bCs/>
          <w:i/>
          <w:iCs/>
          <w:lang w:bidi="ru-RU"/>
        </w:rPr>
      </w:pPr>
      <w:r w:rsidRPr="00FA6C7C">
        <w:rPr>
          <w:bCs/>
          <w:i/>
          <w:iCs/>
          <w:lang w:bidi="ru-RU"/>
        </w:rPr>
        <w:t>Таблица</w:t>
      </w:r>
      <w:r w:rsidR="00FA6C7C" w:rsidRPr="00FA6C7C">
        <w:rPr>
          <w:bCs/>
          <w:i/>
          <w:iCs/>
          <w:lang w:bidi="ru-RU"/>
        </w:rPr>
        <w:t xml:space="preserve"> 20</w:t>
      </w:r>
    </w:p>
    <w:p w14:paraId="639AA4C6" w14:textId="77777777" w:rsidR="00BF6CC3" w:rsidRPr="002A37D4" w:rsidRDefault="00BF6CC3" w:rsidP="00BF6CC3">
      <w:pPr>
        <w:jc w:val="center"/>
        <w:rPr>
          <w:b/>
          <w:bCs/>
          <w:iCs/>
          <w:lang w:bidi="ru-RU"/>
        </w:rPr>
      </w:pPr>
      <w:r w:rsidRPr="002A37D4">
        <w:rPr>
          <w:b/>
          <w:bCs/>
          <w:iCs/>
          <w:lang w:bidi="ru-RU"/>
        </w:rPr>
        <w:t xml:space="preserve">Средний процент выполнения задания 27 по критерию </w:t>
      </w:r>
      <w:r>
        <w:rPr>
          <w:b/>
          <w:bCs/>
          <w:iCs/>
          <w:lang w:bidi="ru-RU"/>
        </w:rPr>
        <w:t xml:space="preserve">К2 </w:t>
      </w:r>
      <w:r w:rsidRPr="002A37D4">
        <w:rPr>
          <w:b/>
          <w:bCs/>
          <w:iCs/>
          <w:lang w:bidi="ru-RU"/>
        </w:rPr>
        <w:t>в 2020 и 2019 годах</w:t>
      </w:r>
    </w:p>
    <w:p w14:paraId="3EB0344B" w14:textId="77777777" w:rsidR="00BF6CC3" w:rsidRPr="00657447" w:rsidRDefault="00BF6CC3" w:rsidP="00BF6CC3">
      <w:pPr>
        <w:jc w:val="right"/>
        <w:rPr>
          <w:bCs/>
          <w:i/>
          <w:iCs/>
          <w:sz w:val="20"/>
          <w:szCs w:val="20"/>
          <w:lang w:bidi="ru-RU"/>
        </w:rPr>
      </w:pPr>
      <w:r w:rsidRPr="00657447">
        <w:rPr>
          <w:bCs/>
          <w:i/>
          <w:iCs/>
          <w:sz w:val="20"/>
          <w:szCs w:val="20"/>
          <w:lang w:bidi="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109"/>
        <w:gridCol w:w="3109"/>
      </w:tblGrid>
      <w:tr w:rsidR="00BF6CC3" w:rsidRPr="00657447" w14:paraId="66016C27" w14:textId="77777777" w:rsidTr="00D94A7D">
        <w:trPr>
          <w:jc w:val="center"/>
        </w:trPr>
        <w:tc>
          <w:tcPr>
            <w:tcW w:w="3391" w:type="dxa"/>
            <w:shd w:val="clear" w:color="auto" w:fill="auto"/>
          </w:tcPr>
          <w:p w14:paraId="08D2FE76" w14:textId="77777777" w:rsidR="00BF6CC3" w:rsidRPr="00657447" w:rsidRDefault="00BF6CC3" w:rsidP="00D94A7D">
            <w:pPr>
              <w:jc w:val="center"/>
              <w:rPr>
                <w:b/>
                <w:bCs/>
                <w:lang w:bidi="ru-RU"/>
              </w:rPr>
            </w:pPr>
            <w:r w:rsidRPr="00657447">
              <w:rPr>
                <w:b/>
                <w:bCs/>
                <w:lang w:bidi="ru-RU"/>
              </w:rPr>
              <w:t>Баллы</w:t>
            </w:r>
          </w:p>
        </w:tc>
        <w:tc>
          <w:tcPr>
            <w:tcW w:w="3391" w:type="dxa"/>
            <w:shd w:val="clear" w:color="auto" w:fill="auto"/>
          </w:tcPr>
          <w:p w14:paraId="2178A6D9" w14:textId="77777777" w:rsidR="00BF6CC3" w:rsidRPr="00657447" w:rsidRDefault="00BF6CC3" w:rsidP="00D94A7D">
            <w:pPr>
              <w:jc w:val="center"/>
              <w:rPr>
                <w:b/>
                <w:bCs/>
                <w:lang w:bidi="ru-RU"/>
              </w:rPr>
            </w:pPr>
            <w:r w:rsidRPr="00657447">
              <w:rPr>
                <w:b/>
                <w:bCs/>
                <w:lang w:bidi="ru-RU"/>
              </w:rPr>
              <w:t>2020</w:t>
            </w:r>
          </w:p>
        </w:tc>
        <w:tc>
          <w:tcPr>
            <w:tcW w:w="3391" w:type="dxa"/>
            <w:shd w:val="clear" w:color="auto" w:fill="auto"/>
          </w:tcPr>
          <w:p w14:paraId="2CA58C3B" w14:textId="77777777" w:rsidR="00BF6CC3" w:rsidRPr="00657447" w:rsidRDefault="00BF6CC3" w:rsidP="00D94A7D">
            <w:pPr>
              <w:jc w:val="center"/>
              <w:rPr>
                <w:b/>
                <w:bCs/>
                <w:lang w:bidi="ru-RU"/>
              </w:rPr>
            </w:pPr>
            <w:r w:rsidRPr="00657447">
              <w:rPr>
                <w:b/>
                <w:bCs/>
                <w:lang w:bidi="ru-RU"/>
              </w:rPr>
              <w:t>2019</w:t>
            </w:r>
          </w:p>
        </w:tc>
      </w:tr>
      <w:tr w:rsidR="00BF6CC3" w:rsidRPr="00BE4525" w14:paraId="717BF5E6" w14:textId="77777777" w:rsidTr="00D94A7D">
        <w:trPr>
          <w:jc w:val="center"/>
        </w:trPr>
        <w:tc>
          <w:tcPr>
            <w:tcW w:w="3391" w:type="dxa"/>
            <w:shd w:val="clear" w:color="auto" w:fill="auto"/>
          </w:tcPr>
          <w:p w14:paraId="5F9F0143" w14:textId="77777777" w:rsidR="00BF6CC3" w:rsidRPr="00BE4525" w:rsidRDefault="00BF6CC3" w:rsidP="00D94A7D">
            <w:pPr>
              <w:jc w:val="center"/>
              <w:rPr>
                <w:bCs/>
                <w:lang w:bidi="ru-RU"/>
              </w:rPr>
            </w:pPr>
            <w:r w:rsidRPr="00BE4525">
              <w:rPr>
                <w:bCs/>
                <w:lang w:bidi="ru-RU"/>
              </w:rPr>
              <w:t>Средний</w:t>
            </w:r>
          </w:p>
        </w:tc>
        <w:tc>
          <w:tcPr>
            <w:tcW w:w="3391" w:type="dxa"/>
            <w:shd w:val="clear" w:color="auto" w:fill="auto"/>
          </w:tcPr>
          <w:p w14:paraId="72005329" w14:textId="77777777" w:rsidR="00BF6CC3" w:rsidRPr="00BE4525" w:rsidRDefault="00BF6CC3" w:rsidP="00D94A7D">
            <w:pPr>
              <w:jc w:val="center"/>
              <w:rPr>
                <w:bCs/>
                <w:lang w:bidi="ru-RU"/>
              </w:rPr>
            </w:pPr>
            <w:r w:rsidRPr="00BE4525">
              <w:rPr>
                <w:bCs/>
                <w:lang w:bidi="ru-RU"/>
              </w:rPr>
              <w:t>83,99%</w:t>
            </w:r>
          </w:p>
        </w:tc>
        <w:tc>
          <w:tcPr>
            <w:tcW w:w="3391" w:type="dxa"/>
            <w:shd w:val="clear" w:color="auto" w:fill="auto"/>
          </w:tcPr>
          <w:p w14:paraId="11833459" w14:textId="77777777" w:rsidR="00BF6CC3" w:rsidRPr="00BE4525" w:rsidRDefault="00BF6CC3" w:rsidP="00D94A7D">
            <w:pPr>
              <w:jc w:val="center"/>
              <w:rPr>
                <w:bCs/>
                <w:lang w:bidi="ru-RU"/>
              </w:rPr>
            </w:pPr>
            <w:r w:rsidRPr="00BE4525">
              <w:rPr>
                <w:bCs/>
                <w:lang w:bidi="ru-RU"/>
              </w:rPr>
              <w:t>80,71%</w:t>
            </w:r>
          </w:p>
        </w:tc>
      </w:tr>
      <w:tr w:rsidR="00BF6CC3" w:rsidRPr="00BE4525" w14:paraId="54F76D7A" w14:textId="77777777" w:rsidTr="00D94A7D">
        <w:trPr>
          <w:jc w:val="center"/>
        </w:trPr>
        <w:tc>
          <w:tcPr>
            <w:tcW w:w="3391" w:type="dxa"/>
            <w:shd w:val="clear" w:color="auto" w:fill="auto"/>
          </w:tcPr>
          <w:p w14:paraId="3B9561E8" w14:textId="77777777" w:rsidR="00BF6CC3" w:rsidRPr="00BE4525" w:rsidRDefault="00BF6CC3" w:rsidP="00D94A7D">
            <w:pPr>
              <w:jc w:val="center"/>
              <w:rPr>
                <w:bCs/>
                <w:lang w:bidi="ru-RU"/>
              </w:rPr>
            </w:pPr>
            <w:r w:rsidRPr="00BE4525">
              <w:rPr>
                <w:bCs/>
                <w:lang w:bidi="ru-RU"/>
              </w:rPr>
              <w:t>5</w:t>
            </w:r>
          </w:p>
        </w:tc>
        <w:tc>
          <w:tcPr>
            <w:tcW w:w="3391" w:type="dxa"/>
            <w:shd w:val="clear" w:color="auto" w:fill="auto"/>
          </w:tcPr>
          <w:p w14:paraId="6CD9C3BE" w14:textId="77777777" w:rsidR="00BF6CC3" w:rsidRPr="00BE4525" w:rsidRDefault="00BF6CC3" w:rsidP="00D94A7D">
            <w:pPr>
              <w:jc w:val="center"/>
              <w:rPr>
                <w:bCs/>
                <w:lang w:bidi="ru-RU"/>
              </w:rPr>
            </w:pPr>
            <w:r w:rsidRPr="00BE4525">
              <w:rPr>
                <w:bCs/>
                <w:lang w:bidi="ru-RU"/>
              </w:rPr>
              <w:t>53,37%</w:t>
            </w:r>
          </w:p>
        </w:tc>
        <w:tc>
          <w:tcPr>
            <w:tcW w:w="3391" w:type="dxa"/>
            <w:shd w:val="clear" w:color="auto" w:fill="auto"/>
          </w:tcPr>
          <w:p w14:paraId="79372E48" w14:textId="77777777" w:rsidR="00BF6CC3" w:rsidRPr="00BE4525" w:rsidRDefault="00BF6CC3" w:rsidP="00D94A7D">
            <w:pPr>
              <w:jc w:val="center"/>
              <w:rPr>
                <w:bCs/>
                <w:lang w:bidi="ru-RU"/>
              </w:rPr>
            </w:pPr>
            <w:r w:rsidRPr="00BE4525">
              <w:rPr>
                <w:bCs/>
                <w:lang w:bidi="ru-RU"/>
              </w:rPr>
              <w:t>43,07%</w:t>
            </w:r>
          </w:p>
        </w:tc>
      </w:tr>
      <w:tr w:rsidR="00BF6CC3" w:rsidRPr="00BE4525" w14:paraId="69816D05" w14:textId="77777777" w:rsidTr="00D94A7D">
        <w:trPr>
          <w:jc w:val="center"/>
        </w:trPr>
        <w:tc>
          <w:tcPr>
            <w:tcW w:w="3391" w:type="dxa"/>
            <w:shd w:val="clear" w:color="auto" w:fill="auto"/>
          </w:tcPr>
          <w:p w14:paraId="332FBBC3" w14:textId="77777777" w:rsidR="00BF6CC3" w:rsidRPr="00BE4525" w:rsidRDefault="00BF6CC3" w:rsidP="00D94A7D">
            <w:pPr>
              <w:jc w:val="center"/>
              <w:rPr>
                <w:bCs/>
                <w:lang w:bidi="ru-RU"/>
              </w:rPr>
            </w:pPr>
            <w:r w:rsidRPr="00BE4525">
              <w:rPr>
                <w:bCs/>
                <w:lang w:bidi="ru-RU"/>
              </w:rPr>
              <w:t>4</w:t>
            </w:r>
          </w:p>
        </w:tc>
        <w:tc>
          <w:tcPr>
            <w:tcW w:w="3391" w:type="dxa"/>
            <w:shd w:val="clear" w:color="auto" w:fill="auto"/>
          </w:tcPr>
          <w:p w14:paraId="4942E488" w14:textId="77777777" w:rsidR="00BF6CC3" w:rsidRPr="00BE4525" w:rsidRDefault="00BF6CC3" w:rsidP="00D94A7D">
            <w:pPr>
              <w:jc w:val="center"/>
              <w:rPr>
                <w:bCs/>
                <w:lang w:bidi="ru-RU"/>
              </w:rPr>
            </w:pPr>
            <w:r w:rsidRPr="00BE4525">
              <w:rPr>
                <w:bCs/>
                <w:lang w:bidi="ru-RU"/>
              </w:rPr>
              <w:t>26,81%</w:t>
            </w:r>
          </w:p>
        </w:tc>
        <w:tc>
          <w:tcPr>
            <w:tcW w:w="3391" w:type="dxa"/>
            <w:shd w:val="clear" w:color="auto" w:fill="auto"/>
          </w:tcPr>
          <w:p w14:paraId="26461431" w14:textId="77777777" w:rsidR="00BF6CC3" w:rsidRPr="00BE4525" w:rsidRDefault="00BF6CC3" w:rsidP="00D94A7D">
            <w:pPr>
              <w:jc w:val="center"/>
              <w:rPr>
                <w:bCs/>
                <w:lang w:bidi="ru-RU"/>
              </w:rPr>
            </w:pPr>
            <w:r w:rsidRPr="00BE4525">
              <w:rPr>
                <w:bCs/>
                <w:lang w:bidi="ru-RU"/>
              </w:rPr>
              <w:t>30,57%</w:t>
            </w:r>
          </w:p>
        </w:tc>
      </w:tr>
      <w:tr w:rsidR="00BF6CC3" w:rsidRPr="00BE4525" w14:paraId="45999627" w14:textId="77777777" w:rsidTr="00D94A7D">
        <w:trPr>
          <w:jc w:val="center"/>
        </w:trPr>
        <w:tc>
          <w:tcPr>
            <w:tcW w:w="3391" w:type="dxa"/>
            <w:shd w:val="clear" w:color="auto" w:fill="auto"/>
          </w:tcPr>
          <w:p w14:paraId="25405520" w14:textId="77777777" w:rsidR="00BF6CC3" w:rsidRPr="00BE4525" w:rsidRDefault="00BF6CC3" w:rsidP="00D94A7D">
            <w:pPr>
              <w:jc w:val="center"/>
              <w:rPr>
                <w:bCs/>
                <w:lang w:bidi="ru-RU"/>
              </w:rPr>
            </w:pPr>
            <w:r w:rsidRPr="00BE4525">
              <w:rPr>
                <w:bCs/>
                <w:lang w:bidi="ru-RU"/>
              </w:rPr>
              <w:t>3</w:t>
            </w:r>
          </w:p>
        </w:tc>
        <w:tc>
          <w:tcPr>
            <w:tcW w:w="3391" w:type="dxa"/>
            <w:shd w:val="clear" w:color="auto" w:fill="auto"/>
          </w:tcPr>
          <w:p w14:paraId="300E6D37" w14:textId="77777777" w:rsidR="00BF6CC3" w:rsidRPr="00BE4525" w:rsidRDefault="00BF6CC3" w:rsidP="00D94A7D">
            <w:pPr>
              <w:jc w:val="center"/>
              <w:rPr>
                <w:bCs/>
                <w:lang w:bidi="ru-RU"/>
              </w:rPr>
            </w:pPr>
            <w:r w:rsidRPr="00BE4525">
              <w:rPr>
                <w:bCs/>
                <w:lang w:bidi="ru-RU"/>
              </w:rPr>
              <w:t>11,93%</w:t>
            </w:r>
          </w:p>
        </w:tc>
        <w:tc>
          <w:tcPr>
            <w:tcW w:w="3391" w:type="dxa"/>
            <w:shd w:val="clear" w:color="auto" w:fill="auto"/>
          </w:tcPr>
          <w:p w14:paraId="3480A07C" w14:textId="77777777" w:rsidR="00BF6CC3" w:rsidRPr="00BE4525" w:rsidRDefault="00BF6CC3" w:rsidP="00D94A7D">
            <w:pPr>
              <w:jc w:val="center"/>
              <w:rPr>
                <w:bCs/>
                <w:lang w:bidi="ru-RU"/>
              </w:rPr>
            </w:pPr>
            <w:r w:rsidRPr="00BE4525">
              <w:rPr>
                <w:bCs/>
                <w:lang w:bidi="ru-RU"/>
              </w:rPr>
              <w:t>16,93%</w:t>
            </w:r>
          </w:p>
        </w:tc>
      </w:tr>
      <w:tr w:rsidR="00BF6CC3" w:rsidRPr="00BE4525" w14:paraId="5400E5D0" w14:textId="77777777" w:rsidTr="00D94A7D">
        <w:trPr>
          <w:jc w:val="center"/>
        </w:trPr>
        <w:tc>
          <w:tcPr>
            <w:tcW w:w="3391" w:type="dxa"/>
            <w:shd w:val="clear" w:color="auto" w:fill="auto"/>
          </w:tcPr>
          <w:p w14:paraId="30223F98" w14:textId="77777777" w:rsidR="00BF6CC3" w:rsidRPr="00BE4525" w:rsidRDefault="00BF6CC3" w:rsidP="00D94A7D">
            <w:pPr>
              <w:jc w:val="center"/>
              <w:rPr>
                <w:bCs/>
                <w:lang w:bidi="ru-RU"/>
              </w:rPr>
            </w:pPr>
            <w:r w:rsidRPr="00BE4525">
              <w:rPr>
                <w:bCs/>
                <w:lang w:bidi="ru-RU"/>
              </w:rPr>
              <w:t>2</w:t>
            </w:r>
          </w:p>
        </w:tc>
        <w:tc>
          <w:tcPr>
            <w:tcW w:w="3391" w:type="dxa"/>
            <w:shd w:val="clear" w:color="auto" w:fill="auto"/>
          </w:tcPr>
          <w:p w14:paraId="2CEE7380" w14:textId="77777777" w:rsidR="00BF6CC3" w:rsidRPr="00BE4525" w:rsidRDefault="00BF6CC3" w:rsidP="00D94A7D">
            <w:pPr>
              <w:jc w:val="center"/>
              <w:rPr>
                <w:bCs/>
                <w:lang w:bidi="ru-RU"/>
              </w:rPr>
            </w:pPr>
            <w:r w:rsidRPr="00BE4525">
              <w:rPr>
                <w:bCs/>
                <w:lang w:bidi="ru-RU"/>
              </w:rPr>
              <w:t>4,36%</w:t>
            </w:r>
          </w:p>
        </w:tc>
        <w:tc>
          <w:tcPr>
            <w:tcW w:w="3391" w:type="dxa"/>
            <w:shd w:val="clear" w:color="auto" w:fill="auto"/>
          </w:tcPr>
          <w:p w14:paraId="52D1C1B4" w14:textId="77777777" w:rsidR="00BF6CC3" w:rsidRPr="00BE4525" w:rsidRDefault="00BF6CC3" w:rsidP="00D94A7D">
            <w:pPr>
              <w:jc w:val="center"/>
              <w:rPr>
                <w:bCs/>
                <w:lang w:bidi="ru-RU"/>
              </w:rPr>
            </w:pPr>
            <w:r w:rsidRPr="00BE4525">
              <w:rPr>
                <w:bCs/>
                <w:lang w:bidi="ru-RU"/>
              </w:rPr>
              <w:t>5,50%</w:t>
            </w:r>
          </w:p>
        </w:tc>
      </w:tr>
      <w:tr w:rsidR="00BF6CC3" w:rsidRPr="00BE4525" w14:paraId="294B3BA7" w14:textId="77777777" w:rsidTr="00D94A7D">
        <w:trPr>
          <w:jc w:val="center"/>
        </w:trPr>
        <w:tc>
          <w:tcPr>
            <w:tcW w:w="3391" w:type="dxa"/>
            <w:shd w:val="clear" w:color="auto" w:fill="auto"/>
          </w:tcPr>
          <w:p w14:paraId="417D4B15" w14:textId="77777777" w:rsidR="00BF6CC3" w:rsidRPr="00BE4525" w:rsidRDefault="00BF6CC3" w:rsidP="00D94A7D">
            <w:pPr>
              <w:jc w:val="center"/>
              <w:rPr>
                <w:bCs/>
                <w:lang w:bidi="ru-RU"/>
              </w:rPr>
            </w:pPr>
            <w:r w:rsidRPr="00BE4525">
              <w:rPr>
                <w:bCs/>
                <w:lang w:bidi="ru-RU"/>
              </w:rPr>
              <w:t>1</w:t>
            </w:r>
          </w:p>
        </w:tc>
        <w:tc>
          <w:tcPr>
            <w:tcW w:w="3391" w:type="dxa"/>
            <w:shd w:val="clear" w:color="auto" w:fill="auto"/>
          </w:tcPr>
          <w:p w14:paraId="7EB63B64" w14:textId="77777777" w:rsidR="00BF6CC3" w:rsidRPr="00BE4525" w:rsidRDefault="00BF6CC3" w:rsidP="00D94A7D">
            <w:pPr>
              <w:jc w:val="center"/>
              <w:rPr>
                <w:bCs/>
                <w:lang w:bidi="ru-RU"/>
              </w:rPr>
            </w:pPr>
            <w:r w:rsidRPr="00BE4525">
              <w:rPr>
                <w:bCs/>
                <w:lang w:bidi="ru-RU"/>
              </w:rPr>
              <w:t>1,33%</w:t>
            </w:r>
          </w:p>
        </w:tc>
        <w:tc>
          <w:tcPr>
            <w:tcW w:w="3391" w:type="dxa"/>
            <w:shd w:val="clear" w:color="auto" w:fill="auto"/>
          </w:tcPr>
          <w:p w14:paraId="30117892" w14:textId="77777777" w:rsidR="00BF6CC3" w:rsidRPr="00BE4525" w:rsidRDefault="00BF6CC3" w:rsidP="00D94A7D">
            <w:pPr>
              <w:jc w:val="center"/>
              <w:rPr>
                <w:bCs/>
                <w:lang w:bidi="ru-RU"/>
              </w:rPr>
            </w:pPr>
            <w:r w:rsidRPr="00BE4525">
              <w:rPr>
                <w:bCs/>
                <w:lang w:bidi="ru-RU"/>
              </w:rPr>
              <w:t>1,70%</w:t>
            </w:r>
          </w:p>
        </w:tc>
      </w:tr>
      <w:tr w:rsidR="00BF6CC3" w:rsidRPr="00BE4525" w14:paraId="0306B301" w14:textId="77777777" w:rsidTr="00D94A7D">
        <w:trPr>
          <w:jc w:val="center"/>
        </w:trPr>
        <w:tc>
          <w:tcPr>
            <w:tcW w:w="3391" w:type="dxa"/>
            <w:shd w:val="clear" w:color="auto" w:fill="auto"/>
          </w:tcPr>
          <w:p w14:paraId="463C3B80" w14:textId="77777777" w:rsidR="00BF6CC3" w:rsidRPr="00BE4525" w:rsidRDefault="00BF6CC3" w:rsidP="00D94A7D">
            <w:pPr>
              <w:jc w:val="center"/>
              <w:rPr>
                <w:bCs/>
                <w:lang w:bidi="ru-RU"/>
              </w:rPr>
            </w:pPr>
            <w:r w:rsidRPr="00BE4525">
              <w:rPr>
                <w:bCs/>
                <w:lang w:bidi="ru-RU"/>
              </w:rPr>
              <w:t>0</w:t>
            </w:r>
          </w:p>
        </w:tc>
        <w:tc>
          <w:tcPr>
            <w:tcW w:w="3391" w:type="dxa"/>
            <w:shd w:val="clear" w:color="auto" w:fill="auto"/>
          </w:tcPr>
          <w:p w14:paraId="0FC3826F" w14:textId="77777777" w:rsidR="00BF6CC3" w:rsidRPr="00BE4525" w:rsidRDefault="00BF6CC3" w:rsidP="00D94A7D">
            <w:pPr>
              <w:jc w:val="center"/>
              <w:rPr>
                <w:bCs/>
                <w:lang w:bidi="ru-RU"/>
              </w:rPr>
            </w:pPr>
            <w:r w:rsidRPr="00BE4525">
              <w:rPr>
                <w:bCs/>
                <w:lang w:bidi="ru-RU"/>
              </w:rPr>
              <w:t>2,19%</w:t>
            </w:r>
          </w:p>
        </w:tc>
        <w:tc>
          <w:tcPr>
            <w:tcW w:w="3391" w:type="dxa"/>
            <w:shd w:val="clear" w:color="auto" w:fill="auto"/>
          </w:tcPr>
          <w:p w14:paraId="5A6F8323" w14:textId="77777777" w:rsidR="00BF6CC3" w:rsidRPr="00BE4525" w:rsidRDefault="00BF6CC3" w:rsidP="00D94A7D">
            <w:pPr>
              <w:jc w:val="center"/>
              <w:rPr>
                <w:bCs/>
                <w:lang w:bidi="ru-RU"/>
              </w:rPr>
            </w:pPr>
            <w:r w:rsidRPr="00BE4525">
              <w:rPr>
                <w:bCs/>
                <w:lang w:bidi="ru-RU"/>
              </w:rPr>
              <w:t>2,24%</w:t>
            </w:r>
          </w:p>
        </w:tc>
      </w:tr>
    </w:tbl>
    <w:p w14:paraId="330DE64F" w14:textId="77777777" w:rsidR="00BF6CC3" w:rsidRDefault="00BF6CC3" w:rsidP="00BF6CC3">
      <w:pPr>
        <w:ind w:firstLine="709"/>
        <w:jc w:val="both"/>
        <w:rPr>
          <w:bCs/>
          <w:lang w:bidi="ru-RU"/>
        </w:rPr>
      </w:pPr>
    </w:p>
    <w:p w14:paraId="37494057" w14:textId="77777777" w:rsidR="00BF6CC3" w:rsidRPr="00BE4525" w:rsidRDefault="00BF6CC3" w:rsidP="00800F6D">
      <w:pPr>
        <w:spacing w:line="360" w:lineRule="auto"/>
        <w:ind w:firstLine="709"/>
        <w:jc w:val="both"/>
        <w:rPr>
          <w:bCs/>
          <w:lang w:bidi="ru-RU"/>
        </w:rPr>
      </w:pPr>
      <w:r w:rsidRPr="00BE4525">
        <w:rPr>
          <w:bCs/>
          <w:lang w:bidi="ru-RU"/>
        </w:rPr>
        <w:t>Так, максимальный балл (5) получили 53,37% выпускников, на 10% улучшив показатели прошлого года (43,07% в 2019 году). При этом практически неизменным осталось количество выпускников, не справившихся с заданием по критерию К2 и получивших 0 баллов по данному критерию.</w:t>
      </w:r>
      <w:r>
        <w:rPr>
          <w:bCs/>
          <w:lang w:bidi="ru-RU"/>
        </w:rPr>
        <w:t xml:space="preserve"> </w:t>
      </w:r>
      <w:r w:rsidRPr="00BE4525">
        <w:rPr>
          <w:bCs/>
          <w:lang w:bidi="ru-RU"/>
        </w:rPr>
        <w:t>Увеличение количества участников экзамена, успешно справившихся с комментарием проблемы исходного текста, свидетельствует об умении большинства участников экзамена проводить текстовый анализ, формулировать</w:t>
      </w:r>
      <w:r>
        <w:rPr>
          <w:bCs/>
          <w:lang w:bidi="ru-RU"/>
        </w:rPr>
        <w:t xml:space="preserve"> </w:t>
      </w:r>
      <w:r w:rsidRPr="00BE4525">
        <w:rPr>
          <w:bCs/>
          <w:lang w:bidi="ru-RU"/>
        </w:rPr>
        <w:t>проблему,</w:t>
      </w:r>
      <w:r>
        <w:rPr>
          <w:bCs/>
          <w:lang w:bidi="ru-RU"/>
        </w:rPr>
        <w:t xml:space="preserve"> </w:t>
      </w:r>
      <w:r w:rsidRPr="00BE4525">
        <w:rPr>
          <w:bCs/>
          <w:lang w:bidi="ru-RU"/>
        </w:rPr>
        <w:t>комментировать ее</w:t>
      </w:r>
      <w:r>
        <w:rPr>
          <w:bCs/>
          <w:lang w:bidi="ru-RU"/>
        </w:rPr>
        <w:t xml:space="preserve"> </w:t>
      </w:r>
      <w:r w:rsidRPr="00BE4525">
        <w:rPr>
          <w:bCs/>
          <w:lang w:bidi="ru-RU"/>
        </w:rPr>
        <w:t xml:space="preserve">с опорой на исходный текст, приводить не менее двух примеров-иллюстраций из прочитанного текста, важных для понимания проблемы, давать пояснение к двум приведённым примерам и выявлять смысловую связь между ними. </w:t>
      </w:r>
    </w:p>
    <w:p w14:paraId="103619B5" w14:textId="72EF231E" w:rsidR="00BF6CC3" w:rsidRDefault="00BF6CC3" w:rsidP="00800F6D">
      <w:pPr>
        <w:spacing w:line="360" w:lineRule="auto"/>
        <w:ind w:firstLine="709"/>
        <w:jc w:val="both"/>
        <w:rPr>
          <w:bCs/>
          <w:i/>
          <w:lang w:bidi="ru-RU"/>
        </w:rPr>
      </w:pPr>
      <w:r w:rsidRPr="00BE4525">
        <w:rPr>
          <w:bCs/>
          <w:lang w:bidi="ru-RU"/>
        </w:rPr>
        <w:t xml:space="preserve">Таким образом, анализ средних процентов выполнения задания 27 с развёрнутым ответом и их сопоставление с соответствующими показателями предыдущего года </w:t>
      </w:r>
      <w:r w:rsidRPr="00694B0A">
        <w:rPr>
          <w:bCs/>
          <w:lang w:bidi="ru-RU"/>
        </w:rPr>
        <w:t xml:space="preserve">показал, </w:t>
      </w:r>
      <w:r w:rsidRPr="00BE4525">
        <w:rPr>
          <w:bCs/>
          <w:lang w:bidi="ru-RU"/>
        </w:rPr>
        <w:t xml:space="preserve">что в целом учащиеся </w:t>
      </w:r>
      <w:r w:rsidR="00694B0A" w:rsidRPr="002A7024">
        <w:rPr>
          <w:bCs/>
          <w:lang w:bidi="ru-RU"/>
        </w:rPr>
        <w:t>демонстрируют</w:t>
      </w:r>
      <w:r w:rsidRPr="00BE4525">
        <w:rPr>
          <w:bCs/>
          <w:lang w:bidi="ru-RU"/>
        </w:rPr>
        <w:t xml:space="preserve"> стабильность результатов в овладении лингвистической, языковой и коммуникативной компетенциями.</w:t>
      </w:r>
      <w:r w:rsidRPr="00BE4525">
        <w:rPr>
          <w:bCs/>
          <w:i/>
          <w:lang w:bidi="ru-RU"/>
        </w:rPr>
        <w:t xml:space="preserve"> </w:t>
      </w:r>
    </w:p>
    <w:p w14:paraId="0684EEE7" w14:textId="77777777" w:rsidR="00600C06" w:rsidRDefault="00600C06" w:rsidP="00800F6D">
      <w:pPr>
        <w:spacing w:line="360" w:lineRule="auto"/>
        <w:ind w:firstLine="709"/>
        <w:jc w:val="both"/>
        <w:rPr>
          <w:bCs/>
          <w:i/>
          <w:lang w:bidi="ru-RU"/>
        </w:rPr>
      </w:pPr>
    </w:p>
    <w:p w14:paraId="34CDC599" w14:textId="77777777" w:rsidR="00600C06" w:rsidRPr="00600C06" w:rsidRDefault="00600C06" w:rsidP="00600C06">
      <w:pPr>
        <w:spacing w:line="360" w:lineRule="auto"/>
        <w:ind w:firstLine="709"/>
        <w:jc w:val="center"/>
        <w:rPr>
          <w:b/>
          <w:iCs/>
          <w:lang w:bidi="ru-RU"/>
        </w:rPr>
      </w:pPr>
      <w:r w:rsidRPr="00600C06">
        <w:rPr>
          <w:b/>
          <w:iCs/>
          <w:lang w:bidi="ru-RU"/>
        </w:rPr>
        <w:t xml:space="preserve">6.3. Критериальный анализ выполнения задания 27 с развёрнутым ответом части 2 КИМ 2020 года (открытый вариант КИМ №325) на основе сопоставления результатов четырёх групп баллов </w:t>
      </w:r>
    </w:p>
    <w:p w14:paraId="55224277" w14:textId="5B2337D3" w:rsidR="00BF6CC3" w:rsidRPr="00BE4525" w:rsidRDefault="00BF6CC3" w:rsidP="00600C06">
      <w:pPr>
        <w:spacing w:line="360" w:lineRule="auto"/>
        <w:ind w:firstLine="709"/>
        <w:jc w:val="both"/>
        <w:rPr>
          <w:bCs/>
          <w:lang w:bidi="ru-RU"/>
        </w:rPr>
      </w:pPr>
      <w:r w:rsidRPr="00BE4525">
        <w:rPr>
          <w:bCs/>
          <w:lang w:bidi="ru-RU"/>
        </w:rPr>
        <w:t>Для того чтобы наглядно представить и проанализировать результаты выполнения участниками экзамена задания с развёрнутым ответом, рассмотрен такой показатель, как процент выполнения задания по критериям группами участников ЕГЭ с разным уровнем подготовки. Для каждой из групп</w:t>
      </w:r>
      <w:r>
        <w:rPr>
          <w:bCs/>
          <w:lang w:bidi="ru-RU"/>
        </w:rPr>
        <w:t xml:space="preserve"> </w:t>
      </w:r>
      <w:r w:rsidRPr="00BE4525">
        <w:rPr>
          <w:bCs/>
          <w:lang w:bidi="ru-RU"/>
        </w:rPr>
        <w:t>выделены успешно и недостаточно усвоенные элементы содержания и описаны на основании ответов обучающихся типичные ошибки и успешные ответы.</w:t>
      </w:r>
    </w:p>
    <w:p w14:paraId="1E5CBECD" w14:textId="77777777" w:rsidR="00BF6CC3" w:rsidRPr="00694B0A" w:rsidRDefault="00BF6CC3" w:rsidP="00600C06">
      <w:pPr>
        <w:spacing w:line="360" w:lineRule="auto"/>
        <w:ind w:firstLine="709"/>
        <w:jc w:val="both"/>
        <w:rPr>
          <w:bCs/>
          <w:lang w:bidi="ru-RU"/>
        </w:rPr>
      </w:pPr>
      <w:r w:rsidRPr="00694B0A">
        <w:rPr>
          <w:b/>
          <w:bCs/>
          <w:lang w:bidi="ru-RU"/>
        </w:rPr>
        <w:t>Первая группа</w:t>
      </w:r>
      <w:r w:rsidRPr="00694B0A">
        <w:rPr>
          <w:bCs/>
          <w:lang w:bidi="ru-RU"/>
        </w:rPr>
        <w:t xml:space="preserve"> – не достигшие минимального балла;</w:t>
      </w:r>
    </w:p>
    <w:p w14:paraId="671083B4" w14:textId="77777777" w:rsidR="00BF6CC3" w:rsidRPr="00694B0A" w:rsidRDefault="00BF6CC3" w:rsidP="00600C06">
      <w:pPr>
        <w:spacing w:line="360" w:lineRule="auto"/>
        <w:ind w:firstLine="709"/>
        <w:jc w:val="both"/>
        <w:rPr>
          <w:bCs/>
          <w:lang w:bidi="ru-RU"/>
        </w:rPr>
      </w:pPr>
      <w:r w:rsidRPr="00694B0A">
        <w:rPr>
          <w:b/>
          <w:bCs/>
          <w:lang w:bidi="ru-RU"/>
        </w:rPr>
        <w:lastRenderedPageBreak/>
        <w:t>Вторая группа</w:t>
      </w:r>
      <w:r w:rsidRPr="00694B0A">
        <w:rPr>
          <w:bCs/>
          <w:lang w:bidi="ru-RU"/>
        </w:rPr>
        <w:t xml:space="preserve"> – набравшие от минимального балла до 60 тестовых баллов (</w:t>
      </w:r>
      <w:r w:rsidRPr="00694B0A">
        <w:rPr>
          <w:b/>
          <w:i/>
          <w:iCs/>
          <w:lang w:bidi="ru-RU"/>
        </w:rPr>
        <w:t>экзаменуемые с удовлетворительной подготовкой</w:t>
      </w:r>
      <w:r w:rsidRPr="00694B0A">
        <w:rPr>
          <w:bCs/>
          <w:lang w:bidi="ru-RU"/>
        </w:rPr>
        <w:t>);</w:t>
      </w:r>
    </w:p>
    <w:p w14:paraId="7F998A4C" w14:textId="77777777" w:rsidR="00BF6CC3" w:rsidRPr="00694B0A" w:rsidRDefault="00BF6CC3" w:rsidP="00600C06">
      <w:pPr>
        <w:spacing w:line="360" w:lineRule="auto"/>
        <w:ind w:firstLine="709"/>
        <w:jc w:val="both"/>
        <w:rPr>
          <w:b/>
          <w:i/>
          <w:iCs/>
          <w:lang w:bidi="ru-RU"/>
        </w:rPr>
      </w:pPr>
      <w:r w:rsidRPr="00694B0A">
        <w:rPr>
          <w:b/>
          <w:bCs/>
          <w:lang w:bidi="ru-RU"/>
        </w:rPr>
        <w:t xml:space="preserve">Третья группа </w:t>
      </w:r>
      <w:r w:rsidRPr="00694B0A">
        <w:rPr>
          <w:lang w:bidi="ru-RU"/>
        </w:rPr>
        <w:t>– набравшие от</w:t>
      </w:r>
      <w:r w:rsidRPr="00694B0A">
        <w:rPr>
          <w:b/>
          <w:bCs/>
          <w:lang w:bidi="ru-RU"/>
        </w:rPr>
        <w:t xml:space="preserve"> </w:t>
      </w:r>
      <w:r w:rsidRPr="00694B0A">
        <w:rPr>
          <w:bCs/>
          <w:lang w:bidi="ru-RU"/>
        </w:rPr>
        <w:t>61 до 80 баллов за всю работу (</w:t>
      </w:r>
      <w:r w:rsidRPr="00694B0A">
        <w:rPr>
          <w:b/>
          <w:i/>
          <w:iCs/>
          <w:lang w:bidi="ru-RU"/>
        </w:rPr>
        <w:t>экзаменуемые с хорошей подготовкой);</w:t>
      </w:r>
    </w:p>
    <w:p w14:paraId="405B73C1" w14:textId="77777777" w:rsidR="00BF6CC3" w:rsidRPr="00BE4525" w:rsidRDefault="00BF6CC3" w:rsidP="00600C06">
      <w:pPr>
        <w:spacing w:line="360" w:lineRule="auto"/>
        <w:ind w:firstLine="709"/>
        <w:jc w:val="both"/>
        <w:rPr>
          <w:b/>
          <w:i/>
          <w:iCs/>
          <w:lang w:bidi="ru-RU"/>
        </w:rPr>
      </w:pPr>
      <w:r w:rsidRPr="00694B0A">
        <w:rPr>
          <w:b/>
          <w:lang w:bidi="ru-RU"/>
        </w:rPr>
        <w:t>Четвёртая группа</w:t>
      </w:r>
      <w:r w:rsidRPr="00694B0A">
        <w:rPr>
          <w:bCs/>
          <w:lang w:bidi="ru-RU"/>
        </w:rPr>
        <w:t xml:space="preserve"> – набравшие от 81 до 100 баллов за всю работу (</w:t>
      </w:r>
      <w:r w:rsidRPr="00694B0A">
        <w:rPr>
          <w:b/>
          <w:i/>
          <w:iCs/>
          <w:lang w:bidi="ru-RU"/>
        </w:rPr>
        <w:t>наиболее подготовленные экзаменуемые).</w:t>
      </w:r>
    </w:p>
    <w:p w14:paraId="0F748D8E" w14:textId="77777777" w:rsidR="00BF6CC3" w:rsidRDefault="00BF6CC3" w:rsidP="00600C06">
      <w:pPr>
        <w:spacing w:line="360" w:lineRule="auto"/>
        <w:jc w:val="right"/>
        <w:rPr>
          <w:bCs/>
          <w:i/>
          <w:lang w:bidi="ru-RU"/>
        </w:rPr>
      </w:pPr>
      <w:r w:rsidRPr="00BE4525">
        <w:rPr>
          <w:bCs/>
          <w:i/>
          <w:lang w:bidi="ru-RU"/>
        </w:rPr>
        <w:t xml:space="preserve"> </w:t>
      </w:r>
      <w:r w:rsidR="00600C06">
        <w:rPr>
          <w:bCs/>
          <w:i/>
          <w:lang w:bidi="ru-RU"/>
        </w:rPr>
        <w:t xml:space="preserve">Таблица </w:t>
      </w:r>
      <w:r w:rsidR="00FA6C7C">
        <w:rPr>
          <w:bCs/>
          <w:i/>
          <w:lang w:bidi="ru-RU"/>
        </w:rPr>
        <w:t>21</w:t>
      </w:r>
    </w:p>
    <w:p w14:paraId="05673D48" w14:textId="77777777" w:rsidR="00BF6CC3" w:rsidRPr="00BE4525" w:rsidRDefault="00BF6CC3" w:rsidP="00600C06">
      <w:pPr>
        <w:spacing w:line="360" w:lineRule="auto"/>
        <w:jc w:val="center"/>
        <w:rPr>
          <w:bCs/>
          <w:i/>
          <w:lang w:bidi="ru-RU"/>
        </w:rPr>
      </w:pPr>
      <w:r w:rsidRPr="002A37D4">
        <w:rPr>
          <w:b/>
          <w:bCs/>
          <w:lang w:bidi="ru-RU"/>
        </w:rPr>
        <w:t>Средний процент выполнения задания 27 по критериям в четырёх группах участников</w:t>
      </w:r>
      <w:r w:rsidRPr="00BE4525">
        <w:rPr>
          <w:bCs/>
          <w:i/>
          <w:lang w:bidi="ru-RU"/>
        </w:rPr>
        <w:t>*</w:t>
      </w:r>
    </w:p>
    <w:p w14:paraId="64A6AB93" w14:textId="77777777" w:rsidR="00BF6CC3" w:rsidRPr="00657447" w:rsidRDefault="00BF6CC3" w:rsidP="00600C06">
      <w:pPr>
        <w:spacing w:line="360" w:lineRule="auto"/>
        <w:jc w:val="right"/>
        <w:rPr>
          <w:bCs/>
          <w:i/>
          <w:sz w:val="20"/>
          <w:szCs w:val="20"/>
          <w:lang w:bidi="ru-RU"/>
        </w:rPr>
      </w:pPr>
    </w:p>
    <w:tbl>
      <w:tblPr>
        <w:tblW w:w="53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89"/>
        <w:gridCol w:w="1067"/>
        <w:gridCol w:w="1373"/>
        <w:gridCol w:w="1419"/>
        <w:gridCol w:w="1135"/>
        <w:gridCol w:w="1135"/>
        <w:gridCol w:w="1272"/>
      </w:tblGrid>
      <w:tr w:rsidR="00BF6CC3" w:rsidRPr="00BE4525" w14:paraId="4D007842" w14:textId="77777777" w:rsidTr="00FA6C7C">
        <w:trPr>
          <w:trHeight w:val="649"/>
          <w:tblHeader/>
        </w:trPr>
        <w:tc>
          <w:tcPr>
            <w:tcW w:w="333" w:type="pct"/>
            <w:vMerge w:val="restart"/>
            <w:vAlign w:val="center"/>
          </w:tcPr>
          <w:p w14:paraId="69111DFC" w14:textId="77777777" w:rsidR="00BF6CC3" w:rsidRPr="00EC1B24" w:rsidRDefault="00BF6CC3" w:rsidP="00600C06">
            <w:pPr>
              <w:spacing w:line="360" w:lineRule="auto"/>
              <w:jc w:val="center"/>
              <w:rPr>
                <w:sz w:val="22"/>
                <w:szCs w:val="22"/>
                <w:lang w:bidi="ru-RU"/>
              </w:rPr>
            </w:pPr>
            <w:r w:rsidRPr="00EC1B24">
              <w:rPr>
                <w:sz w:val="22"/>
                <w:szCs w:val="22"/>
                <w:lang w:bidi="ru-RU"/>
              </w:rPr>
              <w:t>Критерий</w:t>
            </w:r>
          </w:p>
        </w:tc>
        <w:tc>
          <w:tcPr>
            <w:tcW w:w="949" w:type="pct"/>
            <w:vMerge w:val="restart"/>
            <w:vAlign w:val="center"/>
          </w:tcPr>
          <w:p w14:paraId="50B848DA" w14:textId="77777777" w:rsidR="00BF6CC3" w:rsidRPr="002A37D4" w:rsidRDefault="00BF6CC3" w:rsidP="00600C06">
            <w:pPr>
              <w:spacing w:line="360" w:lineRule="auto"/>
              <w:jc w:val="center"/>
              <w:rPr>
                <w:sz w:val="22"/>
                <w:szCs w:val="22"/>
                <w:lang w:bidi="ru-RU"/>
              </w:rPr>
            </w:pPr>
            <w:r w:rsidRPr="002A37D4">
              <w:rPr>
                <w:sz w:val="22"/>
                <w:szCs w:val="22"/>
                <w:lang w:bidi="ru-RU"/>
              </w:rPr>
              <w:t>Проверяемые элементы содержания / умения**</w:t>
            </w:r>
          </w:p>
        </w:tc>
        <w:tc>
          <w:tcPr>
            <w:tcW w:w="536" w:type="pct"/>
            <w:vMerge w:val="restart"/>
            <w:vAlign w:val="center"/>
          </w:tcPr>
          <w:p w14:paraId="48CFBA26" w14:textId="77777777" w:rsidR="00BF6CC3" w:rsidRPr="002A37D4" w:rsidRDefault="00BF6CC3" w:rsidP="00600C06">
            <w:pPr>
              <w:spacing w:line="360" w:lineRule="auto"/>
              <w:jc w:val="center"/>
              <w:rPr>
                <w:sz w:val="22"/>
                <w:szCs w:val="22"/>
                <w:lang w:bidi="ru-RU"/>
              </w:rPr>
            </w:pPr>
            <w:r w:rsidRPr="002A37D4">
              <w:rPr>
                <w:sz w:val="22"/>
                <w:szCs w:val="22"/>
                <w:lang w:bidi="ru-RU"/>
              </w:rPr>
              <w:t>Уровень сложности задания</w:t>
            </w:r>
          </w:p>
        </w:tc>
        <w:tc>
          <w:tcPr>
            <w:tcW w:w="690" w:type="pct"/>
            <w:vAlign w:val="center"/>
          </w:tcPr>
          <w:p w14:paraId="64250D4F" w14:textId="77777777" w:rsidR="00BF6CC3" w:rsidRPr="002A37D4" w:rsidRDefault="00BF6CC3" w:rsidP="00600C06">
            <w:pPr>
              <w:spacing w:line="360" w:lineRule="auto"/>
              <w:jc w:val="center"/>
              <w:rPr>
                <w:sz w:val="22"/>
                <w:szCs w:val="22"/>
                <w:lang w:bidi="ru-RU"/>
              </w:rPr>
            </w:pPr>
          </w:p>
        </w:tc>
        <w:tc>
          <w:tcPr>
            <w:tcW w:w="2492" w:type="pct"/>
            <w:gridSpan w:val="4"/>
            <w:vAlign w:val="center"/>
          </w:tcPr>
          <w:p w14:paraId="7C7C70CE" w14:textId="77777777" w:rsidR="00BF6CC3" w:rsidRPr="002A37D4" w:rsidRDefault="00BF6CC3" w:rsidP="00600C06">
            <w:pPr>
              <w:spacing w:line="360" w:lineRule="auto"/>
              <w:jc w:val="center"/>
              <w:rPr>
                <w:sz w:val="22"/>
                <w:szCs w:val="22"/>
                <w:lang w:bidi="ru-RU"/>
              </w:rPr>
            </w:pPr>
            <w:r w:rsidRPr="002A37D4">
              <w:rPr>
                <w:sz w:val="22"/>
                <w:szCs w:val="22"/>
                <w:lang w:bidi="ru-RU"/>
              </w:rPr>
              <w:t>Процент выполнения по Санкт-Петербургу</w:t>
            </w:r>
          </w:p>
        </w:tc>
      </w:tr>
      <w:tr w:rsidR="00BF6CC3" w:rsidRPr="00BE4525" w14:paraId="469A31D5" w14:textId="77777777" w:rsidTr="00FA6C7C">
        <w:trPr>
          <w:trHeight w:val="1112"/>
          <w:tblHeader/>
        </w:trPr>
        <w:tc>
          <w:tcPr>
            <w:tcW w:w="333" w:type="pct"/>
            <w:vMerge/>
            <w:vAlign w:val="center"/>
          </w:tcPr>
          <w:p w14:paraId="26126BB2" w14:textId="77777777" w:rsidR="00BF6CC3" w:rsidRPr="00EC1B24" w:rsidRDefault="00BF6CC3" w:rsidP="00600C06">
            <w:pPr>
              <w:spacing w:line="360" w:lineRule="auto"/>
              <w:jc w:val="center"/>
              <w:rPr>
                <w:sz w:val="22"/>
                <w:szCs w:val="22"/>
                <w:lang w:bidi="ru-RU"/>
              </w:rPr>
            </w:pPr>
          </w:p>
        </w:tc>
        <w:tc>
          <w:tcPr>
            <w:tcW w:w="949" w:type="pct"/>
            <w:vMerge/>
            <w:vAlign w:val="center"/>
          </w:tcPr>
          <w:p w14:paraId="2BBA5ED6" w14:textId="77777777" w:rsidR="00BF6CC3" w:rsidRPr="002A37D4" w:rsidRDefault="00BF6CC3" w:rsidP="00600C06">
            <w:pPr>
              <w:spacing w:line="360" w:lineRule="auto"/>
              <w:jc w:val="center"/>
              <w:rPr>
                <w:sz w:val="22"/>
                <w:szCs w:val="22"/>
                <w:lang w:bidi="ru-RU"/>
              </w:rPr>
            </w:pPr>
          </w:p>
        </w:tc>
        <w:tc>
          <w:tcPr>
            <w:tcW w:w="536" w:type="pct"/>
            <w:vMerge/>
            <w:vAlign w:val="center"/>
          </w:tcPr>
          <w:p w14:paraId="27D5030C" w14:textId="77777777" w:rsidR="00BF6CC3" w:rsidRPr="002A37D4" w:rsidRDefault="00BF6CC3" w:rsidP="00600C06">
            <w:pPr>
              <w:spacing w:line="360" w:lineRule="auto"/>
              <w:jc w:val="center"/>
              <w:rPr>
                <w:sz w:val="22"/>
                <w:szCs w:val="22"/>
                <w:lang w:bidi="ru-RU"/>
              </w:rPr>
            </w:pPr>
          </w:p>
        </w:tc>
        <w:tc>
          <w:tcPr>
            <w:tcW w:w="690" w:type="pct"/>
            <w:vAlign w:val="center"/>
          </w:tcPr>
          <w:p w14:paraId="31E2ABE4" w14:textId="77777777" w:rsidR="00BF6CC3" w:rsidRPr="002A37D4" w:rsidRDefault="00BF6CC3" w:rsidP="00600C06">
            <w:pPr>
              <w:spacing w:line="360" w:lineRule="auto"/>
              <w:jc w:val="center"/>
              <w:rPr>
                <w:sz w:val="22"/>
                <w:szCs w:val="22"/>
                <w:lang w:bidi="ru-RU"/>
              </w:rPr>
            </w:pPr>
            <w:r w:rsidRPr="002A37D4">
              <w:rPr>
                <w:sz w:val="22"/>
                <w:szCs w:val="22"/>
                <w:lang w:bidi="ru-RU"/>
              </w:rPr>
              <w:t>средний</w:t>
            </w:r>
          </w:p>
        </w:tc>
        <w:tc>
          <w:tcPr>
            <w:tcW w:w="713" w:type="pct"/>
            <w:vAlign w:val="center"/>
          </w:tcPr>
          <w:p w14:paraId="5FE91D12" w14:textId="77777777" w:rsidR="00BF6CC3" w:rsidRPr="002A37D4" w:rsidRDefault="00BF6CC3" w:rsidP="00600C06">
            <w:pPr>
              <w:spacing w:line="360" w:lineRule="auto"/>
              <w:jc w:val="center"/>
              <w:rPr>
                <w:sz w:val="22"/>
                <w:szCs w:val="22"/>
                <w:lang w:bidi="ru-RU"/>
              </w:rPr>
            </w:pPr>
            <w:r w:rsidRPr="002A37D4">
              <w:rPr>
                <w:sz w:val="22"/>
                <w:szCs w:val="22"/>
                <w:lang w:bidi="ru-RU"/>
              </w:rPr>
              <w:t>в группе не преодолевших минимальный балл</w:t>
            </w:r>
          </w:p>
        </w:tc>
        <w:tc>
          <w:tcPr>
            <w:tcW w:w="570" w:type="pct"/>
            <w:vAlign w:val="center"/>
          </w:tcPr>
          <w:p w14:paraId="0D0D342D" w14:textId="77777777" w:rsidR="00BF6CC3" w:rsidRPr="002A37D4" w:rsidRDefault="00BF6CC3" w:rsidP="00600C06">
            <w:pPr>
              <w:spacing w:line="360" w:lineRule="auto"/>
              <w:jc w:val="center"/>
              <w:rPr>
                <w:sz w:val="22"/>
                <w:szCs w:val="22"/>
                <w:lang w:bidi="ru-RU"/>
              </w:rPr>
            </w:pPr>
            <w:r w:rsidRPr="002A37D4">
              <w:rPr>
                <w:bCs/>
                <w:sz w:val="22"/>
                <w:szCs w:val="22"/>
              </w:rPr>
              <w:t>в группе от минимального до 60 т. б.</w:t>
            </w:r>
          </w:p>
        </w:tc>
        <w:tc>
          <w:tcPr>
            <w:tcW w:w="570" w:type="pct"/>
            <w:vAlign w:val="center"/>
          </w:tcPr>
          <w:p w14:paraId="4E9766C2" w14:textId="77777777" w:rsidR="00BF6CC3" w:rsidRPr="002A37D4" w:rsidRDefault="00BF6CC3" w:rsidP="00600C06">
            <w:pPr>
              <w:spacing w:line="360" w:lineRule="auto"/>
              <w:jc w:val="center"/>
              <w:rPr>
                <w:sz w:val="22"/>
                <w:szCs w:val="22"/>
                <w:lang w:bidi="ru-RU"/>
              </w:rPr>
            </w:pPr>
            <w:r w:rsidRPr="002A37D4">
              <w:rPr>
                <w:sz w:val="22"/>
                <w:szCs w:val="22"/>
                <w:lang w:bidi="ru-RU"/>
              </w:rPr>
              <w:t>в группе 61–80 т. б.</w:t>
            </w:r>
          </w:p>
        </w:tc>
        <w:tc>
          <w:tcPr>
            <w:tcW w:w="639" w:type="pct"/>
            <w:vAlign w:val="center"/>
          </w:tcPr>
          <w:p w14:paraId="214DF419" w14:textId="77777777" w:rsidR="00BF6CC3" w:rsidRPr="002A37D4" w:rsidRDefault="00BF6CC3" w:rsidP="00600C06">
            <w:pPr>
              <w:spacing w:line="360" w:lineRule="auto"/>
              <w:jc w:val="center"/>
              <w:rPr>
                <w:sz w:val="22"/>
                <w:szCs w:val="22"/>
                <w:lang w:bidi="ru-RU"/>
              </w:rPr>
            </w:pPr>
            <w:r w:rsidRPr="002A37D4">
              <w:rPr>
                <w:sz w:val="22"/>
                <w:szCs w:val="22"/>
                <w:lang w:bidi="ru-RU"/>
              </w:rPr>
              <w:t>в группе 81–100 т. б.</w:t>
            </w:r>
          </w:p>
        </w:tc>
      </w:tr>
      <w:tr w:rsidR="00BF6CC3" w:rsidRPr="00BE4525" w14:paraId="40698A14" w14:textId="77777777" w:rsidTr="00FA6C7C">
        <w:trPr>
          <w:trHeight w:val="481"/>
        </w:trPr>
        <w:tc>
          <w:tcPr>
            <w:tcW w:w="333" w:type="pct"/>
            <w:vAlign w:val="center"/>
          </w:tcPr>
          <w:p w14:paraId="24768E8C" w14:textId="77777777" w:rsidR="00BF6CC3" w:rsidRPr="00EC1B24" w:rsidRDefault="00BF6CC3" w:rsidP="00600C06">
            <w:pPr>
              <w:spacing w:line="360" w:lineRule="auto"/>
              <w:jc w:val="center"/>
              <w:rPr>
                <w:sz w:val="22"/>
                <w:szCs w:val="22"/>
                <w:lang w:bidi="ru-RU"/>
              </w:rPr>
            </w:pPr>
            <w:r w:rsidRPr="00EC1B24">
              <w:rPr>
                <w:sz w:val="22"/>
                <w:szCs w:val="22"/>
                <w:lang w:bidi="ru-RU"/>
              </w:rPr>
              <w:t>К1</w:t>
            </w:r>
          </w:p>
        </w:tc>
        <w:tc>
          <w:tcPr>
            <w:tcW w:w="949" w:type="pct"/>
            <w:vAlign w:val="center"/>
          </w:tcPr>
          <w:p w14:paraId="7347665A" w14:textId="77777777" w:rsidR="00BF6CC3" w:rsidRPr="00EC1B24" w:rsidRDefault="00BF6CC3" w:rsidP="00600C06">
            <w:pPr>
              <w:spacing w:line="360" w:lineRule="auto"/>
              <w:rPr>
                <w:sz w:val="22"/>
                <w:szCs w:val="22"/>
                <w:lang w:bidi="ru-RU"/>
              </w:rPr>
            </w:pPr>
            <w:r w:rsidRPr="00EC1B24">
              <w:rPr>
                <w:sz w:val="22"/>
                <w:szCs w:val="22"/>
                <w:lang w:bidi="ru-RU"/>
              </w:rPr>
              <w:t>Формулировка проблемы исходного текста</w:t>
            </w:r>
          </w:p>
        </w:tc>
        <w:tc>
          <w:tcPr>
            <w:tcW w:w="536" w:type="pct"/>
            <w:vAlign w:val="center"/>
          </w:tcPr>
          <w:p w14:paraId="152E6E34"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31467CC2" w14:textId="77777777" w:rsidR="00BF6CC3" w:rsidRPr="00BE4525" w:rsidRDefault="00BF6CC3" w:rsidP="00FA6C7C">
            <w:pPr>
              <w:spacing w:line="360" w:lineRule="auto"/>
              <w:jc w:val="center"/>
              <w:rPr>
                <w:lang w:bidi="ru-RU"/>
              </w:rPr>
            </w:pPr>
            <w:r w:rsidRPr="00BE4525">
              <w:rPr>
                <w:lang w:bidi="ru-RU"/>
              </w:rPr>
              <w:t>98,40%</w:t>
            </w:r>
          </w:p>
          <w:p w14:paraId="782CFD55" w14:textId="77777777" w:rsidR="00BF6CC3" w:rsidRPr="00BE4525" w:rsidRDefault="00BF6CC3" w:rsidP="00FA6C7C">
            <w:pPr>
              <w:spacing w:line="360" w:lineRule="auto"/>
              <w:jc w:val="center"/>
              <w:rPr>
                <w:lang w:bidi="ru-RU"/>
              </w:rPr>
            </w:pPr>
            <w:r w:rsidRPr="00BE4525">
              <w:rPr>
                <w:lang w:bidi="ru-RU"/>
              </w:rPr>
              <w:t>(98,53%)</w:t>
            </w:r>
          </w:p>
        </w:tc>
        <w:tc>
          <w:tcPr>
            <w:tcW w:w="713" w:type="pct"/>
            <w:tcBorders>
              <w:top w:val="nil"/>
              <w:left w:val="single" w:sz="4" w:space="0" w:color="auto"/>
              <w:bottom w:val="single" w:sz="4" w:space="0" w:color="auto"/>
              <w:right w:val="single" w:sz="4" w:space="0" w:color="auto"/>
            </w:tcBorders>
            <w:shd w:val="clear" w:color="auto" w:fill="auto"/>
            <w:vAlign w:val="center"/>
          </w:tcPr>
          <w:p w14:paraId="70FFA46E" w14:textId="77777777" w:rsidR="00BF6CC3" w:rsidRPr="00BE4525" w:rsidRDefault="00BF6CC3" w:rsidP="00FA6C7C">
            <w:pPr>
              <w:spacing w:line="360" w:lineRule="auto"/>
              <w:jc w:val="center"/>
              <w:rPr>
                <w:lang w:bidi="ru-RU"/>
              </w:rPr>
            </w:pPr>
            <w:r w:rsidRPr="00BE4525">
              <w:rPr>
                <w:lang w:bidi="ru-RU"/>
              </w:rPr>
              <w:t>14,37% (1,19%)</w:t>
            </w:r>
          </w:p>
        </w:tc>
        <w:tc>
          <w:tcPr>
            <w:tcW w:w="570" w:type="pct"/>
            <w:tcBorders>
              <w:top w:val="nil"/>
              <w:left w:val="single" w:sz="4" w:space="0" w:color="auto"/>
              <w:bottom w:val="single" w:sz="4" w:space="0" w:color="auto"/>
              <w:right w:val="single" w:sz="4" w:space="0" w:color="auto"/>
            </w:tcBorders>
            <w:vAlign w:val="center"/>
          </w:tcPr>
          <w:p w14:paraId="1A540839" w14:textId="77777777" w:rsidR="00BF6CC3" w:rsidRPr="00BE4525" w:rsidRDefault="00BF6CC3" w:rsidP="00FA6C7C">
            <w:pPr>
              <w:spacing w:line="360" w:lineRule="auto"/>
              <w:jc w:val="center"/>
              <w:rPr>
                <w:lang w:bidi="ru-RU"/>
              </w:rPr>
            </w:pPr>
            <w:r w:rsidRPr="00BE4525">
              <w:rPr>
                <w:lang w:bidi="ru-RU"/>
              </w:rPr>
              <w:t>94,05%</w:t>
            </w:r>
          </w:p>
          <w:p w14:paraId="24CC3AB7" w14:textId="77777777" w:rsidR="00BF6CC3" w:rsidRPr="00BE4525" w:rsidRDefault="00BF6CC3" w:rsidP="00FA6C7C">
            <w:pPr>
              <w:spacing w:line="360" w:lineRule="auto"/>
              <w:jc w:val="center"/>
              <w:rPr>
                <w:lang w:bidi="ru-RU"/>
              </w:rPr>
            </w:pPr>
            <w:r w:rsidRPr="00BE4525">
              <w:rPr>
                <w:lang w:bidi="ru-RU"/>
              </w:rPr>
              <w:t>(93,62%)</w:t>
            </w:r>
          </w:p>
        </w:tc>
        <w:tc>
          <w:tcPr>
            <w:tcW w:w="570" w:type="pct"/>
            <w:tcBorders>
              <w:top w:val="nil"/>
              <w:left w:val="single" w:sz="4" w:space="0" w:color="auto"/>
              <w:bottom w:val="single" w:sz="4" w:space="0" w:color="auto"/>
              <w:right w:val="single" w:sz="4" w:space="0" w:color="auto"/>
            </w:tcBorders>
            <w:shd w:val="clear" w:color="auto" w:fill="auto"/>
            <w:vAlign w:val="center"/>
          </w:tcPr>
          <w:p w14:paraId="49F5474F" w14:textId="77777777" w:rsidR="00BF6CC3" w:rsidRPr="00BE4525" w:rsidRDefault="00BF6CC3" w:rsidP="00FA6C7C">
            <w:pPr>
              <w:spacing w:line="360" w:lineRule="auto"/>
              <w:jc w:val="center"/>
              <w:rPr>
                <w:lang w:bidi="ru-RU"/>
              </w:rPr>
            </w:pPr>
            <w:r w:rsidRPr="00BE4525">
              <w:rPr>
                <w:lang w:bidi="ru-RU"/>
              </w:rPr>
              <w:t>99,72% (99,84%)</w:t>
            </w:r>
          </w:p>
        </w:tc>
        <w:tc>
          <w:tcPr>
            <w:tcW w:w="639" w:type="pct"/>
            <w:tcBorders>
              <w:top w:val="nil"/>
              <w:left w:val="single" w:sz="4" w:space="0" w:color="auto"/>
              <w:bottom w:val="single" w:sz="4" w:space="0" w:color="auto"/>
              <w:right w:val="single" w:sz="4" w:space="0" w:color="auto"/>
            </w:tcBorders>
            <w:shd w:val="clear" w:color="auto" w:fill="auto"/>
            <w:vAlign w:val="center"/>
          </w:tcPr>
          <w:p w14:paraId="61BD90D1" w14:textId="77777777" w:rsidR="00BF6CC3" w:rsidRPr="00BE4525" w:rsidRDefault="00BF6CC3" w:rsidP="00FA6C7C">
            <w:pPr>
              <w:spacing w:line="360" w:lineRule="auto"/>
              <w:jc w:val="center"/>
              <w:rPr>
                <w:lang w:bidi="ru-RU"/>
              </w:rPr>
            </w:pPr>
            <w:r w:rsidRPr="00BE4525">
              <w:rPr>
                <w:lang w:bidi="ru-RU"/>
              </w:rPr>
              <w:t>100,00% (100,00%)</w:t>
            </w:r>
          </w:p>
        </w:tc>
      </w:tr>
      <w:tr w:rsidR="00BF6CC3" w:rsidRPr="00BE4525" w14:paraId="39489E96" w14:textId="77777777" w:rsidTr="00FA6C7C">
        <w:trPr>
          <w:trHeight w:val="481"/>
        </w:trPr>
        <w:tc>
          <w:tcPr>
            <w:tcW w:w="333" w:type="pct"/>
            <w:vAlign w:val="center"/>
          </w:tcPr>
          <w:p w14:paraId="2BE2E72D" w14:textId="77777777" w:rsidR="00BF6CC3" w:rsidRPr="00EC1B24" w:rsidRDefault="00BF6CC3" w:rsidP="00600C06">
            <w:pPr>
              <w:spacing w:line="360" w:lineRule="auto"/>
              <w:jc w:val="center"/>
              <w:rPr>
                <w:sz w:val="22"/>
                <w:szCs w:val="22"/>
                <w:lang w:bidi="ru-RU"/>
              </w:rPr>
            </w:pPr>
            <w:r w:rsidRPr="00EC1B24">
              <w:rPr>
                <w:sz w:val="22"/>
                <w:szCs w:val="22"/>
                <w:lang w:bidi="ru-RU"/>
              </w:rPr>
              <w:t>К2</w:t>
            </w:r>
          </w:p>
        </w:tc>
        <w:tc>
          <w:tcPr>
            <w:tcW w:w="949" w:type="pct"/>
            <w:vAlign w:val="center"/>
          </w:tcPr>
          <w:p w14:paraId="3ACB6EE2" w14:textId="77777777" w:rsidR="00BF6CC3" w:rsidRPr="00EC1B24" w:rsidRDefault="00BF6CC3" w:rsidP="00600C06">
            <w:pPr>
              <w:spacing w:line="360" w:lineRule="auto"/>
              <w:rPr>
                <w:sz w:val="22"/>
                <w:szCs w:val="22"/>
                <w:lang w:bidi="ru-RU"/>
              </w:rPr>
            </w:pPr>
            <w:r w:rsidRPr="00EC1B24">
              <w:rPr>
                <w:sz w:val="22"/>
                <w:szCs w:val="22"/>
                <w:lang w:bidi="ru-RU"/>
              </w:rPr>
              <w:t>Комментарий к проблеме исходного текста</w:t>
            </w:r>
          </w:p>
        </w:tc>
        <w:tc>
          <w:tcPr>
            <w:tcW w:w="536" w:type="pct"/>
            <w:vAlign w:val="center"/>
          </w:tcPr>
          <w:p w14:paraId="29699D29"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53BEE531" w14:textId="77777777" w:rsidR="00BF6CC3" w:rsidRPr="00BE4525" w:rsidRDefault="00BF6CC3" w:rsidP="00FA6C7C">
            <w:pPr>
              <w:spacing w:line="360" w:lineRule="auto"/>
              <w:jc w:val="center"/>
              <w:rPr>
                <w:lang w:bidi="ru-RU"/>
              </w:rPr>
            </w:pPr>
            <w:r w:rsidRPr="00BE4525">
              <w:rPr>
                <w:lang w:bidi="ru-RU"/>
              </w:rPr>
              <w:t>83,99%</w:t>
            </w:r>
          </w:p>
          <w:p w14:paraId="5D6B6496" w14:textId="77777777" w:rsidR="00BF6CC3" w:rsidRPr="00BE4525" w:rsidRDefault="00BF6CC3" w:rsidP="00FA6C7C">
            <w:pPr>
              <w:spacing w:line="360" w:lineRule="auto"/>
              <w:jc w:val="center"/>
              <w:rPr>
                <w:lang w:bidi="ru-RU"/>
              </w:rPr>
            </w:pPr>
            <w:r w:rsidRPr="00BE4525">
              <w:rPr>
                <w:lang w:bidi="ru-RU"/>
              </w:rPr>
              <w:t>(80,71%)</w:t>
            </w:r>
          </w:p>
        </w:tc>
        <w:tc>
          <w:tcPr>
            <w:tcW w:w="713" w:type="pct"/>
            <w:tcBorders>
              <w:top w:val="nil"/>
              <w:left w:val="single" w:sz="4" w:space="0" w:color="auto"/>
              <w:bottom w:val="single" w:sz="4" w:space="0" w:color="auto"/>
              <w:right w:val="single" w:sz="4" w:space="0" w:color="auto"/>
            </w:tcBorders>
            <w:shd w:val="clear" w:color="auto" w:fill="auto"/>
            <w:vAlign w:val="center"/>
          </w:tcPr>
          <w:p w14:paraId="7BFEBBE2" w14:textId="77777777" w:rsidR="00BF6CC3" w:rsidRPr="00BE4525" w:rsidRDefault="00BF6CC3" w:rsidP="00FA6C7C">
            <w:pPr>
              <w:spacing w:line="360" w:lineRule="auto"/>
              <w:jc w:val="center"/>
              <w:rPr>
                <w:lang w:bidi="ru-RU"/>
              </w:rPr>
            </w:pPr>
            <w:r w:rsidRPr="00BE4525">
              <w:rPr>
                <w:lang w:bidi="ru-RU"/>
              </w:rPr>
              <w:t>3,83%</w:t>
            </w:r>
          </w:p>
          <w:p w14:paraId="767AD4CB" w14:textId="77777777" w:rsidR="00BF6CC3" w:rsidRPr="00BE4525" w:rsidRDefault="00BF6CC3" w:rsidP="00FA6C7C">
            <w:pPr>
              <w:spacing w:line="360" w:lineRule="auto"/>
              <w:jc w:val="center"/>
              <w:rPr>
                <w:lang w:bidi="ru-RU"/>
              </w:rPr>
            </w:pPr>
            <w:r w:rsidRPr="00BE4525">
              <w:rPr>
                <w:lang w:bidi="ru-RU"/>
              </w:rPr>
              <w:t>(0,00%)</w:t>
            </w:r>
          </w:p>
        </w:tc>
        <w:tc>
          <w:tcPr>
            <w:tcW w:w="570" w:type="pct"/>
            <w:tcBorders>
              <w:top w:val="nil"/>
              <w:left w:val="single" w:sz="4" w:space="0" w:color="auto"/>
              <w:bottom w:val="single" w:sz="4" w:space="0" w:color="auto"/>
              <w:right w:val="single" w:sz="4" w:space="0" w:color="auto"/>
            </w:tcBorders>
            <w:vAlign w:val="center"/>
          </w:tcPr>
          <w:p w14:paraId="61426E26" w14:textId="77777777" w:rsidR="00BF6CC3" w:rsidRPr="00BE4525" w:rsidRDefault="00BF6CC3" w:rsidP="00FA6C7C">
            <w:pPr>
              <w:spacing w:line="360" w:lineRule="auto"/>
              <w:jc w:val="center"/>
              <w:rPr>
                <w:lang w:bidi="ru-RU"/>
              </w:rPr>
            </w:pPr>
            <w:r w:rsidRPr="00BE4525">
              <w:rPr>
                <w:lang w:bidi="ru-RU"/>
              </w:rPr>
              <w:t>61,87%</w:t>
            </w:r>
          </w:p>
          <w:p w14:paraId="4C889221" w14:textId="77777777" w:rsidR="00BF6CC3" w:rsidRPr="00BE4525" w:rsidRDefault="00BF6CC3" w:rsidP="00FA6C7C">
            <w:pPr>
              <w:spacing w:line="360" w:lineRule="auto"/>
              <w:jc w:val="center"/>
              <w:rPr>
                <w:lang w:bidi="ru-RU"/>
              </w:rPr>
            </w:pPr>
            <w:r w:rsidRPr="00BE4525">
              <w:rPr>
                <w:lang w:bidi="ru-RU"/>
              </w:rPr>
              <w:t>(58,30%)</w:t>
            </w:r>
          </w:p>
          <w:p w14:paraId="2E5ACC2A" w14:textId="77777777" w:rsidR="00BF6CC3" w:rsidRPr="00BE4525" w:rsidRDefault="00BF6CC3" w:rsidP="00FA6C7C">
            <w:pPr>
              <w:spacing w:line="360" w:lineRule="auto"/>
              <w:jc w:val="center"/>
              <w:rPr>
                <w:lang w:bidi="ru-RU"/>
              </w:rPr>
            </w:pPr>
          </w:p>
        </w:tc>
        <w:tc>
          <w:tcPr>
            <w:tcW w:w="570" w:type="pct"/>
            <w:tcBorders>
              <w:top w:val="nil"/>
              <w:left w:val="single" w:sz="4" w:space="0" w:color="auto"/>
              <w:bottom w:val="single" w:sz="4" w:space="0" w:color="auto"/>
              <w:right w:val="single" w:sz="4" w:space="0" w:color="auto"/>
            </w:tcBorders>
            <w:shd w:val="clear" w:color="auto" w:fill="auto"/>
            <w:vAlign w:val="center"/>
          </w:tcPr>
          <w:p w14:paraId="6C57285E" w14:textId="77777777" w:rsidR="00BF6CC3" w:rsidRPr="00BE4525" w:rsidRDefault="00BF6CC3" w:rsidP="00FA6C7C">
            <w:pPr>
              <w:spacing w:line="360" w:lineRule="auto"/>
              <w:jc w:val="center"/>
              <w:rPr>
                <w:lang w:bidi="ru-RU"/>
              </w:rPr>
            </w:pPr>
            <w:r w:rsidRPr="00BE4525">
              <w:rPr>
                <w:lang w:bidi="ru-RU"/>
              </w:rPr>
              <w:t>83,83% (81,06%)</w:t>
            </w:r>
          </w:p>
        </w:tc>
        <w:tc>
          <w:tcPr>
            <w:tcW w:w="639" w:type="pct"/>
            <w:tcBorders>
              <w:top w:val="nil"/>
              <w:left w:val="single" w:sz="4" w:space="0" w:color="auto"/>
              <w:bottom w:val="single" w:sz="4" w:space="0" w:color="auto"/>
              <w:right w:val="single" w:sz="4" w:space="0" w:color="auto"/>
            </w:tcBorders>
            <w:shd w:val="clear" w:color="auto" w:fill="auto"/>
            <w:vAlign w:val="center"/>
          </w:tcPr>
          <w:p w14:paraId="66B4986E" w14:textId="77777777" w:rsidR="00BF6CC3" w:rsidRPr="00BE4525" w:rsidRDefault="00BF6CC3" w:rsidP="00FA6C7C">
            <w:pPr>
              <w:spacing w:line="360" w:lineRule="auto"/>
              <w:jc w:val="center"/>
              <w:rPr>
                <w:lang w:bidi="ru-RU"/>
              </w:rPr>
            </w:pPr>
            <w:r w:rsidRPr="00BE4525">
              <w:rPr>
                <w:lang w:bidi="ru-RU"/>
              </w:rPr>
              <w:t>95,29% (93,14%)</w:t>
            </w:r>
          </w:p>
        </w:tc>
      </w:tr>
      <w:tr w:rsidR="00BF6CC3" w:rsidRPr="00BE4525" w14:paraId="1B685515" w14:textId="77777777" w:rsidTr="00FA6C7C">
        <w:trPr>
          <w:trHeight w:val="481"/>
        </w:trPr>
        <w:tc>
          <w:tcPr>
            <w:tcW w:w="333" w:type="pct"/>
            <w:vAlign w:val="center"/>
          </w:tcPr>
          <w:p w14:paraId="31F8A62D" w14:textId="77777777" w:rsidR="00BF6CC3" w:rsidRPr="00EC1B24" w:rsidRDefault="00BF6CC3" w:rsidP="00600C06">
            <w:pPr>
              <w:spacing w:line="360" w:lineRule="auto"/>
              <w:jc w:val="center"/>
              <w:rPr>
                <w:sz w:val="22"/>
                <w:szCs w:val="22"/>
                <w:lang w:bidi="ru-RU"/>
              </w:rPr>
            </w:pPr>
            <w:r w:rsidRPr="00EC1B24">
              <w:rPr>
                <w:sz w:val="22"/>
                <w:szCs w:val="22"/>
                <w:lang w:bidi="ru-RU"/>
              </w:rPr>
              <w:t>К3</w:t>
            </w:r>
          </w:p>
        </w:tc>
        <w:tc>
          <w:tcPr>
            <w:tcW w:w="949" w:type="pct"/>
            <w:vAlign w:val="center"/>
          </w:tcPr>
          <w:p w14:paraId="2B0BE357" w14:textId="77777777" w:rsidR="00BF6CC3" w:rsidRPr="00EC1B24" w:rsidRDefault="00BF6CC3" w:rsidP="00600C06">
            <w:pPr>
              <w:spacing w:line="360" w:lineRule="auto"/>
              <w:rPr>
                <w:sz w:val="22"/>
                <w:szCs w:val="22"/>
                <w:lang w:bidi="ru-RU"/>
              </w:rPr>
            </w:pPr>
            <w:r w:rsidRPr="00EC1B24">
              <w:rPr>
                <w:sz w:val="22"/>
                <w:szCs w:val="22"/>
                <w:lang w:bidi="ru-RU"/>
              </w:rPr>
              <w:t>Отражение позиции автора исходного текста</w:t>
            </w:r>
          </w:p>
        </w:tc>
        <w:tc>
          <w:tcPr>
            <w:tcW w:w="536" w:type="pct"/>
            <w:vAlign w:val="center"/>
          </w:tcPr>
          <w:p w14:paraId="021D5607"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3A7A00B7" w14:textId="77777777" w:rsidR="00BF6CC3" w:rsidRPr="00BE4525" w:rsidRDefault="00BF6CC3" w:rsidP="00FA6C7C">
            <w:pPr>
              <w:spacing w:line="360" w:lineRule="auto"/>
              <w:jc w:val="center"/>
              <w:rPr>
                <w:lang w:bidi="ru-RU"/>
              </w:rPr>
            </w:pPr>
            <w:r w:rsidRPr="00BE4525">
              <w:rPr>
                <w:lang w:bidi="ru-RU"/>
              </w:rPr>
              <w:t>96,01%</w:t>
            </w:r>
          </w:p>
          <w:p w14:paraId="757A52D5" w14:textId="77777777" w:rsidR="00BF6CC3" w:rsidRPr="00BE4525" w:rsidRDefault="00BF6CC3" w:rsidP="00FA6C7C">
            <w:pPr>
              <w:spacing w:line="360" w:lineRule="auto"/>
              <w:jc w:val="center"/>
              <w:rPr>
                <w:lang w:bidi="ru-RU"/>
              </w:rPr>
            </w:pPr>
            <w:r w:rsidRPr="00BE4525">
              <w:rPr>
                <w:lang w:bidi="ru-RU"/>
              </w:rPr>
              <w:t>(96,11%)</w:t>
            </w:r>
          </w:p>
        </w:tc>
        <w:tc>
          <w:tcPr>
            <w:tcW w:w="713" w:type="pct"/>
            <w:tcBorders>
              <w:top w:val="nil"/>
              <w:left w:val="single" w:sz="4" w:space="0" w:color="auto"/>
              <w:bottom w:val="single" w:sz="4" w:space="0" w:color="auto"/>
              <w:right w:val="single" w:sz="4" w:space="0" w:color="auto"/>
            </w:tcBorders>
            <w:shd w:val="clear" w:color="auto" w:fill="auto"/>
            <w:vAlign w:val="center"/>
          </w:tcPr>
          <w:p w14:paraId="70C8AADD" w14:textId="77777777" w:rsidR="00BF6CC3" w:rsidRPr="00BE4525" w:rsidRDefault="00BF6CC3" w:rsidP="00FA6C7C">
            <w:pPr>
              <w:spacing w:line="360" w:lineRule="auto"/>
              <w:jc w:val="center"/>
              <w:rPr>
                <w:lang w:bidi="ru-RU"/>
              </w:rPr>
            </w:pPr>
            <w:r w:rsidRPr="00BE4525">
              <w:rPr>
                <w:lang w:bidi="ru-RU"/>
              </w:rPr>
              <w:t>5,39%</w:t>
            </w:r>
          </w:p>
          <w:p w14:paraId="5D4FD94B" w14:textId="77777777" w:rsidR="00BF6CC3" w:rsidRPr="00BE4525" w:rsidRDefault="00BF6CC3" w:rsidP="00FA6C7C">
            <w:pPr>
              <w:spacing w:line="360" w:lineRule="auto"/>
              <w:jc w:val="center"/>
              <w:rPr>
                <w:lang w:bidi="ru-RU"/>
              </w:rPr>
            </w:pPr>
            <w:r w:rsidRPr="00BE4525">
              <w:rPr>
                <w:lang w:bidi="ru-RU"/>
              </w:rPr>
              <w:t>(0,00%)</w:t>
            </w:r>
          </w:p>
        </w:tc>
        <w:tc>
          <w:tcPr>
            <w:tcW w:w="570" w:type="pct"/>
            <w:tcBorders>
              <w:top w:val="nil"/>
              <w:left w:val="single" w:sz="4" w:space="0" w:color="auto"/>
              <w:bottom w:val="single" w:sz="4" w:space="0" w:color="auto"/>
              <w:right w:val="single" w:sz="4" w:space="0" w:color="auto"/>
            </w:tcBorders>
            <w:vAlign w:val="center"/>
          </w:tcPr>
          <w:p w14:paraId="5B4FF992" w14:textId="77777777" w:rsidR="00BF6CC3" w:rsidRPr="00BE4525" w:rsidRDefault="00BF6CC3" w:rsidP="00FA6C7C">
            <w:pPr>
              <w:spacing w:line="360" w:lineRule="auto"/>
              <w:jc w:val="center"/>
              <w:rPr>
                <w:lang w:bidi="ru-RU"/>
              </w:rPr>
            </w:pPr>
            <w:r w:rsidRPr="00BE4525">
              <w:rPr>
                <w:lang w:bidi="ru-RU"/>
              </w:rPr>
              <w:t>86,12%</w:t>
            </w:r>
          </w:p>
          <w:p w14:paraId="26264263" w14:textId="77777777" w:rsidR="00BF6CC3" w:rsidRPr="00BE4525" w:rsidRDefault="00BF6CC3" w:rsidP="00FA6C7C">
            <w:pPr>
              <w:spacing w:line="360" w:lineRule="auto"/>
              <w:jc w:val="center"/>
              <w:rPr>
                <w:lang w:bidi="ru-RU"/>
              </w:rPr>
            </w:pPr>
            <w:r w:rsidRPr="00BE4525">
              <w:rPr>
                <w:lang w:bidi="ru-RU"/>
              </w:rPr>
              <w:t>(84,66%)</w:t>
            </w:r>
          </w:p>
        </w:tc>
        <w:tc>
          <w:tcPr>
            <w:tcW w:w="570" w:type="pct"/>
            <w:tcBorders>
              <w:top w:val="nil"/>
              <w:left w:val="single" w:sz="4" w:space="0" w:color="auto"/>
              <w:bottom w:val="single" w:sz="4" w:space="0" w:color="auto"/>
              <w:right w:val="single" w:sz="4" w:space="0" w:color="auto"/>
            </w:tcBorders>
            <w:shd w:val="clear" w:color="auto" w:fill="auto"/>
            <w:vAlign w:val="center"/>
          </w:tcPr>
          <w:p w14:paraId="24CD9C78" w14:textId="77777777" w:rsidR="00BF6CC3" w:rsidRPr="00BE4525" w:rsidRDefault="00BF6CC3" w:rsidP="00FA6C7C">
            <w:pPr>
              <w:spacing w:line="360" w:lineRule="auto"/>
              <w:jc w:val="center"/>
              <w:rPr>
                <w:lang w:bidi="ru-RU"/>
              </w:rPr>
            </w:pPr>
            <w:r w:rsidRPr="00BE4525">
              <w:rPr>
                <w:lang w:bidi="ru-RU"/>
              </w:rPr>
              <w:t>97,63% (98,31%)</w:t>
            </w:r>
          </w:p>
        </w:tc>
        <w:tc>
          <w:tcPr>
            <w:tcW w:w="639" w:type="pct"/>
            <w:tcBorders>
              <w:top w:val="nil"/>
              <w:left w:val="single" w:sz="4" w:space="0" w:color="auto"/>
              <w:bottom w:val="single" w:sz="4" w:space="0" w:color="auto"/>
              <w:right w:val="single" w:sz="4" w:space="0" w:color="auto"/>
            </w:tcBorders>
            <w:shd w:val="clear" w:color="auto" w:fill="auto"/>
            <w:vAlign w:val="center"/>
          </w:tcPr>
          <w:p w14:paraId="7EF86C86" w14:textId="77777777" w:rsidR="00BF6CC3" w:rsidRPr="00BE4525" w:rsidRDefault="00BF6CC3" w:rsidP="00FA6C7C">
            <w:pPr>
              <w:spacing w:line="360" w:lineRule="auto"/>
              <w:jc w:val="center"/>
              <w:rPr>
                <w:lang w:bidi="ru-RU"/>
              </w:rPr>
            </w:pPr>
            <w:r w:rsidRPr="00BE4525">
              <w:rPr>
                <w:lang w:bidi="ru-RU"/>
              </w:rPr>
              <w:t>99,79% (99,86%)</w:t>
            </w:r>
          </w:p>
        </w:tc>
      </w:tr>
      <w:tr w:rsidR="00BF6CC3" w:rsidRPr="00BE4525" w14:paraId="7D3F8746" w14:textId="77777777" w:rsidTr="00FA6C7C">
        <w:trPr>
          <w:trHeight w:val="481"/>
        </w:trPr>
        <w:tc>
          <w:tcPr>
            <w:tcW w:w="333" w:type="pct"/>
            <w:vAlign w:val="center"/>
          </w:tcPr>
          <w:p w14:paraId="0C94B89C" w14:textId="77777777" w:rsidR="00BF6CC3" w:rsidRPr="00EC1B24" w:rsidRDefault="00BF6CC3" w:rsidP="00600C06">
            <w:pPr>
              <w:spacing w:line="360" w:lineRule="auto"/>
              <w:jc w:val="center"/>
              <w:rPr>
                <w:sz w:val="22"/>
                <w:szCs w:val="22"/>
                <w:lang w:bidi="ru-RU"/>
              </w:rPr>
            </w:pPr>
            <w:r w:rsidRPr="00EC1B24">
              <w:rPr>
                <w:sz w:val="22"/>
                <w:szCs w:val="22"/>
                <w:lang w:bidi="ru-RU"/>
              </w:rPr>
              <w:t>К4</w:t>
            </w:r>
          </w:p>
        </w:tc>
        <w:tc>
          <w:tcPr>
            <w:tcW w:w="949" w:type="pct"/>
            <w:vAlign w:val="center"/>
          </w:tcPr>
          <w:p w14:paraId="407AF211" w14:textId="77777777" w:rsidR="00BF6CC3" w:rsidRPr="00EC1B24" w:rsidRDefault="00BF6CC3" w:rsidP="00600C06">
            <w:pPr>
              <w:spacing w:line="360" w:lineRule="auto"/>
              <w:rPr>
                <w:sz w:val="22"/>
                <w:szCs w:val="22"/>
                <w:lang w:bidi="ru-RU"/>
              </w:rPr>
            </w:pPr>
            <w:r w:rsidRPr="00EC1B24">
              <w:rPr>
                <w:sz w:val="22"/>
                <w:szCs w:val="22"/>
                <w:lang w:bidi="ru-RU"/>
              </w:rPr>
              <w:t>Отношение к позиции автора по проблеме исходного текста</w:t>
            </w:r>
          </w:p>
        </w:tc>
        <w:tc>
          <w:tcPr>
            <w:tcW w:w="536" w:type="pct"/>
            <w:vAlign w:val="center"/>
          </w:tcPr>
          <w:p w14:paraId="47A55542"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2CC4B213" w14:textId="77777777" w:rsidR="00BF6CC3" w:rsidRPr="00BE4525" w:rsidRDefault="00BF6CC3" w:rsidP="00FA6C7C">
            <w:pPr>
              <w:spacing w:line="360" w:lineRule="auto"/>
              <w:jc w:val="center"/>
              <w:rPr>
                <w:lang w:bidi="ru-RU"/>
              </w:rPr>
            </w:pPr>
            <w:r w:rsidRPr="00BE4525">
              <w:rPr>
                <w:lang w:bidi="ru-RU"/>
              </w:rPr>
              <w:t>94,66%</w:t>
            </w:r>
          </w:p>
          <w:p w14:paraId="10F0485D" w14:textId="77777777" w:rsidR="00BF6CC3" w:rsidRPr="00BE4525" w:rsidRDefault="00BF6CC3" w:rsidP="00FA6C7C">
            <w:pPr>
              <w:spacing w:line="360" w:lineRule="auto"/>
              <w:jc w:val="center"/>
              <w:rPr>
                <w:lang w:bidi="ru-RU"/>
              </w:rPr>
            </w:pPr>
            <w:r w:rsidRPr="00BE4525">
              <w:rPr>
                <w:lang w:bidi="ru-RU"/>
              </w:rPr>
              <w:t>(92,35%)</w:t>
            </w:r>
          </w:p>
        </w:tc>
        <w:tc>
          <w:tcPr>
            <w:tcW w:w="713" w:type="pct"/>
            <w:tcBorders>
              <w:top w:val="nil"/>
              <w:left w:val="single" w:sz="4" w:space="0" w:color="auto"/>
              <w:bottom w:val="single" w:sz="4" w:space="0" w:color="auto"/>
              <w:right w:val="single" w:sz="4" w:space="0" w:color="auto"/>
            </w:tcBorders>
            <w:shd w:val="clear" w:color="auto" w:fill="auto"/>
            <w:vAlign w:val="center"/>
          </w:tcPr>
          <w:p w14:paraId="6D14D9DF" w14:textId="77777777" w:rsidR="00BF6CC3" w:rsidRPr="00BE4525" w:rsidRDefault="00BF6CC3" w:rsidP="00FA6C7C">
            <w:pPr>
              <w:spacing w:line="360" w:lineRule="auto"/>
              <w:jc w:val="center"/>
              <w:rPr>
                <w:lang w:bidi="ru-RU"/>
              </w:rPr>
            </w:pPr>
            <w:r w:rsidRPr="00BE4525">
              <w:rPr>
                <w:lang w:bidi="ru-RU"/>
              </w:rPr>
              <w:t>3,59%</w:t>
            </w:r>
          </w:p>
          <w:p w14:paraId="53F721CB" w14:textId="77777777" w:rsidR="00BF6CC3" w:rsidRPr="00BE4525" w:rsidRDefault="00BF6CC3" w:rsidP="00FA6C7C">
            <w:pPr>
              <w:spacing w:line="360" w:lineRule="auto"/>
              <w:jc w:val="center"/>
              <w:rPr>
                <w:lang w:bidi="ru-RU"/>
              </w:rPr>
            </w:pPr>
            <w:r w:rsidRPr="00BE4525">
              <w:rPr>
                <w:lang w:bidi="ru-RU"/>
              </w:rPr>
              <w:t>(0,00%)</w:t>
            </w:r>
          </w:p>
        </w:tc>
        <w:tc>
          <w:tcPr>
            <w:tcW w:w="570" w:type="pct"/>
            <w:tcBorders>
              <w:top w:val="nil"/>
              <w:left w:val="single" w:sz="4" w:space="0" w:color="auto"/>
              <w:bottom w:val="single" w:sz="4" w:space="0" w:color="auto"/>
              <w:right w:val="single" w:sz="4" w:space="0" w:color="auto"/>
            </w:tcBorders>
            <w:vAlign w:val="center"/>
          </w:tcPr>
          <w:p w14:paraId="4AD8443C" w14:textId="77777777" w:rsidR="00BF6CC3" w:rsidRPr="00BE4525" w:rsidRDefault="00BF6CC3" w:rsidP="00FA6C7C">
            <w:pPr>
              <w:spacing w:line="360" w:lineRule="auto"/>
              <w:jc w:val="center"/>
              <w:rPr>
                <w:lang w:bidi="ru-RU"/>
              </w:rPr>
            </w:pPr>
            <w:r w:rsidRPr="00BE4525">
              <w:rPr>
                <w:lang w:bidi="ru-RU"/>
              </w:rPr>
              <w:t>82,69%</w:t>
            </w:r>
          </w:p>
          <w:p w14:paraId="65BE8351" w14:textId="77777777" w:rsidR="00BF6CC3" w:rsidRPr="00BE4525" w:rsidRDefault="00BF6CC3" w:rsidP="00FA6C7C">
            <w:pPr>
              <w:spacing w:line="360" w:lineRule="auto"/>
              <w:jc w:val="center"/>
              <w:rPr>
                <w:lang w:bidi="ru-RU"/>
              </w:rPr>
            </w:pPr>
            <w:r w:rsidRPr="00BE4525">
              <w:rPr>
                <w:lang w:bidi="ru-RU"/>
              </w:rPr>
              <w:t>(77,29%)</w:t>
            </w:r>
          </w:p>
        </w:tc>
        <w:tc>
          <w:tcPr>
            <w:tcW w:w="570" w:type="pct"/>
            <w:tcBorders>
              <w:top w:val="nil"/>
              <w:left w:val="single" w:sz="4" w:space="0" w:color="auto"/>
              <w:bottom w:val="single" w:sz="4" w:space="0" w:color="auto"/>
              <w:right w:val="single" w:sz="4" w:space="0" w:color="auto"/>
            </w:tcBorders>
            <w:shd w:val="clear" w:color="auto" w:fill="auto"/>
            <w:vAlign w:val="center"/>
          </w:tcPr>
          <w:p w14:paraId="58C0AC3E" w14:textId="77777777" w:rsidR="00BF6CC3" w:rsidRPr="00BE4525" w:rsidRDefault="00BF6CC3" w:rsidP="00FA6C7C">
            <w:pPr>
              <w:spacing w:line="360" w:lineRule="auto"/>
              <w:jc w:val="center"/>
              <w:rPr>
                <w:lang w:bidi="ru-RU"/>
              </w:rPr>
            </w:pPr>
            <w:r w:rsidRPr="00BE4525">
              <w:rPr>
                <w:lang w:bidi="ru-RU"/>
              </w:rPr>
              <w:t>96,16% (94,13%)</w:t>
            </w:r>
          </w:p>
        </w:tc>
        <w:tc>
          <w:tcPr>
            <w:tcW w:w="639" w:type="pct"/>
            <w:tcBorders>
              <w:top w:val="nil"/>
              <w:left w:val="single" w:sz="4" w:space="0" w:color="auto"/>
              <w:bottom w:val="single" w:sz="4" w:space="0" w:color="auto"/>
              <w:right w:val="single" w:sz="4" w:space="0" w:color="auto"/>
            </w:tcBorders>
            <w:shd w:val="clear" w:color="auto" w:fill="auto"/>
            <w:vAlign w:val="center"/>
          </w:tcPr>
          <w:p w14:paraId="729C9CFD" w14:textId="77777777" w:rsidR="00BF6CC3" w:rsidRPr="00BE4525" w:rsidRDefault="00BF6CC3" w:rsidP="00FA6C7C">
            <w:pPr>
              <w:spacing w:line="360" w:lineRule="auto"/>
              <w:jc w:val="center"/>
              <w:rPr>
                <w:lang w:bidi="ru-RU"/>
              </w:rPr>
            </w:pPr>
            <w:r w:rsidRPr="00BE4525">
              <w:rPr>
                <w:lang w:bidi="ru-RU"/>
              </w:rPr>
              <w:t>99,50% (98,70%)</w:t>
            </w:r>
          </w:p>
        </w:tc>
      </w:tr>
      <w:tr w:rsidR="00BF6CC3" w:rsidRPr="00BE4525" w14:paraId="4CE657D8" w14:textId="77777777" w:rsidTr="00FA6C7C">
        <w:trPr>
          <w:trHeight w:val="481"/>
        </w:trPr>
        <w:tc>
          <w:tcPr>
            <w:tcW w:w="333" w:type="pct"/>
            <w:vAlign w:val="center"/>
          </w:tcPr>
          <w:p w14:paraId="093581E4" w14:textId="77777777" w:rsidR="00BF6CC3" w:rsidRPr="00EC1B24" w:rsidRDefault="00BF6CC3" w:rsidP="00600C06">
            <w:pPr>
              <w:spacing w:line="360" w:lineRule="auto"/>
              <w:jc w:val="center"/>
              <w:rPr>
                <w:sz w:val="22"/>
                <w:szCs w:val="22"/>
                <w:lang w:bidi="ru-RU"/>
              </w:rPr>
            </w:pPr>
            <w:r w:rsidRPr="00EC1B24">
              <w:rPr>
                <w:sz w:val="22"/>
                <w:szCs w:val="22"/>
                <w:lang w:bidi="ru-RU"/>
              </w:rPr>
              <w:t>К5</w:t>
            </w:r>
          </w:p>
        </w:tc>
        <w:tc>
          <w:tcPr>
            <w:tcW w:w="949" w:type="pct"/>
            <w:vAlign w:val="center"/>
          </w:tcPr>
          <w:p w14:paraId="64C4CC3C" w14:textId="77777777" w:rsidR="00BF6CC3" w:rsidRPr="00EC1B24" w:rsidRDefault="00BF6CC3" w:rsidP="00600C06">
            <w:pPr>
              <w:spacing w:line="360" w:lineRule="auto"/>
              <w:rPr>
                <w:sz w:val="22"/>
                <w:szCs w:val="22"/>
                <w:lang w:bidi="ru-RU"/>
              </w:rPr>
            </w:pPr>
            <w:r w:rsidRPr="00EC1B24">
              <w:rPr>
                <w:sz w:val="22"/>
                <w:szCs w:val="22"/>
                <w:lang w:bidi="ru-RU"/>
              </w:rPr>
              <w:t>Смысловая цельность, речевая связность и последовательность изложения</w:t>
            </w:r>
          </w:p>
        </w:tc>
        <w:tc>
          <w:tcPr>
            <w:tcW w:w="536" w:type="pct"/>
            <w:vAlign w:val="center"/>
          </w:tcPr>
          <w:p w14:paraId="6CDC13C7"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51EFAE68" w14:textId="77777777" w:rsidR="00BF6CC3" w:rsidRPr="00BE4525" w:rsidRDefault="00BF6CC3" w:rsidP="00FA6C7C">
            <w:pPr>
              <w:spacing w:line="360" w:lineRule="auto"/>
              <w:jc w:val="center"/>
              <w:rPr>
                <w:lang w:bidi="ru-RU"/>
              </w:rPr>
            </w:pPr>
            <w:r w:rsidRPr="00BE4525">
              <w:rPr>
                <w:lang w:bidi="ru-RU"/>
              </w:rPr>
              <w:t>86,47%</w:t>
            </w:r>
          </w:p>
          <w:p w14:paraId="7302A205" w14:textId="77777777" w:rsidR="00BF6CC3" w:rsidRPr="00BE4525" w:rsidRDefault="00BF6CC3" w:rsidP="00FA6C7C">
            <w:pPr>
              <w:spacing w:line="360" w:lineRule="auto"/>
              <w:jc w:val="center"/>
              <w:rPr>
                <w:lang w:bidi="ru-RU"/>
              </w:rPr>
            </w:pPr>
            <w:r w:rsidRPr="00BE4525">
              <w:rPr>
                <w:lang w:bidi="ru-RU"/>
              </w:rPr>
              <w:t>(84,02%)</w:t>
            </w:r>
          </w:p>
        </w:tc>
        <w:tc>
          <w:tcPr>
            <w:tcW w:w="713" w:type="pct"/>
            <w:tcBorders>
              <w:top w:val="nil"/>
              <w:left w:val="single" w:sz="4" w:space="0" w:color="auto"/>
              <w:bottom w:val="single" w:sz="4" w:space="0" w:color="auto"/>
              <w:right w:val="single" w:sz="4" w:space="0" w:color="auto"/>
            </w:tcBorders>
            <w:shd w:val="clear" w:color="auto" w:fill="auto"/>
            <w:vAlign w:val="center"/>
          </w:tcPr>
          <w:p w14:paraId="470E9CA4" w14:textId="77777777" w:rsidR="00BF6CC3" w:rsidRPr="00BE4525" w:rsidRDefault="00BF6CC3" w:rsidP="00FA6C7C">
            <w:pPr>
              <w:spacing w:line="360" w:lineRule="auto"/>
              <w:jc w:val="center"/>
              <w:rPr>
                <w:lang w:bidi="ru-RU"/>
              </w:rPr>
            </w:pPr>
            <w:r w:rsidRPr="00BE4525">
              <w:rPr>
                <w:lang w:bidi="ru-RU"/>
              </w:rPr>
              <w:t>8,68%</w:t>
            </w:r>
          </w:p>
          <w:p w14:paraId="169C1F1D" w14:textId="77777777" w:rsidR="00BF6CC3" w:rsidRPr="00BE4525" w:rsidRDefault="00BF6CC3" w:rsidP="00FA6C7C">
            <w:pPr>
              <w:spacing w:line="360" w:lineRule="auto"/>
              <w:jc w:val="center"/>
              <w:rPr>
                <w:lang w:bidi="ru-RU"/>
              </w:rPr>
            </w:pPr>
            <w:r w:rsidRPr="00BE4525">
              <w:rPr>
                <w:lang w:bidi="ru-RU"/>
              </w:rPr>
              <w:t>(0,75%)</w:t>
            </w:r>
          </w:p>
        </w:tc>
        <w:tc>
          <w:tcPr>
            <w:tcW w:w="570" w:type="pct"/>
            <w:tcBorders>
              <w:top w:val="nil"/>
              <w:left w:val="single" w:sz="4" w:space="0" w:color="auto"/>
              <w:bottom w:val="single" w:sz="4" w:space="0" w:color="auto"/>
              <w:right w:val="single" w:sz="4" w:space="0" w:color="auto"/>
            </w:tcBorders>
            <w:vAlign w:val="center"/>
          </w:tcPr>
          <w:p w14:paraId="7E6265B6" w14:textId="77777777" w:rsidR="00BF6CC3" w:rsidRPr="00BE4525" w:rsidRDefault="00BF6CC3" w:rsidP="00FA6C7C">
            <w:pPr>
              <w:spacing w:line="360" w:lineRule="auto"/>
              <w:jc w:val="center"/>
              <w:rPr>
                <w:lang w:bidi="ru-RU"/>
              </w:rPr>
            </w:pPr>
            <w:r w:rsidRPr="00BE4525">
              <w:rPr>
                <w:lang w:bidi="ru-RU"/>
              </w:rPr>
              <w:t>67,02%</w:t>
            </w:r>
          </w:p>
          <w:p w14:paraId="1FE4F094" w14:textId="77777777" w:rsidR="00BF6CC3" w:rsidRPr="00BE4525" w:rsidRDefault="00BF6CC3" w:rsidP="00FA6C7C">
            <w:pPr>
              <w:spacing w:line="360" w:lineRule="auto"/>
              <w:jc w:val="center"/>
              <w:rPr>
                <w:lang w:bidi="ru-RU"/>
              </w:rPr>
            </w:pPr>
            <w:r w:rsidRPr="00BE4525">
              <w:rPr>
                <w:lang w:bidi="ru-RU"/>
              </w:rPr>
              <w:t>(63,38%)</w:t>
            </w:r>
          </w:p>
        </w:tc>
        <w:tc>
          <w:tcPr>
            <w:tcW w:w="570" w:type="pct"/>
            <w:tcBorders>
              <w:top w:val="nil"/>
              <w:left w:val="single" w:sz="4" w:space="0" w:color="auto"/>
              <w:bottom w:val="single" w:sz="4" w:space="0" w:color="auto"/>
              <w:right w:val="single" w:sz="4" w:space="0" w:color="auto"/>
            </w:tcBorders>
            <w:shd w:val="clear" w:color="auto" w:fill="auto"/>
            <w:vAlign w:val="center"/>
          </w:tcPr>
          <w:p w14:paraId="2CEE222D" w14:textId="77777777" w:rsidR="00BF6CC3" w:rsidRPr="00BE4525" w:rsidRDefault="00BF6CC3" w:rsidP="00FA6C7C">
            <w:pPr>
              <w:spacing w:line="360" w:lineRule="auto"/>
              <w:jc w:val="center"/>
              <w:rPr>
                <w:lang w:bidi="ru-RU"/>
              </w:rPr>
            </w:pPr>
            <w:r w:rsidRPr="00BE4525">
              <w:rPr>
                <w:lang w:bidi="ru-RU"/>
              </w:rPr>
              <w:t>86,54% (84,36%)</w:t>
            </w:r>
          </w:p>
        </w:tc>
        <w:tc>
          <w:tcPr>
            <w:tcW w:w="639" w:type="pct"/>
            <w:tcBorders>
              <w:top w:val="nil"/>
              <w:left w:val="single" w:sz="4" w:space="0" w:color="auto"/>
              <w:bottom w:val="single" w:sz="4" w:space="0" w:color="auto"/>
              <w:right w:val="single" w:sz="4" w:space="0" w:color="auto"/>
            </w:tcBorders>
            <w:shd w:val="clear" w:color="auto" w:fill="auto"/>
            <w:vAlign w:val="center"/>
          </w:tcPr>
          <w:p w14:paraId="46A1EBF8" w14:textId="77777777" w:rsidR="00BF6CC3" w:rsidRPr="00BE4525" w:rsidRDefault="00BF6CC3" w:rsidP="00FA6C7C">
            <w:pPr>
              <w:spacing w:line="360" w:lineRule="auto"/>
              <w:jc w:val="center"/>
              <w:rPr>
                <w:lang w:bidi="ru-RU"/>
              </w:rPr>
            </w:pPr>
            <w:r w:rsidRPr="00BE4525">
              <w:rPr>
                <w:lang w:bidi="ru-RU"/>
              </w:rPr>
              <w:t>96,24% (95,51%)</w:t>
            </w:r>
          </w:p>
        </w:tc>
      </w:tr>
      <w:tr w:rsidR="00BF6CC3" w:rsidRPr="00BE4525" w14:paraId="55487498" w14:textId="77777777" w:rsidTr="00FA6C7C">
        <w:trPr>
          <w:trHeight w:val="481"/>
        </w:trPr>
        <w:tc>
          <w:tcPr>
            <w:tcW w:w="333" w:type="pct"/>
            <w:vAlign w:val="center"/>
          </w:tcPr>
          <w:p w14:paraId="3BC4CFA3" w14:textId="77777777" w:rsidR="00BF6CC3" w:rsidRPr="00EC1B24" w:rsidRDefault="00BF6CC3" w:rsidP="00600C06">
            <w:pPr>
              <w:spacing w:line="360" w:lineRule="auto"/>
              <w:jc w:val="center"/>
              <w:rPr>
                <w:sz w:val="22"/>
                <w:szCs w:val="22"/>
                <w:lang w:bidi="ru-RU"/>
              </w:rPr>
            </w:pPr>
            <w:r w:rsidRPr="00EC1B24">
              <w:rPr>
                <w:sz w:val="22"/>
                <w:szCs w:val="22"/>
                <w:lang w:bidi="ru-RU"/>
              </w:rPr>
              <w:lastRenderedPageBreak/>
              <w:t>К6</w:t>
            </w:r>
          </w:p>
        </w:tc>
        <w:tc>
          <w:tcPr>
            <w:tcW w:w="949" w:type="pct"/>
            <w:vAlign w:val="center"/>
          </w:tcPr>
          <w:p w14:paraId="085E75B6" w14:textId="77777777" w:rsidR="00BF6CC3" w:rsidRPr="00EC1B24" w:rsidRDefault="00BF6CC3" w:rsidP="00600C06">
            <w:pPr>
              <w:spacing w:line="360" w:lineRule="auto"/>
              <w:rPr>
                <w:sz w:val="22"/>
                <w:szCs w:val="22"/>
                <w:lang w:bidi="ru-RU"/>
              </w:rPr>
            </w:pPr>
            <w:r w:rsidRPr="00EC1B24">
              <w:rPr>
                <w:sz w:val="22"/>
                <w:szCs w:val="22"/>
                <w:lang w:bidi="ru-RU"/>
              </w:rPr>
              <w:t>Точность и выразительность речи</w:t>
            </w:r>
          </w:p>
        </w:tc>
        <w:tc>
          <w:tcPr>
            <w:tcW w:w="536" w:type="pct"/>
            <w:vAlign w:val="center"/>
          </w:tcPr>
          <w:p w14:paraId="2AD68443" w14:textId="77777777" w:rsidR="00BF6CC3" w:rsidRPr="00BE4525" w:rsidRDefault="00BF6CC3" w:rsidP="00600C06">
            <w:pPr>
              <w:spacing w:line="360" w:lineRule="auto"/>
              <w:jc w:val="center"/>
              <w:rPr>
                <w:lang w:bidi="ru-RU"/>
              </w:rPr>
            </w:pPr>
          </w:p>
          <w:p w14:paraId="029CBA36"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51A0621D" w14:textId="77777777" w:rsidR="00BF6CC3" w:rsidRPr="00BE4525" w:rsidRDefault="00BF6CC3" w:rsidP="00FA6C7C">
            <w:pPr>
              <w:spacing w:line="360" w:lineRule="auto"/>
              <w:jc w:val="center"/>
              <w:rPr>
                <w:lang w:bidi="ru-RU"/>
              </w:rPr>
            </w:pPr>
            <w:r w:rsidRPr="00BE4525">
              <w:rPr>
                <w:lang w:bidi="ru-RU"/>
              </w:rPr>
              <w:t>70,93%</w:t>
            </w:r>
          </w:p>
          <w:p w14:paraId="10E0CABB" w14:textId="77777777" w:rsidR="00BF6CC3" w:rsidRPr="00BE4525" w:rsidRDefault="00BF6CC3" w:rsidP="00FA6C7C">
            <w:pPr>
              <w:spacing w:line="360" w:lineRule="auto"/>
              <w:jc w:val="center"/>
              <w:rPr>
                <w:lang w:bidi="ru-RU"/>
              </w:rPr>
            </w:pPr>
            <w:r w:rsidRPr="00BE4525">
              <w:rPr>
                <w:lang w:bidi="ru-RU"/>
              </w:rPr>
              <w:t>(71,94%)</w:t>
            </w:r>
          </w:p>
        </w:tc>
        <w:tc>
          <w:tcPr>
            <w:tcW w:w="713" w:type="pct"/>
            <w:tcBorders>
              <w:top w:val="nil"/>
              <w:left w:val="single" w:sz="4" w:space="0" w:color="auto"/>
              <w:bottom w:val="single" w:sz="4" w:space="0" w:color="auto"/>
              <w:right w:val="single" w:sz="4" w:space="0" w:color="auto"/>
            </w:tcBorders>
            <w:shd w:val="clear" w:color="auto" w:fill="auto"/>
            <w:vAlign w:val="center"/>
          </w:tcPr>
          <w:p w14:paraId="1ACE2A66" w14:textId="77777777" w:rsidR="00BF6CC3" w:rsidRPr="00BE4525" w:rsidRDefault="00BF6CC3" w:rsidP="00FA6C7C">
            <w:pPr>
              <w:spacing w:line="360" w:lineRule="auto"/>
              <w:jc w:val="center"/>
              <w:rPr>
                <w:lang w:bidi="ru-RU"/>
              </w:rPr>
            </w:pPr>
            <w:r w:rsidRPr="00BE4525">
              <w:rPr>
                <w:lang w:bidi="ru-RU"/>
              </w:rPr>
              <w:t>9,28%</w:t>
            </w:r>
          </w:p>
          <w:p w14:paraId="723D42F3" w14:textId="77777777" w:rsidR="00BF6CC3" w:rsidRPr="00BE4525" w:rsidRDefault="00BF6CC3" w:rsidP="00FA6C7C">
            <w:pPr>
              <w:spacing w:line="360" w:lineRule="auto"/>
              <w:jc w:val="center"/>
              <w:rPr>
                <w:lang w:bidi="ru-RU"/>
              </w:rPr>
            </w:pPr>
            <w:r w:rsidRPr="00BE4525">
              <w:rPr>
                <w:lang w:bidi="ru-RU"/>
              </w:rPr>
              <w:t>(0,75%)</w:t>
            </w:r>
          </w:p>
        </w:tc>
        <w:tc>
          <w:tcPr>
            <w:tcW w:w="570" w:type="pct"/>
            <w:tcBorders>
              <w:top w:val="nil"/>
              <w:left w:val="single" w:sz="4" w:space="0" w:color="auto"/>
              <w:bottom w:val="single" w:sz="4" w:space="0" w:color="auto"/>
              <w:right w:val="single" w:sz="4" w:space="0" w:color="auto"/>
            </w:tcBorders>
            <w:vAlign w:val="center"/>
          </w:tcPr>
          <w:p w14:paraId="333E5173" w14:textId="77777777" w:rsidR="00BF6CC3" w:rsidRPr="00BE4525" w:rsidRDefault="00BF6CC3" w:rsidP="00FA6C7C">
            <w:pPr>
              <w:spacing w:line="360" w:lineRule="auto"/>
              <w:jc w:val="center"/>
              <w:rPr>
                <w:lang w:bidi="ru-RU"/>
              </w:rPr>
            </w:pPr>
            <w:r w:rsidRPr="00BE4525">
              <w:rPr>
                <w:lang w:bidi="ru-RU"/>
              </w:rPr>
              <w:t>52,49%</w:t>
            </w:r>
          </w:p>
          <w:p w14:paraId="78C77547" w14:textId="77777777" w:rsidR="00BF6CC3" w:rsidRPr="00BE4525" w:rsidRDefault="00BF6CC3" w:rsidP="00FA6C7C">
            <w:pPr>
              <w:spacing w:line="360" w:lineRule="auto"/>
              <w:jc w:val="center"/>
              <w:rPr>
                <w:lang w:bidi="ru-RU"/>
              </w:rPr>
            </w:pPr>
            <w:r w:rsidRPr="00BE4525">
              <w:rPr>
                <w:lang w:bidi="ru-RU"/>
              </w:rPr>
              <w:t>(53,00%)</w:t>
            </w:r>
          </w:p>
        </w:tc>
        <w:tc>
          <w:tcPr>
            <w:tcW w:w="570" w:type="pct"/>
            <w:tcBorders>
              <w:top w:val="nil"/>
              <w:left w:val="single" w:sz="4" w:space="0" w:color="auto"/>
              <w:bottom w:val="single" w:sz="4" w:space="0" w:color="auto"/>
              <w:right w:val="single" w:sz="4" w:space="0" w:color="auto"/>
            </w:tcBorders>
            <w:shd w:val="clear" w:color="auto" w:fill="auto"/>
            <w:vAlign w:val="center"/>
          </w:tcPr>
          <w:p w14:paraId="16EB1018" w14:textId="77777777" w:rsidR="00BF6CC3" w:rsidRPr="00BE4525" w:rsidRDefault="00BF6CC3" w:rsidP="00FA6C7C">
            <w:pPr>
              <w:spacing w:line="360" w:lineRule="auto"/>
              <w:jc w:val="center"/>
              <w:rPr>
                <w:lang w:bidi="ru-RU"/>
              </w:rPr>
            </w:pPr>
            <w:r w:rsidRPr="00BE4525">
              <w:rPr>
                <w:lang w:bidi="ru-RU"/>
              </w:rPr>
              <w:t>66,22% (68,56%)</w:t>
            </w:r>
          </w:p>
        </w:tc>
        <w:tc>
          <w:tcPr>
            <w:tcW w:w="639" w:type="pct"/>
            <w:tcBorders>
              <w:top w:val="nil"/>
              <w:left w:val="single" w:sz="4" w:space="0" w:color="auto"/>
              <w:bottom w:val="single" w:sz="4" w:space="0" w:color="auto"/>
              <w:right w:val="single" w:sz="4" w:space="0" w:color="auto"/>
            </w:tcBorders>
            <w:shd w:val="clear" w:color="auto" w:fill="auto"/>
            <w:vAlign w:val="center"/>
          </w:tcPr>
          <w:p w14:paraId="52D52064" w14:textId="77777777" w:rsidR="00BF6CC3" w:rsidRPr="00BE4525" w:rsidRDefault="00BF6CC3" w:rsidP="00FA6C7C">
            <w:pPr>
              <w:spacing w:line="360" w:lineRule="auto"/>
              <w:jc w:val="center"/>
              <w:rPr>
                <w:lang w:bidi="ru-RU"/>
              </w:rPr>
            </w:pPr>
            <w:r w:rsidRPr="00BE4525">
              <w:rPr>
                <w:lang w:bidi="ru-RU"/>
              </w:rPr>
              <w:t>86,22% (87,93%)</w:t>
            </w:r>
          </w:p>
        </w:tc>
      </w:tr>
      <w:tr w:rsidR="00BF6CC3" w:rsidRPr="00BE4525" w14:paraId="0265343B" w14:textId="77777777" w:rsidTr="00FA6C7C">
        <w:trPr>
          <w:trHeight w:val="635"/>
        </w:trPr>
        <w:tc>
          <w:tcPr>
            <w:tcW w:w="333" w:type="pct"/>
            <w:vAlign w:val="center"/>
          </w:tcPr>
          <w:p w14:paraId="57ADC402" w14:textId="77777777" w:rsidR="00BF6CC3" w:rsidRPr="00EC1B24" w:rsidRDefault="00BF6CC3" w:rsidP="00600C06">
            <w:pPr>
              <w:spacing w:line="360" w:lineRule="auto"/>
              <w:jc w:val="center"/>
              <w:rPr>
                <w:sz w:val="22"/>
                <w:szCs w:val="22"/>
                <w:lang w:bidi="ru-RU"/>
              </w:rPr>
            </w:pPr>
            <w:r w:rsidRPr="00EC1B24">
              <w:rPr>
                <w:sz w:val="22"/>
                <w:szCs w:val="22"/>
                <w:lang w:bidi="ru-RU"/>
              </w:rPr>
              <w:t>К7</w:t>
            </w:r>
          </w:p>
        </w:tc>
        <w:tc>
          <w:tcPr>
            <w:tcW w:w="949" w:type="pct"/>
            <w:vAlign w:val="center"/>
          </w:tcPr>
          <w:p w14:paraId="404563EF" w14:textId="77777777" w:rsidR="00BF6CC3" w:rsidRPr="00EC1B24" w:rsidRDefault="00BF6CC3" w:rsidP="00600C06">
            <w:pPr>
              <w:spacing w:line="360" w:lineRule="auto"/>
              <w:rPr>
                <w:sz w:val="22"/>
                <w:szCs w:val="22"/>
                <w:lang w:bidi="ru-RU"/>
              </w:rPr>
            </w:pPr>
            <w:r w:rsidRPr="00EC1B24">
              <w:rPr>
                <w:sz w:val="22"/>
                <w:szCs w:val="22"/>
                <w:lang w:bidi="ru-RU"/>
              </w:rPr>
              <w:t>Соблюдение орфографических норм</w:t>
            </w:r>
          </w:p>
        </w:tc>
        <w:tc>
          <w:tcPr>
            <w:tcW w:w="536" w:type="pct"/>
            <w:vAlign w:val="center"/>
          </w:tcPr>
          <w:p w14:paraId="41178E2F"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3FB66A0E" w14:textId="77777777" w:rsidR="00BF6CC3" w:rsidRPr="00BE4525" w:rsidRDefault="00BF6CC3" w:rsidP="00FA6C7C">
            <w:pPr>
              <w:spacing w:line="360" w:lineRule="auto"/>
              <w:jc w:val="center"/>
              <w:rPr>
                <w:lang w:bidi="ru-RU"/>
              </w:rPr>
            </w:pPr>
            <w:r w:rsidRPr="00BE4525">
              <w:rPr>
                <w:lang w:bidi="ru-RU"/>
              </w:rPr>
              <w:t>75,20%</w:t>
            </w:r>
          </w:p>
          <w:p w14:paraId="540F71C7" w14:textId="77777777" w:rsidR="00BF6CC3" w:rsidRPr="00BE4525" w:rsidRDefault="00BF6CC3" w:rsidP="00FA6C7C">
            <w:pPr>
              <w:spacing w:line="360" w:lineRule="auto"/>
              <w:jc w:val="center"/>
              <w:rPr>
                <w:lang w:bidi="ru-RU"/>
              </w:rPr>
            </w:pPr>
            <w:r w:rsidRPr="00BE4525">
              <w:rPr>
                <w:lang w:bidi="ru-RU"/>
              </w:rPr>
              <w:t>(70,48%)</w:t>
            </w:r>
          </w:p>
        </w:tc>
        <w:tc>
          <w:tcPr>
            <w:tcW w:w="713" w:type="pct"/>
            <w:tcBorders>
              <w:top w:val="nil"/>
              <w:left w:val="single" w:sz="4" w:space="0" w:color="auto"/>
              <w:bottom w:val="single" w:sz="4" w:space="0" w:color="auto"/>
              <w:right w:val="single" w:sz="4" w:space="0" w:color="auto"/>
            </w:tcBorders>
            <w:shd w:val="clear" w:color="auto" w:fill="auto"/>
            <w:vAlign w:val="center"/>
          </w:tcPr>
          <w:p w14:paraId="6F8CBF33" w14:textId="77777777" w:rsidR="00BF6CC3" w:rsidRPr="00BE4525" w:rsidRDefault="00BF6CC3" w:rsidP="00FA6C7C">
            <w:pPr>
              <w:spacing w:line="360" w:lineRule="auto"/>
              <w:jc w:val="center"/>
              <w:rPr>
                <w:lang w:bidi="ru-RU"/>
              </w:rPr>
            </w:pPr>
            <w:r w:rsidRPr="00BE4525">
              <w:rPr>
                <w:lang w:bidi="ru-RU"/>
              </w:rPr>
              <w:t>3,19%</w:t>
            </w:r>
          </w:p>
          <w:p w14:paraId="058FF48D" w14:textId="77777777" w:rsidR="00BF6CC3" w:rsidRPr="00BE4525" w:rsidRDefault="00BF6CC3" w:rsidP="00FA6C7C">
            <w:pPr>
              <w:spacing w:line="360" w:lineRule="auto"/>
              <w:jc w:val="center"/>
              <w:rPr>
                <w:lang w:bidi="ru-RU"/>
              </w:rPr>
            </w:pPr>
            <w:r w:rsidRPr="00BE4525">
              <w:rPr>
                <w:lang w:bidi="ru-RU"/>
              </w:rPr>
              <w:t>(0,50%)</w:t>
            </w:r>
          </w:p>
        </w:tc>
        <w:tc>
          <w:tcPr>
            <w:tcW w:w="570" w:type="pct"/>
            <w:tcBorders>
              <w:top w:val="nil"/>
              <w:left w:val="single" w:sz="4" w:space="0" w:color="auto"/>
              <w:bottom w:val="single" w:sz="4" w:space="0" w:color="auto"/>
              <w:right w:val="single" w:sz="4" w:space="0" w:color="auto"/>
            </w:tcBorders>
            <w:vAlign w:val="center"/>
          </w:tcPr>
          <w:p w14:paraId="7EA583C9" w14:textId="77777777" w:rsidR="00BF6CC3" w:rsidRPr="00BE4525" w:rsidRDefault="00BF6CC3" w:rsidP="00FA6C7C">
            <w:pPr>
              <w:spacing w:line="360" w:lineRule="auto"/>
              <w:jc w:val="center"/>
              <w:rPr>
                <w:lang w:bidi="ru-RU"/>
              </w:rPr>
            </w:pPr>
            <w:r w:rsidRPr="00BE4525">
              <w:rPr>
                <w:lang w:bidi="ru-RU"/>
              </w:rPr>
              <w:t>45,25%</w:t>
            </w:r>
          </w:p>
          <w:p w14:paraId="2EBDA98F" w14:textId="77777777" w:rsidR="00BF6CC3" w:rsidRPr="00BE4525" w:rsidRDefault="00BF6CC3" w:rsidP="00FA6C7C">
            <w:pPr>
              <w:spacing w:line="360" w:lineRule="auto"/>
              <w:jc w:val="center"/>
              <w:rPr>
                <w:lang w:bidi="ru-RU"/>
              </w:rPr>
            </w:pPr>
            <w:r w:rsidRPr="00BE4525">
              <w:rPr>
                <w:lang w:bidi="ru-RU"/>
              </w:rPr>
              <w:t>(40,66%)</w:t>
            </w:r>
          </w:p>
        </w:tc>
        <w:tc>
          <w:tcPr>
            <w:tcW w:w="570" w:type="pct"/>
            <w:tcBorders>
              <w:top w:val="nil"/>
              <w:left w:val="single" w:sz="4" w:space="0" w:color="auto"/>
              <w:bottom w:val="single" w:sz="4" w:space="0" w:color="auto"/>
              <w:right w:val="single" w:sz="4" w:space="0" w:color="auto"/>
            </w:tcBorders>
            <w:shd w:val="clear" w:color="auto" w:fill="auto"/>
            <w:vAlign w:val="center"/>
          </w:tcPr>
          <w:p w14:paraId="3D1EB063" w14:textId="77777777" w:rsidR="00BF6CC3" w:rsidRPr="00BE4525" w:rsidRDefault="00BF6CC3" w:rsidP="00FA6C7C">
            <w:pPr>
              <w:spacing w:line="360" w:lineRule="auto"/>
              <w:jc w:val="center"/>
              <w:rPr>
                <w:lang w:bidi="ru-RU"/>
              </w:rPr>
            </w:pPr>
            <w:r w:rsidRPr="00BE4525">
              <w:rPr>
                <w:lang w:bidi="ru-RU"/>
              </w:rPr>
              <w:t>73,70% (69,16%)</w:t>
            </w:r>
          </w:p>
        </w:tc>
        <w:tc>
          <w:tcPr>
            <w:tcW w:w="639" w:type="pct"/>
            <w:tcBorders>
              <w:top w:val="nil"/>
              <w:left w:val="single" w:sz="4" w:space="0" w:color="auto"/>
              <w:bottom w:val="single" w:sz="4" w:space="0" w:color="auto"/>
              <w:right w:val="single" w:sz="4" w:space="0" w:color="auto"/>
            </w:tcBorders>
            <w:shd w:val="clear" w:color="auto" w:fill="auto"/>
            <w:vAlign w:val="center"/>
          </w:tcPr>
          <w:p w14:paraId="5D618CD8" w14:textId="77777777" w:rsidR="00BF6CC3" w:rsidRPr="00BE4525" w:rsidRDefault="00BF6CC3" w:rsidP="00FA6C7C">
            <w:pPr>
              <w:spacing w:line="360" w:lineRule="auto"/>
              <w:jc w:val="center"/>
              <w:rPr>
                <w:lang w:bidi="ru-RU"/>
              </w:rPr>
            </w:pPr>
            <w:r w:rsidRPr="00BE4525">
              <w:rPr>
                <w:lang w:bidi="ru-RU"/>
              </w:rPr>
              <w:t>91,55% (89,43%)</w:t>
            </w:r>
          </w:p>
        </w:tc>
      </w:tr>
      <w:tr w:rsidR="00BF6CC3" w:rsidRPr="00BE4525" w14:paraId="13351C75" w14:textId="77777777" w:rsidTr="00FA6C7C">
        <w:trPr>
          <w:trHeight w:val="481"/>
        </w:trPr>
        <w:tc>
          <w:tcPr>
            <w:tcW w:w="333" w:type="pct"/>
            <w:vAlign w:val="center"/>
          </w:tcPr>
          <w:p w14:paraId="7F917546" w14:textId="77777777" w:rsidR="00BF6CC3" w:rsidRPr="00EC1B24" w:rsidRDefault="00BF6CC3" w:rsidP="00600C06">
            <w:pPr>
              <w:spacing w:line="360" w:lineRule="auto"/>
              <w:jc w:val="center"/>
              <w:rPr>
                <w:sz w:val="22"/>
                <w:szCs w:val="22"/>
                <w:lang w:bidi="ru-RU"/>
              </w:rPr>
            </w:pPr>
            <w:r w:rsidRPr="00EC1B24">
              <w:rPr>
                <w:sz w:val="22"/>
                <w:szCs w:val="22"/>
                <w:lang w:bidi="ru-RU"/>
              </w:rPr>
              <w:t>К8</w:t>
            </w:r>
          </w:p>
        </w:tc>
        <w:tc>
          <w:tcPr>
            <w:tcW w:w="949" w:type="pct"/>
            <w:vAlign w:val="center"/>
          </w:tcPr>
          <w:p w14:paraId="0A4D0754" w14:textId="77777777" w:rsidR="00BF6CC3" w:rsidRPr="00EC1B24" w:rsidRDefault="00BF6CC3" w:rsidP="00600C06">
            <w:pPr>
              <w:spacing w:line="360" w:lineRule="auto"/>
              <w:rPr>
                <w:sz w:val="22"/>
                <w:szCs w:val="22"/>
                <w:lang w:bidi="ru-RU"/>
              </w:rPr>
            </w:pPr>
            <w:r w:rsidRPr="00EC1B24">
              <w:rPr>
                <w:sz w:val="22"/>
                <w:szCs w:val="22"/>
                <w:lang w:bidi="ru-RU"/>
              </w:rPr>
              <w:t>Соблюдение пунктуационных норм</w:t>
            </w:r>
          </w:p>
        </w:tc>
        <w:tc>
          <w:tcPr>
            <w:tcW w:w="536" w:type="pct"/>
            <w:vAlign w:val="center"/>
          </w:tcPr>
          <w:p w14:paraId="481EE686" w14:textId="77777777" w:rsidR="00BF6CC3" w:rsidRPr="00BE4525" w:rsidRDefault="00BF6CC3" w:rsidP="00600C06">
            <w:pPr>
              <w:spacing w:line="360" w:lineRule="auto"/>
              <w:jc w:val="center"/>
              <w:rPr>
                <w:lang w:bidi="ru-RU"/>
              </w:rPr>
            </w:pPr>
          </w:p>
          <w:p w14:paraId="647E87AE"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652818B7" w14:textId="77777777" w:rsidR="00BF6CC3" w:rsidRPr="00BE4525" w:rsidRDefault="00BF6CC3" w:rsidP="00FA6C7C">
            <w:pPr>
              <w:spacing w:line="360" w:lineRule="auto"/>
              <w:jc w:val="center"/>
              <w:rPr>
                <w:lang w:bidi="ru-RU"/>
              </w:rPr>
            </w:pPr>
            <w:r w:rsidRPr="00BE4525">
              <w:rPr>
                <w:lang w:bidi="ru-RU"/>
              </w:rPr>
              <w:t>61,16%</w:t>
            </w:r>
          </w:p>
          <w:p w14:paraId="4E492402" w14:textId="77777777" w:rsidR="00BF6CC3" w:rsidRPr="00BE4525" w:rsidRDefault="00BF6CC3" w:rsidP="00FA6C7C">
            <w:pPr>
              <w:spacing w:line="360" w:lineRule="auto"/>
              <w:jc w:val="center"/>
              <w:rPr>
                <w:lang w:bidi="ru-RU"/>
              </w:rPr>
            </w:pPr>
            <w:r w:rsidRPr="00BE4525">
              <w:rPr>
                <w:lang w:bidi="ru-RU"/>
              </w:rPr>
              <w:t>(58,58%)</w:t>
            </w:r>
          </w:p>
        </w:tc>
        <w:tc>
          <w:tcPr>
            <w:tcW w:w="713" w:type="pct"/>
            <w:tcBorders>
              <w:top w:val="nil"/>
              <w:left w:val="single" w:sz="4" w:space="0" w:color="auto"/>
              <w:bottom w:val="single" w:sz="4" w:space="0" w:color="auto"/>
              <w:right w:val="single" w:sz="4" w:space="0" w:color="auto"/>
            </w:tcBorders>
            <w:shd w:val="clear" w:color="auto" w:fill="auto"/>
            <w:vAlign w:val="center"/>
          </w:tcPr>
          <w:p w14:paraId="66F74068" w14:textId="77777777" w:rsidR="00BF6CC3" w:rsidRPr="00BE4525" w:rsidRDefault="00BF6CC3" w:rsidP="00FA6C7C">
            <w:pPr>
              <w:spacing w:line="360" w:lineRule="auto"/>
              <w:jc w:val="center"/>
              <w:rPr>
                <w:lang w:bidi="ru-RU"/>
              </w:rPr>
            </w:pPr>
            <w:r w:rsidRPr="00BE4525">
              <w:rPr>
                <w:lang w:bidi="ru-RU"/>
              </w:rPr>
              <w:t>1,80%</w:t>
            </w:r>
          </w:p>
          <w:p w14:paraId="366ED443" w14:textId="77777777" w:rsidR="00BF6CC3" w:rsidRPr="00BE4525" w:rsidRDefault="00BF6CC3" w:rsidP="00FA6C7C">
            <w:pPr>
              <w:spacing w:line="360" w:lineRule="auto"/>
              <w:jc w:val="center"/>
              <w:rPr>
                <w:lang w:bidi="ru-RU"/>
              </w:rPr>
            </w:pPr>
            <w:r w:rsidRPr="00BE4525">
              <w:rPr>
                <w:lang w:bidi="ru-RU"/>
              </w:rPr>
              <w:t>(0,50%)</w:t>
            </w:r>
          </w:p>
        </w:tc>
        <w:tc>
          <w:tcPr>
            <w:tcW w:w="570" w:type="pct"/>
            <w:tcBorders>
              <w:top w:val="nil"/>
              <w:left w:val="single" w:sz="4" w:space="0" w:color="auto"/>
              <w:bottom w:val="single" w:sz="4" w:space="0" w:color="auto"/>
              <w:right w:val="single" w:sz="4" w:space="0" w:color="auto"/>
            </w:tcBorders>
            <w:vAlign w:val="center"/>
          </w:tcPr>
          <w:p w14:paraId="54D1D931" w14:textId="77777777" w:rsidR="00BF6CC3" w:rsidRPr="00BE4525" w:rsidRDefault="00BF6CC3" w:rsidP="00FA6C7C">
            <w:pPr>
              <w:spacing w:line="360" w:lineRule="auto"/>
              <w:jc w:val="center"/>
              <w:rPr>
                <w:lang w:bidi="ru-RU"/>
              </w:rPr>
            </w:pPr>
            <w:r w:rsidRPr="00BE4525">
              <w:rPr>
                <w:lang w:bidi="ru-RU"/>
              </w:rPr>
              <w:t>24,55%</w:t>
            </w:r>
          </w:p>
          <w:p w14:paraId="11861840" w14:textId="77777777" w:rsidR="00BF6CC3" w:rsidRPr="00BE4525" w:rsidRDefault="00BF6CC3" w:rsidP="00FA6C7C">
            <w:pPr>
              <w:spacing w:line="360" w:lineRule="auto"/>
              <w:jc w:val="center"/>
              <w:rPr>
                <w:lang w:bidi="ru-RU"/>
              </w:rPr>
            </w:pPr>
            <w:r w:rsidRPr="00BE4525">
              <w:rPr>
                <w:lang w:bidi="ru-RU"/>
              </w:rPr>
              <w:t>(23,59%)</w:t>
            </w:r>
          </w:p>
        </w:tc>
        <w:tc>
          <w:tcPr>
            <w:tcW w:w="570" w:type="pct"/>
            <w:tcBorders>
              <w:top w:val="nil"/>
              <w:left w:val="single" w:sz="4" w:space="0" w:color="auto"/>
              <w:bottom w:val="single" w:sz="4" w:space="0" w:color="auto"/>
              <w:right w:val="single" w:sz="4" w:space="0" w:color="auto"/>
            </w:tcBorders>
            <w:shd w:val="clear" w:color="auto" w:fill="auto"/>
            <w:vAlign w:val="center"/>
          </w:tcPr>
          <w:p w14:paraId="605D14DB" w14:textId="77777777" w:rsidR="00BF6CC3" w:rsidRPr="00BE4525" w:rsidRDefault="00BF6CC3" w:rsidP="00FA6C7C">
            <w:pPr>
              <w:spacing w:line="360" w:lineRule="auto"/>
              <w:jc w:val="center"/>
              <w:rPr>
                <w:lang w:bidi="ru-RU"/>
              </w:rPr>
            </w:pPr>
            <w:r w:rsidRPr="00BE4525">
              <w:rPr>
                <w:lang w:bidi="ru-RU"/>
              </w:rPr>
              <w:t>56,44% (55,25%)</w:t>
            </w:r>
          </w:p>
        </w:tc>
        <w:tc>
          <w:tcPr>
            <w:tcW w:w="639" w:type="pct"/>
            <w:tcBorders>
              <w:top w:val="nil"/>
              <w:left w:val="single" w:sz="4" w:space="0" w:color="auto"/>
              <w:bottom w:val="single" w:sz="4" w:space="0" w:color="auto"/>
              <w:right w:val="single" w:sz="4" w:space="0" w:color="auto"/>
            </w:tcBorders>
            <w:shd w:val="clear" w:color="auto" w:fill="auto"/>
            <w:vAlign w:val="center"/>
          </w:tcPr>
          <w:p w14:paraId="6DF60BF1" w14:textId="77777777" w:rsidR="00BF6CC3" w:rsidRPr="00BE4525" w:rsidRDefault="00BF6CC3" w:rsidP="00FA6C7C">
            <w:pPr>
              <w:spacing w:line="360" w:lineRule="auto"/>
              <w:jc w:val="center"/>
              <w:rPr>
                <w:lang w:bidi="ru-RU"/>
              </w:rPr>
            </w:pPr>
            <w:r w:rsidRPr="00BE4525">
              <w:rPr>
                <w:lang w:bidi="ru-RU"/>
              </w:rPr>
              <w:t>84,42% (83,25%)</w:t>
            </w:r>
          </w:p>
        </w:tc>
      </w:tr>
      <w:tr w:rsidR="00BF6CC3" w:rsidRPr="00BE4525" w14:paraId="343F2F23" w14:textId="77777777" w:rsidTr="00FA6C7C">
        <w:trPr>
          <w:trHeight w:val="481"/>
        </w:trPr>
        <w:tc>
          <w:tcPr>
            <w:tcW w:w="333" w:type="pct"/>
            <w:vAlign w:val="center"/>
          </w:tcPr>
          <w:p w14:paraId="77916A60" w14:textId="77777777" w:rsidR="00BF6CC3" w:rsidRPr="00EC1B24" w:rsidRDefault="00BF6CC3" w:rsidP="00600C06">
            <w:pPr>
              <w:spacing w:line="360" w:lineRule="auto"/>
              <w:jc w:val="center"/>
              <w:rPr>
                <w:sz w:val="22"/>
                <w:szCs w:val="22"/>
                <w:lang w:bidi="ru-RU"/>
              </w:rPr>
            </w:pPr>
            <w:r w:rsidRPr="00EC1B24">
              <w:rPr>
                <w:sz w:val="22"/>
                <w:szCs w:val="22"/>
                <w:lang w:bidi="ru-RU"/>
              </w:rPr>
              <w:t>К9</w:t>
            </w:r>
          </w:p>
        </w:tc>
        <w:tc>
          <w:tcPr>
            <w:tcW w:w="949" w:type="pct"/>
            <w:vAlign w:val="center"/>
          </w:tcPr>
          <w:p w14:paraId="20AAD5B8" w14:textId="77777777" w:rsidR="00BF6CC3" w:rsidRPr="00EC1B24" w:rsidRDefault="00BF6CC3" w:rsidP="00600C06">
            <w:pPr>
              <w:spacing w:line="360" w:lineRule="auto"/>
              <w:rPr>
                <w:sz w:val="22"/>
                <w:szCs w:val="22"/>
                <w:lang w:bidi="ru-RU"/>
              </w:rPr>
            </w:pPr>
            <w:r w:rsidRPr="00EC1B24">
              <w:rPr>
                <w:sz w:val="22"/>
                <w:szCs w:val="22"/>
                <w:lang w:bidi="ru-RU"/>
              </w:rPr>
              <w:t>Соблюдение грамматических норм</w:t>
            </w:r>
          </w:p>
        </w:tc>
        <w:tc>
          <w:tcPr>
            <w:tcW w:w="536" w:type="pct"/>
            <w:vAlign w:val="center"/>
          </w:tcPr>
          <w:p w14:paraId="54D5BC99"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26B121BC" w14:textId="77777777" w:rsidR="00BF6CC3" w:rsidRPr="00BE4525" w:rsidRDefault="00BF6CC3" w:rsidP="00FA6C7C">
            <w:pPr>
              <w:spacing w:line="360" w:lineRule="auto"/>
              <w:jc w:val="center"/>
              <w:rPr>
                <w:lang w:bidi="ru-RU"/>
              </w:rPr>
            </w:pPr>
            <w:r w:rsidRPr="00BE4525">
              <w:rPr>
                <w:lang w:bidi="ru-RU"/>
              </w:rPr>
              <w:t>67,46%</w:t>
            </w:r>
          </w:p>
          <w:p w14:paraId="7467EF34" w14:textId="77777777" w:rsidR="00BF6CC3" w:rsidRPr="00BE4525" w:rsidRDefault="00BF6CC3" w:rsidP="00FA6C7C">
            <w:pPr>
              <w:spacing w:line="360" w:lineRule="auto"/>
              <w:jc w:val="center"/>
              <w:rPr>
                <w:lang w:bidi="ru-RU"/>
              </w:rPr>
            </w:pPr>
            <w:r w:rsidRPr="00BE4525">
              <w:rPr>
                <w:lang w:bidi="ru-RU"/>
              </w:rPr>
              <w:t>(68,34%)</w:t>
            </w:r>
          </w:p>
        </w:tc>
        <w:tc>
          <w:tcPr>
            <w:tcW w:w="713" w:type="pct"/>
            <w:tcBorders>
              <w:top w:val="nil"/>
              <w:left w:val="single" w:sz="4" w:space="0" w:color="auto"/>
              <w:bottom w:val="single" w:sz="4" w:space="0" w:color="auto"/>
              <w:right w:val="single" w:sz="4" w:space="0" w:color="auto"/>
            </w:tcBorders>
            <w:shd w:val="clear" w:color="auto" w:fill="auto"/>
            <w:vAlign w:val="center"/>
          </w:tcPr>
          <w:p w14:paraId="525089C9" w14:textId="77777777" w:rsidR="00BF6CC3" w:rsidRPr="00BE4525" w:rsidRDefault="00BF6CC3" w:rsidP="00FA6C7C">
            <w:pPr>
              <w:spacing w:line="360" w:lineRule="auto"/>
              <w:jc w:val="center"/>
              <w:rPr>
                <w:lang w:bidi="ru-RU"/>
              </w:rPr>
            </w:pPr>
            <w:r w:rsidRPr="00BE4525">
              <w:rPr>
                <w:lang w:bidi="ru-RU"/>
              </w:rPr>
              <w:t>3,59%</w:t>
            </w:r>
          </w:p>
          <w:p w14:paraId="76C2D36F" w14:textId="77777777" w:rsidR="00BF6CC3" w:rsidRPr="00BE4525" w:rsidRDefault="00BF6CC3" w:rsidP="00FA6C7C">
            <w:pPr>
              <w:spacing w:line="360" w:lineRule="auto"/>
              <w:jc w:val="center"/>
              <w:rPr>
                <w:lang w:bidi="ru-RU"/>
              </w:rPr>
            </w:pPr>
            <w:r w:rsidRPr="00BE4525">
              <w:rPr>
                <w:lang w:bidi="ru-RU"/>
              </w:rPr>
              <w:t>(0,00%)</w:t>
            </w:r>
          </w:p>
        </w:tc>
        <w:tc>
          <w:tcPr>
            <w:tcW w:w="570" w:type="pct"/>
            <w:tcBorders>
              <w:top w:val="nil"/>
              <w:left w:val="single" w:sz="4" w:space="0" w:color="auto"/>
              <w:bottom w:val="single" w:sz="4" w:space="0" w:color="auto"/>
              <w:right w:val="single" w:sz="4" w:space="0" w:color="auto"/>
            </w:tcBorders>
            <w:vAlign w:val="center"/>
          </w:tcPr>
          <w:p w14:paraId="2B364D59" w14:textId="77777777" w:rsidR="00BF6CC3" w:rsidRPr="00BE4525" w:rsidRDefault="00BF6CC3" w:rsidP="00FA6C7C">
            <w:pPr>
              <w:spacing w:line="360" w:lineRule="auto"/>
              <w:jc w:val="center"/>
              <w:rPr>
                <w:lang w:bidi="ru-RU"/>
              </w:rPr>
            </w:pPr>
            <w:bookmarkStart w:id="2" w:name="_Hlk47973775"/>
            <w:r w:rsidRPr="00BE4525">
              <w:rPr>
                <w:lang w:bidi="ru-RU"/>
              </w:rPr>
              <w:t>40,77%</w:t>
            </w:r>
          </w:p>
          <w:p w14:paraId="5D422B45" w14:textId="77777777" w:rsidR="00BF6CC3" w:rsidRPr="00BE4525" w:rsidRDefault="00BF6CC3" w:rsidP="00FA6C7C">
            <w:pPr>
              <w:spacing w:line="360" w:lineRule="auto"/>
              <w:jc w:val="center"/>
              <w:rPr>
                <w:lang w:bidi="ru-RU"/>
              </w:rPr>
            </w:pPr>
            <w:r w:rsidRPr="00BE4525">
              <w:rPr>
                <w:lang w:bidi="ru-RU"/>
              </w:rPr>
              <w:t>(42,30%)</w:t>
            </w:r>
            <w:bookmarkEnd w:id="2"/>
          </w:p>
        </w:tc>
        <w:tc>
          <w:tcPr>
            <w:tcW w:w="570" w:type="pct"/>
            <w:tcBorders>
              <w:top w:val="nil"/>
              <w:left w:val="single" w:sz="4" w:space="0" w:color="auto"/>
              <w:bottom w:val="single" w:sz="4" w:space="0" w:color="auto"/>
              <w:right w:val="single" w:sz="4" w:space="0" w:color="auto"/>
            </w:tcBorders>
            <w:shd w:val="clear" w:color="auto" w:fill="auto"/>
            <w:vAlign w:val="center"/>
          </w:tcPr>
          <w:p w14:paraId="4E82CB09" w14:textId="77777777" w:rsidR="00BF6CC3" w:rsidRPr="00BE4525" w:rsidRDefault="00BF6CC3" w:rsidP="00FA6C7C">
            <w:pPr>
              <w:spacing w:line="360" w:lineRule="auto"/>
              <w:jc w:val="center"/>
              <w:rPr>
                <w:lang w:bidi="ru-RU"/>
              </w:rPr>
            </w:pPr>
            <w:r w:rsidRPr="00BE4525">
              <w:rPr>
                <w:lang w:bidi="ru-RU"/>
              </w:rPr>
              <w:t>64,02% (66,30%)</w:t>
            </w:r>
          </w:p>
        </w:tc>
        <w:tc>
          <w:tcPr>
            <w:tcW w:w="639" w:type="pct"/>
            <w:tcBorders>
              <w:top w:val="nil"/>
              <w:left w:val="single" w:sz="4" w:space="0" w:color="auto"/>
              <w:bottom w:val="single" w:sz="4" w:space="0" w:color="auto"/>
              <w:right w:val="single" w:sz="4" w:space="0" w:color="auto"/>
            </w:tcBorders>
            <w:shd w:val="clear" w:color="auto" w:fill="auto"/>
            <w:vAlign w:val="center"/>
          </w:tcPr>
          <w:p w14:paraId="0AB3F15D" w14:textId="77777777" w:rsidR="00BF6CC3" w:rsidRPr="00BE4525" w:rsidRDefault="00BF6CC3" w:rsidP="00FA6C7C">
            <w:pPr>
              <w:spacing w:line="360" w:lineRule="auto"/>
              <w:jc w:val="center"/>
              <w:rPr>
                <w:lang w:bidi="ru-RU"/>
              </w:rPr>
            </w:pPr>
            <w:r w:rsidRPr="00BE4525">
              <w:rPr>
                <w:lang w:bidi="ru-RU"/>
              </w:rPr>
              <w:t>84,77% (86,25%)</w:t>
            </w:r>
          </w:p>
        </w:tc>
      </w:tr>
      <w:tr w:rsidR="00BF6CC3" w:rsidRPr="00BE4525" w14:paraId="0948E5D4" w14:textId="77777777" w:rsidTr="00FA6C7C">
        <w:trPr>
          <w:trHeight w:val="531"/>
        </w:trPr>
        <w:tc>
          <w:tcPr>
            <w:tcW w:w="333" w:type="pct"/>
            <w:vAlign w:val="center"/>
          </w:tcPr>
          <w:p w14:paraId="77002DF3" w14:textId="77777777" w:rsidR="00BF6CC3" w:rsidRPr="00EC1B24" w:rsidRDefault="00BF6CC3" w:rsidP="00600C06">
            <w:pPr>
              <w:spacing w:line="360" w:lineRule="auto"/>
              <w:jc w:val="center"/>
              <w:rPr>
                <w:sz w:val="22"/>
                <w:szCs w:val="22"/>
                <w:lang w:bidi="ru-RU"/>
              </w:rPr>
            </w:pPr>
            <w:r w:rsidRPr="00EC1B24">
              <w:rPr>
                <w:sz w:val="22"/>
                <w:szCs w:val="22"/>
                <w:lang w:bidi="ru-RU"/>
              </w:rPr>
              <w:t>К10</w:t>
            </w:r>
          </w:p>
        </w:tc>
        <w:tc>
          <w:tcPr>
            <w:tcW w:w="949" w:type="pct"/>
            <w:vAlign w:val="center"/>
          </w:tcPr>
          <w:p w14:paraId="5CEFB41E" w14:textId="77777777" w:rsidR="00BF6CC3" w:rsidRPr="00EC1B24" w:rsidRDefault="00BF6CC3" w:rsidP="00600C06">
            <w:pPr>
              <w:spacing w:line="360" w:lineRule="auto"/>
              <w:rPr>
                <w:sz w:val="22"/>
                <w:szCs w:val="22"/>
                <w:lang w:bidi="ru-RU"/>
              </w:rPr>
            </w:pPr>
            <w:r w:rsidRPr="00EC1B24">
              <w:rPr>
                <w:sz w:val="22"/>
                <w:szCs w:val="22"/>
                <w:lang w:bidi="ru-RU"/>
              </w:rPr>
              <w:t>Соблюдение речевых норм</w:t>
            </w:r>
          </w:p>
        </w:tc>
        <w:tc>
          <w:tcPr>
            <w:tcW w:w="536" w:type="pct"/>
            <w:vAlign w:val="center"/>
          </w:tcPr>
          <w:p w14:paraId="72DDD204"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42CECB9B" w14:textId="77777777" w:rsidR="00BF6CC3" w:rsidRPr="00BE4525" w:rsidRDefault="00BF6CC3" w:rsidP="00FA6C7C">
            <w:pPr>
              <w:spacing w:line="360" w:lineRule="auto"/>
              <w:jc w:val="center"/>
              <w:rPr>
                <w:lang w:bidi="ru-RU"/>
              </w:rPr>
            </w:pPr>
            <w:r w:rsidRPr="00BE4525">
              <w:rPr>
                <w:lang w:bidi="ru-RU"/>
              </w:rPr>
              <w:t>67,94%</w:t>
            </w:r>
          </w:p>
          <w:p w14:paraId="1265BF5F" w14:textId="77777777" w:rsidR="00BF6CC3" w:rsidRPr="00BE4525" w:rsidRDefault="00BF6CC3" w:rsidP="00FA6C7C">
            <w:pPr>
              <w:spacing w:line="360" w:lineRule="auto"/>
              <w:jc w:val="center"/>
              <w:rPr>
                <w:lang w:bidi="ru-RU"/>
              </w:rPr>
            </w:pPr>
            <w:r w:rsidRPr="00BE4525">
              <w:rPr>
                <w:lang w:bidi="ru-RU"/>
              </w:rPr>
              <w:t>(70,07%)</w:t>
            </w:r>
          </w:p>
        </w:tc>
        <w:tc>
          <w:tcPr>
            <w:tcW w:w="713" w:type="pct"/>
            <w:tcBorders>
              <w:top w:val="nil"/>
              <w:left w:val="single" w:sz="4" w:space="0" w:color="auto"/>
              <w:bottom w:val="single" w:sz="4" w:space="0" w:color="auto"/>
              <w:right w:val="single" w:sz="4" w:space="0" w:color="auto"/>
            </w:tcBorders>
            <w:shd w:val="clear" w:color="auto" w:fill="auto"/>
            <w:vAlign w:val="center"/>
          </w:tcPr>
          <w:p w14:paraId="646B4C9E" w14:textId="77777777" w:rsidR="00BF6CC3" w:rsidRPr="00BE4525" w:rsidRDefault="00BF6CC3" w:rsidP="00FA6C7C">
            <w:pPr>
              <w:spacing w:line="360" w:lineRule="auto"/>
              <w:jc w:val="center"/>
              <w:rPr>
                <w:lang w:bidi="ru-RU"/>
              </w:rPr>
            </w:pPr>
            <w:r w:rsidRPr="00BE4525">
              <w:rPr>
                <w:lang w:bidi="ru-RU"/>
              </w:rPr>
              <w:t>5,09%</w:t>
            </w:r>
          </w:p>
          <w:p w14:paraId="03673094" w14:textId="77777777" w:rsidR="00BF6CC3" w:rsidRPr="00BE4525" w:rsidRDefault="00BF6CC3" w:rsidP="00FA6C7C">
            <w:pPr>
              <w:spacing w:line="360" w:lineRule="auto"/>
              <w:jc w:val="center"/>
              <w:rPr>
                <w:lang w:bidi="ru-RU"/>
              </w:rPr>
            </w:pPr>
            <w:r w:rsidRPr="00BE4525">
              <w:rPr>
                <w:lang w:bidi="ru-RU"/>
              </w:rPr>
              <w:t>(0,00%)</w:t>
            </w:r>
          </w:p>
        </w:tc>
        <w:tc>
          <w:tcPr>
            <w:tcW w:w="570" w:type="pct"/>
            <w:tcBorders>
              <w:top w:val="nil"/>
              <w:left w:val="single" w:sz="4" w:space="0" w:color="auto"/>
              <w:bottom w:val="single" w:sz="4" w:space="0" w:color="auto"/>
              <w:right w:val="single" w:sz="4" w:space="0" w:color="auto"/>
            </w:tcBorders>
            <w:vAlign w:val="center"/>
          </w:tcPr>
          <w:p w14:paraId="28BF55D0" w14:textId="77777777" w:rsidR="00BF6CC3" w:rsidRPr="00BE4525" w:rsidRDefault="00BF6CC3" w:rsidP="00FA6C7C">
            <w:pPr>
              <w:spacing w:line="360" w:lineRule="auto"/>
              <w:jc w:val="center"/>
              <w:rPr>
                <w:lang w:bidi="ru-RU"/>
              </w:rPr>
            </w:pPr>
            <w:r w:rsidRPr="00BE4525">
              <w:rPr>
                <w:lang w:bidi="ru-RU"/>
              </w:rPr>
              <w:t>44,21%</w:t>
            </w:r>
          </w:p>
          <w:p w14:paraId="4F4BE14E" w14:textId="77777777" w:rsidR="00BF6CC3" w:rsidRPr="00BE4525" w:rsidRDefault="00BF6CC3" w:rsidP="00FA6C7C">
            <w:pPr>
              <w:spacing w:line="360" w:lineRule="auto"/>
              <w:jc w:val="center"/>
              <w:rPr>
                <w:lang w:bidi="ru-RU"/>
              </w:rPr>
            </w:pPr>
            <w:r w:rsidRPr="00BE4525">
              <w:rPr>
                <w:lang w:bidi="ru-RU"/>
              </w:rPr>
              <w:t>(47,16%)</w:t>
            </w:r>
          </w:p>
        </w:tc>
        <w:tc>
          <w:tcPr>
            <w:tcW w:w="570" w:type="pct"/>
            <w:tcBorders>
              <w:top w:val="nil"/>
              <w:left w:val="single" w:sz="4" w:space="0" w:color="auto"/>
              <w:bottom w:val="single" w:sz="4" w:space="0" w:color="auto"/>
              <w:right w:val="single" w:sz="4" w:space="0" w:color="auto"/>
            </w:tcBorders>
            <w:shd w:val="clear" w:color="auto" w:fill="auto"/>
            <w:vAlign w:val="center"/>
          </w:tcPr>
          <w:p w14:paraId="2D0F57E3" w14:textId="77777777" w:rsidR="00BF6CC3" w:rsidRPr="00BE4525" w:rsidRDefault="00BF6CC3" w:rsidP="00FA6C7C">
            <w:pPr>
              <w:spacing w:line="360" w:lineRule="auto"/>
              <w:jc w:val="center"/>
              <w:rPr>
                <w:lang w:bidi="ru-RU"/>
              </w:rPr>
            </w:pPr>
            <w:bookmarkStart w:id="3" w:name="_Hlk48049850"/>
            <w:r w:rsidRPr="00BE4525">
              <w:rPr>
                <w:lang w:bidi="ru-RU"/>
              </w:rPr>
              <w:t>63,48% (67,11%)</w:t>
            </w:r>
            <w:bookmarkEnd w:id="3"/>
          </w:p>
        </w:tc>
        <w:tc>
          <w:tcPr>
            <w:tcW w:w="639" w:type="pct"/>
            <w:tcBorders>
              <w:top w:val="nil"/>
              <w:left w:val="single" w:sz="4" w:space="0" w:color="auto"/>
              <w:bottom w:val="single" w:sz="4" w:space="0" w:color="auto"/>
              <w:right w:val="single" w:sz="4" w:space="0" w:color="auto"/>
            </w:tcBorders>
            <w:shd w:val="clear" w:color="auto" w:fill="auto"/>
            <w:vAlign w:val="center"/>
          </w:tcPr>
          <w:p w14:paraId="40AB5E2E" w14:textId="77777777" w:rsidR="00BF6CC3" w:rsidRPr="00BE4525" w:rsidRDefault="00BF6CC3" w:rsidP="00FA6C7C">
            <w:pPr>
              <w:spacing w:line="360" w:lineRule="auto"/>
              <w:jc w:val="center"/>
              <w:rPr>
                <w:lang w:bidi="ru-RU"/>
              </w:rPr>
            </w:pPr>
            <w:r w:rsidRPr="00BE4525">
              <w:rPr>
                <w:lang w:bidi="ru-RU"/>
              </w:rPr>
              <w:t>85,25% (87,64%)</w:t>
            </w:r>
          </w:p>
        </w:tc>
      </w:tr>
      <w:tr w:rsidR="00BF6CC3" w:rsidRPr="00BE4525" w14:paraId="5E438B83" w14:textId="77777777" w:rsidTr="00FA6C7C">
        <w:trPr>
          <w:trHeight w:val="481"/>
        </w:trPr>
        <w:tc>
          <w:tcPr>
            <w:tcW w:w="333" w:type="pct"/>
            <w:vAlign w:val="center"/>
          </w:tcPr>
          <w:p w14:paraId="4CA5A4B2" w14:textId="77777777" w:rsidR="00BF6CC3" w:rsidRPr="00EC1B24" w:rsidRDefault="00BF6CC3" w:rsidP="00600C06">
            <w:pPr>
              <w:spacing w:line="360" w:lineRule="auto"/>
              <w:jc w:val="center"/>
              <w:rPr>
                <w:sz w:val="22"/>
                <w:szCs w:val="22"/>
                <w:lang w:bidi="ru-RU"/>
              </w:rPr>
            </w:pPr>
            <w:r w:rsidRPr="00EC1B24">
              <w:rPr>
                <w:sz w:val="22"/>
                <w:szCs w:val="22"/>
                <w:lang w:bidi="ru-RU"/>
              </w:rPr>
              <w:t>К11</w:t>
            </w:r>
          </w:p>
        </w:tc>
        <w:tc>
          <w:tcPr>
            <w:tcW w:w="949" w:type="pct"/>
            <w:vAlign w:val="center"/>
          </w:tcPr>
          <w:p w14:paraId="09AC20BA" w14:textId="77777777" w:rsidR="00BF6CC3" w:rsidRPr="00EC1B24" w:rsidRDefault="00BF6CC3" w:rsidP="00600C06">
            <w:pPr>
              <w:spacing w:line="360" w:lineRule="auto"/>
              <w:rPr>
                <w:sz w:val="22"/>
                <w:szCs w:val="22"/>
                <w:lang w:bidi="ru-RU"/>
              </w:rPr>
            </w:pPr>
            <w:r w:rsidRPr="00EC1B24">
              <w:rPr>
                <w:sz w:val="22"/>
                <w:szCs w:val="22"/>
                <w:lang w:bidi="ru-RU"/>
              </w:rPr>
              <w:t>Соблюдение этических норм</w:t>
            </w:r>
          </w:p>
        </w:tc>
        <w:tc>
          <w:tcPr>
            <w:tcW w:w="536" w:type="pct"/>
            <w:vAlign w:val="center"/>
          </w:tcPr>
          <w:p w14:paraId="2B702DCD"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0999EE16" w14:textId="77777777" w:rsidR="00BF6CC3" w:rsidRPr="00BE4525" w:rsidRDefault="00BF6CC3" w:rsidP="00FA6C7C">
            <w:pPr>
              <w:spacing w:line="360" w:lineRule="auto"/>
              <w:jc w:val="center"/>
              <w:rPr>
                <w:lang w:bidi="ru-RU"/>
              </w:rPr>
            </w:pPr>
            <w:r w:rsidRPr="00BE4525">
              <w:rPr>
                <w:lang w:bidi="ru-RU"/>
              </w:rPr>
              <w:t>98,10%</w:t>
            </w:r>
          </w:p>
          <w:p w14:paraId="714F88F2" w14:textId="77777777" w:rsidR="00BF6CC3" w:rsidRPr="00BE4525" w:rsidRDefault="00BF6CC3" w:rsidP="00FA6C7C">
            <w:pPr>
              <w:spacing w:line="360" w:lineRule="auto"/>
              <w:jc w:val="center"/>
              <w:rPr>
                <w:lang w:bidi="ru-RU"/>
              </w:rPr>
            </w:pPr>
            <w:r w:rsidRPr="00BE4525">
              <w:rPr>
                <w:lang w:bidi="ru-RU"/>
              </w:rPr>
              <w:t>(98,32%)</w:t>
            </w:r>
          </w:p>
        </w:tc>
        <w:tc>
          <w:tcPr>
            <w:tcW w:w="713" w:type="pct"/>
            <w:tcBorders>
              <w:top w:val="nil"/>
              <w:left w:val="single" w:sz="4" w:space="0" w:color="auto"/>
              <w:bottom w:val="single" w:sz="4" w:space="0" w:color="auto"/>
              <w:right w:val="single" w:sz="4" w:space="0" w:color="auto"/>
            </w:tcBorders>
            <w:shd w:val="clear" w:color="auto" w:fill="auto"/>
            <w:vAlign w:val="center"/>
          </w:tcPr>
          <w:p w14:paraId="1345ACA5" w14:textId="77777777" w:rsidR="00BF6CC3" w:rsidRPr="00BE4525" w:rsidRDefault="00BF6CC3" w:rsidP="00FA6C7C">
            <w:pPr>
              <w:spacing w:line="360" w:lineRule="auto"/>
              <w:jc w:val="center"/>
              <w:rPr>
                <w:lang w:bidi="ru-RU"/>
              </w:rPr>
            </w:pPr>
            <w:r w:rsidRPr="00BE4525">
              <w:rPr>
                <w:lang w:bidi="ru-RU"/>
              </w:rPr>
              <w:t>15,57% (1,49%)</w:t>
            </w:r>
          </w:p>
        </w:tc>
        <w:tc>
          <w:tcPr>
            <w:tcW w:w="570" w:type="pct"/>
            <w:tcBorders>
              <w:top w:val="nil"/>
              <w:left w:val="single" w:sz="4" w:space="0" w:color="auto"/>
              <w:bottom w:val="single" w:sz="4" w:space="0" w:color="auto"/>
              <w:right w:val="single" w:sz="4" w:space="0" w:color="auto"/>
            </w:tcBorders>
            <w:vAlign w:val="center"/>
          </w:tcPr>
          <w:p w14:paraId="72FCEBD0" w14:textId="77777777" w:rsidR="00BF6CC3" w:rsidRPr="00BE4525" w:rsidRDefault="00BF6CC3" w:rsidP="00FA6C7C">
            <w:pPr>
              <w:spacing w:line="360" w:lineRule="auto"/>
              <w:jc w:val="center"/>
              <w:rPr>
                <w:lang w:bidi="ru-RU"/>
              </w:rPr>
            </w:pPr>
            <w:r w:rsidRPr="00BE4525">
              <w:rPr>
                <w:lang w:bidi="ru-RU"/>
              </w:rPr>
              <w:t>92,78%</w:t>
            </w:r>
          </w:p>
          <w:p w14:paraId="6BEF7B67" w14:textId="77777777" w:rsidR="00BF6CC3" w:rsidRPr="00BE4525" w:rsidRDefault="00BF6CC3" w:rsidP="00FA6C7C">
            <w:pPr>
              <w:spacing w:line="360" w:lineRule="auto"/>
              <w:jc w:val="center"/>
              <w:rPr>
                <w:lang w:bidi="ru-RU"/>
              </w:rPr>
            </w:pPr>
            <w:r w:rsidRPr="00BE4525">
              <w:rPr>
                <w:lang w:bidi="ru-RU"/>
              </w:rPr>
              <w:t>(93,03%)</w:t>
            </w:r>
          </w:p>
        </w:tc>
        <w:tc>
          <w:tcPr>
            <w:tcW w:w="570" w:type="pct"/>
            <w:tcBorders>
              <w:top w:val="nil"/>
              <w:left w:val="single" w:sz="4" w:space="0" w:color="auto"/>
              <w:bottom w:val="single" w:sz="4" w:space="0" w:color="auto"/>
              <w:right w:val="single" w:sz="4" w:space="0" w:color="auto"/>
            </w:tcBorders>
            <w:shd w:val="clear" w:color="auto" w:fill="auto"/>
            <w:vAlign w:val="center"/>
          </w:tcPr>
          <w:p w14:paraId="5D5E0D89" w14:textId="77777777" w:rsidR="00BF6CC3" w:rsidRPr="00BE4525" w:rsidRDefault="00BF6CC3" w:rsidP="00FA6C7C">
            <w:pPr>
              <w:spacing w:line="360" w:lineRule="auto"/>
              <w:jc w:val="center"/>
              <w:rPr>
                <w:lang w:bidi="ru-RU"/>
              </w:rPr>
            </w:pPr>
            <w:r w:rsidRPr="00BE4525">
              <w:rPr>
                <w:lang w:bidi="ru-RU"/>
              </w:rPr>
              <w:t>99,51% (99,63%)</w:t>
            </w:r>
          </w:p>
        </w:tc>
        <w:tc>
          <w:tcPr>
            <w:tcW w:w="639" w:type="pct"/>
            <w:tcBorders>
              <w:top w:val="nil"/>
              <w:left w:val="single" w:sz="4" w:space="0" w:color="auto"/>
              <w:bottom w:val="single" w:sz="4" w:space="0" w:color="auto"/>
              <w:right w:val="single" w:sz="4" w:space="0" w:color="auto"/>
            </w:tcBorders>
            <w:shd w:val="clear" w:color="auto" w:fill="auto"/>
            <w:vAlign w:val="center"/>
          </w:tcPr>
          <w:p w14:paraId="7C3A28FE" w14:textId="77777777" w:rsidR="00BF6CC3" w:rsidRPr="00BE4525" w:rsidRDefault="00BF6CC3" w:rsidP="00FA6C7C">
            <w:pPr>
              <w:spacing w:line="360" w:lineRule="auto"/>
              <w:jc w:val="center"/>
              <w:rPr>
                <w:lang w:bidi="ru-RU"/>
              </w:rPr>
            </w:pPr>
            <w:r w:rsidRPr="00BE4525">
              <w:rPr>
                <w:lang w:bidi="ru-RU"/>
              </w:rPr>
              <w:t>100% (99,99%)</w:t>
            </w:r>
          </w:p>
        </w:tc>
      </w:tr>
      <w:tr w:rsidR="00BF6CC3" w:rsidRPr="00BE4525" w14:paraId="3B3C076B" w14:textId="77777777" w:rsidTr="00FA6C7C">
        <w:trPr>
          <w:trHeight w:val="481"/>
        </w:trPr>
        <w:tc>
          <w:tcPr>
            <w:tcW w:w="333" w:type="pct"/>
            <w:vAlign w:val="center"/>
          </w:tcPr>
          <w:p w14:paraId="604C0884" w14:textId="77777777" w:rsidR="00BF6CC3" w:rsidRPr="00EC1B24" w:rsidRDefault="00BF6CC3" w:rsidP="00600C06">
            <w:pPr>
              <w:spacing w:line="360" w:lineRule="auto"/>
              <w:jc w:val="center"/>
              <w:rPr>
                <w:sz w:val="22"/>
                <w:szCs w:val="22"/>
                <w:lang w:bidi="ru-RU"/>
              </w:rPr>
            </w:pPr>
            <w:r w:rsidRPr="00EC1B24">
              <w:rPr>
                <w:sz w:val="22"/>
                <w:szCs w:val="22"/>
                <w:lang w:bidi="ru-RU"/>
              </w:rPr>
              <w:t>К12</w:t>
            </w:r>
          </w:p>
        </w:tc>
        <w:tc>
          <w:tcPr>
            <w:tcW w:w="949" w:type="pct"/>
            <w:vAlign w:val="center"/>
          </w:tcPr>
          <w:p w14:paraId="5FEF8751" w14:textId="77777777" w:rsidR="00BF6CC3" w:rsidRPr="00EC1B24" w:rsidRDefault="00BF6CC3" w:rsidP="00600C06">
            <w:pPr>
              <w:spacing w:line="360" w:lineRule="auto"/>
              <w:rPr>
                <w:sz w:val="22"/>
                <w:szCs w:val="22"/>
                <w:lang w:bidi="ru-RU"/>
              </w:rPr>
            </w:pPr>
            <w:r w:rsidRPr="00EC1B24">
              <w:rPr>
                <w:sz w:val="22"/>
                <w:szCs w:val="22"/>
                <w:lang w:bidi="ru-RU"/>
              </w:rPr>
              <w:t>Соблюдение фактологической точности в фоновом материале</w:t>
            </w:r>
          </w:p>
        </w:tc>
        <w:tc>
          <w:tcPr>
            <w:tcW w:w="536" w:type="pct"/>
            <w:vAlign w:val="center"/>
          </w:tcPr>
          <w:p w14:paraId="032726B1" w14:textId="77777777" w:rsidR="00BF6CC3" w:rsidRPr="00BE4525" w:rsidRDefault="00BF6CC3" w:rsidP="00600C06">
            <w:pPr>
              <w:spacing w:line="360" w:lineRule="auto"/>
              <w:jc w:val="center"/>
              <w:rPr>
                <w:lang w:bidi="ru-RU"/>
              </w:rPr>
            </w:pPr>
            <w:r w:rsidRPr="00BE4525">
              <w:rPr>
                <w:lang w:bidi="ru-RU"/>
              </w:rPr>
              <w:t>П</w:t>
            </w:r>
          </w:p>
        </w:tc>
        <w:tc>
          <w:tcPr>
            <w:tcW w:w="690" w:type="pct"/>
            <w:tcBorders>
              <w:top w:val="nil"/>
              <w:left w:val="single" w:sz="4" w:space="0" w:color="auto"/>
              <w:bottom w:val="single" w:sz="4" w:space="0" w:color="auto"/>
              <w:right w:val="single" w:sz="4" w:space="0" w:color="auto"/>
            </w:tcBorders>
            <w:shd w:val="clear" w:color="auto" w:fill="auto"/>
            <w:vAlign w:val="center"/>
          </w:tcPr>
          <w:p w14:paraId="1003F5DF" w14:textId="77777777" w:rsidR="00BF6CC3" w:rsidRPr="00BE4525" w:rsidRDefault="00BF6CC3" w:rsidP="00FA6C7C">
            <w:pPr>
              <w:spacing w:line="360" w:lineRule="auto"/>
              <w:jc w:val="center"/>
              <w:rPr>
                <w:lang w:bidi="ru-RU"/>
              </w:rPr>
            </w:pPr>
            <w:r w:rsidRPr="00BE4525">
              <w:rPr>
                <w:lang w:bidi="ru-RU"/>
              </w:rPr>
              <w:t>97,22%</w:t>
            </w:r>
          </w:p>
          <w:p w14:paraId="02FC2DE1" w14:textId="77777777" w:rsidR="00BF6CC3" w:rsidRPr="00BE4525" w:rsidRDefault="00BF6CC3" w:rsidP="00FA6C7C">
            <w:pPr>
              <w:spacing w:line="360" w:lineRule="auto"/>
              <w:jc w:val="center"/>
              <w:rPr>
                <w:lang w:bidi="ru-RU"/>
              </w:rPr>
            </w:pPr>
            <w:r w:rsidRPr="00BE4525">
              <w:rPr>
                <w:lang w:bidi="ru-RU"/>
              </w:rPr>
              <w:t>(96,24%)</w:t>
            </w:r>
          </w:p>
        </w:tc>
        <w:tc>
          <w:tcPr>
            <w:tcW w:w="713" w:type="pct"/>
            <w:tcBorders>
              <w:top w:val="nil"/>
              <w:left w:val="single" w:sz="4" w:space="0" w:color="auto"/>
              <w:bottom w:val="single" w:sz="4" w:space="0" w:color="auto"/>
              <w:right w:val="single" w:sz="4" w:space="0" w:color="auto"/>
            </w:tcBorders>
            <w:shd w:val="clear" w:color="auto" w:fill="auto"/>
            <w:vAlign w:val="center"/>
          </w:tcPr>
          <w:p w14:paraId="1F78CE42" w14:textId="77777777" w:rsidR="00BF6CC3" w:rsidRPr="00BE4525" w:rsidRDefault="00BF6CC3" w:rsidP="00FA6C7C">
            <w:pPr>
              <w:spacing w:line="360" w:lineRule="auto"/>
              <w:jc w:val="center"/>
              <w:rPr>
                <w:lang w:bidi="ru-RU"/>
              </w:rPr>
            </w:pPr>
            <w:r w:rsidRPr="00BE4525">
              <w:rPr>
                <w:lang w:bidi="ru-RU"/>
              </w:rPr>
              <w:t>14,97% (0,00%)</w:t>
            </w:r>
          </w:p>
        </w:tc>
        <w:tc>
          <w:tcPr>
            <w:tcW w:w="570" w:type="pct"/>
            <w:tcBorders>
              <w:top w:val="nil"/>
              <w:left w:val="single" w:sz="4" w:space="0" w:color="auto"/>
              <w:bottom w:val="single" w:sz="4" w:space="0" w:color="auto"/>
              <w:right w:val="single" w:sz="4" w:space="0" w:color="auto"/>
            </w:tcBorders>
            <w:vAlign w:val="center"/>
          </w:tcPr>
          <w:p w14:paraId="788D7252" w14:textId="77777777" w:rsidR="00BF6CC3" w:rsidRPr="00BE4525" w:rsidRDefault="00BF6CC3" w:rsidP="00FA6C7C">
            <w:pPr>
              <w:spacing w:line="360" w:lineRule="auto"/>
              <w:jc w:val="center"/>
              <w:rPr>
                <w:lang w:bidi="ru-RU"/>
              </w:rPr>
            </w:pPr>
            <w:r w:rsidRPr="00BE4525">
              <w:rPr>
                <w:lang w:bidi="ru-RU"/>
              </w:rPr>
              <w:t>91,13%</w:t>
            </w:r>
          </w:p>
          <w:p w14:paraId="6567BB68" w14:textId="77777777" w:rsidR="00BF6CC3" w:rsidRPr="00BE4525" w:rsidRDefault="00BF6CC3" w:rsidP="00FA6C7C">
            <w:pPr>
              <w:spacing w:line="360" w:lineRule="auto"/>
              <w:jc w:val="center"/>
              <w:rPr>
                <w:lang w:bidi="ru-RU"/>
              </w:rPr>
            </w:pPr>
            <w:r w:rsidRPr="00BE4525">
              <w:rPr>
                <w:lang w:bidi="ru-RU"/>
              </w:rPr>
              <w:t>(89,13%)</w:t>
            </w:r>
          </w:p>
        </w:tc>
        <w:tc>
          <w:tcPr>
            <w:tcW w:w="570" w:type="pct"/>
            <w:tcBorders>
              <w:top w:val="nil"/>
              <w:left w:val="single" w:sz="4" w:space="0" w:color="auto"/>
              <w:bottom w:val="single" w:sz="4" w:space="0" w:color="auto"/>
              <w:right w:val="single" w:sz="4" w:space="0" w:color="auto"/>
            </w:tcBorders>
            <w:shd w:val="clear" w:color="auto" w:fill="auto"/>
            <w:vAlign w:val="center"/>
          </w:tcPr>
          <w:p w14:paraId="578D7C4A" w14:textId="77777777" w:rsidR="00BF6CC3" w:rsidRPr="00BE4525" w:rsidRDefault="00BF6CC3" w:rsidP="00FA6C7C">
            <w:pPr>
              <w:spacing w:line="360" w:lineRule="auto"/>
              <w:jc w:val="center"/>
              <w:rPr>
                <w:lang w:bidi="ru-RU"/>
              </w:rPr>
            </w:pPr>
            <w:r w:rsidRPr="00BE4525">
              <w:rPr>
                <w:lang w:bidi="ru-RU"/>
              </w:rPr>
              <w:t>98,62% (97,44%)</w:t>
            </w:r>
          </w:p>
        </w:tc>
        <w:tc>
          <w:tcPr>
            <w:tcW w:w="639" w:type="pct"/>
            <w:tcBorders>
              <w:top w:val="nil"/>
              <w:left w:val="single" w:sz="4" w:space="0" w:color="auto"/>
              <w:bottom w:val="single" w:sz="4" w:space="0" w:color="auto"/>
              <w:right w:val="single" w:sz="4" w:space="0" w:color="auto"/>
            </w:tcBorders>
            <w:shd w:val="clear" w:color="auto" w:fill="auto"/>
            <w:vAlign w:val="center"/>
          </w:tcPr>
          <w:p w14:paraId="69E61838" w14:textId="77777777" w:rsidR="00BF6CC3" w:rsidRPr="00BE4525" w:rsidRDefault="00BF6CC3" w:rsidP="00FA6C7C">
            <w:pPr>
              <w:spacing w:line="360" w:lineRule="auto"/>
              <w:jc w:val="center"/>
              <w:rPr>
                <w:lang w:bidi="ru-RU"/>
              </w:rPr>
            </w:pPr>
            <w:r w:rsidRPr="00BE4525">
              <w:rPr>
                <w:lang w:bidi="ru-RU"/>
              </w:rPr>
              <w:t>99,46% (99,08%)</w:t>
            </w:r>
          </w:p>
        </w:tc>
      </w:tr>
    </w:tbl>
    <w:p w14:paraId="08F55D01" w14:textId="77777777" w:rsidR="00BF6CC3" w:rsidRPr="00BE4525" w:rsidRDefault="00BF6CC3" w:rsidP="00600C06">
      <w:pPr>
        <w:spacing w:line="360" w:lineRule="auto"/>
        <w:rPr>
          <w:b/>
          <w:bCs/>
          <w:lang w:bidi="ru-RU"/>
        </w:rPr>
      </w:pPr>
    </w:p>
    <w:p w14:paraId="47FDADA1" w14:textId="77777777" w:rsidR="00BF6CC3" w:rsidRPr="00BE4525" w:rsidRDefault="00BF6CC3" w:rsidP="00600C06">
      <w:pPr>
        <w:spacing w:line="360" w:lineRule="auto"/>
        <w:ind w:firstLine="709"/>
        <w:jc w:val="both"/>
        <w:rPr>
          <w:lang w:bidi="ru-RU"/>
        </w:rPr>
      </w:pPr>
      <w:r w:rsidRPr="00BE4525">
        <w:rPr>
          <w:b/>
          <w:bCs/>
          <w:lang w:bidi="ru-RU"/>
        </w:rPr>
        <w:t>*</w:t>
      </w:r>
      <w:r w:rsidRPr="00BE4525">
        <w:rPr>
          <w:lang w:bidi="ru-RU"/>
        </w:rPr>
        <w:t xml:space="preserve">Средние проценты выполнения задания по критериям приводятся с точностью до сотых процента, поскольку это позволяет корректно сопоставить результаты 2020 года с соответствующими показателями прошлого года. </w:t>
      </w:r>
    </w:p>
    <w:p w14:paraId="69FAD127" w14:textId="77777777" w:rsidR="00BF6CC3" w:rsidRPr="00BE4525" w:rsidRDefault="00BF6CC3" w:rsidP="00600C06">
      <w:pPr>
        <w:spacing w:line="360" w:lineRule="auto"/>
        <w:ind w:firstLine="709"/>
        <w:jc w:val="both"/>
        <w:rPr>
          <w:bCs/>
          <w:lang w:bidi="ru-RU"/>
        </w:rPr>
      </w:pPr>
      <w:r w:rsidRPr="00BE4525">
        <w:rPr>
          <w:b/>
          <w:bCs/>
          <w:lang w:bidi="ru-RU"/>
        </w:rPr>
        <w:t>**</w:t>
      </w:r>
      <w:r w:rsidRPr="00BE4525">
        <w:rPr>
          <w:bCs/>
          <w:lang w:bidi="ru-RU"/>
        </w:rPr>
        <w:t>Коды проверяемых умений (см. п.</w:t>
      </w:r>
      <w:r>
        <w:rPr>
          <w:bCs/>
          <w:lang w:bidi="ru-RU"/>
        </w:rPr>
        <w:t xml:space="preserve"> </w:t>
      </w:r>
      <w:r w:rsidRPr="00BE4525">
        <w:rPr>
          <w:bCs/>
          <w:lang w:bidi="ru-RU"/>
        </w:rPr>
        <w:t>2 кодификатора). В круглых скобках приведены результаты прошлого года.</w:t>
      </w:r>
    </w:p>
    <w:p w14:paraId="5636B2F0" w14:textId="1D9A6B59" w:rsidR="00BF6CC3" w:rsidRPr="001A5624" w:rsidRDefault="00BF6CC3" w:rsidP="00600C06">
      <w:pPr>
        <w:spacing w:line="360" w:lineRule="auto"/>
        <w:ind w:firstLine="709"/>
        <w:jc w:val="both"/>
        <w:rPr>
          <w:bCs/>
          <w:color w:val="548DD4" w:themeColor="text2" w:themeTint="99"/>
          <w:lang w:bidi="ru-RU"/>
        </w:rPr>
      </w:pPr>
      <w:r w:rsidRPr="00BE4525">
        <w:rPr>
          <w:b/>
          <w:lang w:bidi="ru-RU"/>
        </w:rPr>
        <w:t>Первую группу</w:t>
      </w:r>
      <w:r>
        <w:rPr>
          <w:bCs/>
          <w:lang w:bidi="ru-RU"/>
        </w:rPr>
        <w:t xml:space="preserve"> </w:t>
      </w:r>
      <w:r w:rsidRPr="00BE4525">
        <w:rPr>
          <w:bCs/>
          <w:lang w:bidi="ru-RU"/>
        </w:rPr>
        <w:t xml:space="preserve">составляют экзаменуемые, не преодолевшие </w:t>
      </w:r>
      <w:r w:rsidRPr="002A7024">
        <w:rPr>
          <w:bCs/>
          <w:lang w:bidi="ru-RU"/>
        </w:rPr>
        <w:t>минимальн</w:t>
      </w:r>
      <w:r w:rsidR="001A5624" w:rsidRPr="002A7024">
        <w:rPr>
          <w:bCs/>
          <w:lang w:bidi="ru-RU"/>
        </w:rPr>
        <w:t>ого</w:t>
      </w:r>
      <w:r w:rsidRPr="002A7024">
        <w:rPr>
          <w:bCs/>
          <w:lang w:bidi="ru-RU"/>
        </w:rPr>
        <w:t xml:space="preserve"> балл</w:t>
      </w:r>
      <w:r w:rsidR="001A5624" w:rsidRPr="002A7024">
        <w:rPr>
          <w:bCs/>
          <w:lang w:bidi="ru-RU"/>
        </w:rPr>
        <w:t>а</w:t>
      </w:r>
      <w:r w:rsidRPr="002A7024">
        <w:rPr>
          <w:bCs/>
          <w:lang w:bidi="ru-RU"/>
        </w:rPr>
        <w:t>,</w:t>
      </w:r>
      <w:r w:rsidRPr="00BE4525">
        <w:rPr>
          <w:bCs/>
          <w:lang w:bidi="ru-RU"/>
        </w:rPr>
        <w:t xml:space="preserve"> который так же, как и в прошлом году, составляет 36 баллов. Обращает на себя внимание тот факт, что по всем критериям процент выполнения задания существенно повысился по </w:t>
      </w:r>
      <w:r w:rsidRPr="00BE4525">
        <w:rPr>
          <w:bCs/>
          <w:lang w:bidi="ru-RU"/>
        </w:rPr>
        <w:lastRenderedPageBreak/>
        <w:t>сравнению с прошлым 2019 годом.</w:t>
      </w:r>
      <w:r>
        <w:rPr>
          <w:bCs/>
          <w:lang w:bidi="ru-RU"/>
        </w:rPr>
        <w:t xml:space="preserve"> </w:t>
      </w:r>
      <w:r w:rsidRPr="00BE4525">
        <w:rPr>
          <w:bCs/>
          <w:lang w:bidi="ru-RU"/>
        </w:rPr>
        <w:t>Средний процент выполнения задания по всем критериям участниками экзамена, входящими в данную группу и набравшими меньше минимального порога, повысился по сравнению с 2019</w:t>
      </w:r>
      <w:r>
        <w:rPr>
          <w:bCs/>
          <w:lang w:bidi="ru-RU"/>
        </w:rPr>
        <w:t xml:space="preserve"> годом (1,09%) и составил 7,44</w:t>
      </w:r>
      <w:r w:rsidRPr="00C23B51">
        <w:rPr>
          <w:bCs/>
          <w:lang w:bidi="ru-RU"/>
        </w:rPr>
        <w:t>%</w:t>
      </w:r>
      <w:r w:rsidR="00C23B51">
        <w:rPr>
          <w:bCs/>
          <w:lang w:bidi="ru-RU"/>
        </w:rPr>
        <w:t>.</w:t>
      </w:r>
      <w:r w:rsidRPr="001A5624">
        <w:rPr>
          <w:bCs/>
          <w:color w:val="548DD4" w:themeColor="text2" w:themeTint="99"/>
          <w:lang w:bidi="ru-RU"/>
        </w:rPr>
        <w:t xml:space="preserve"> </w:t>
      </w:r>
    </w:p>
    <w:p w14:paraId="0B7B7F00" w14:textId="77777777" w:rsidR="00BF6CC3" w:rsidRPr="00BE4525" w:rsidRDefault="00BF6CC3" w:rsidP="00600C06">
      <w:pPr>
        <w:spacing w:line="360" w:lineRule="auto"/>
        <w:ind w:firstLine="709"/>
        <w:jc w:val="both"/>
        <w:rPr>
          <w:bCs/>
          <w:lang w:bidi="ru-RU"/>
        </w:rPr>
      </w:pPr>
      <w:r w:rsidRPr="00BE4525">
        <w:rPr>
          <w:bCs/>
          <w:lang w:bidi="ru-RU"/>
        </w:rPr>
        <w:t xml:space="preserve">В данной группе по сравнению с предыдущим годом (2019: К1 – 5,64%) значительно увеличилось количество участников, которые смогли сформулировать проблему исходного текста: К1 – 14,37%. Однако по другим содержательным критериям положительную оценку получили примерно в три раза меньше участников (К2 – 3,83%; К3 – 5,39%; К4 – 3,59%). Эти данные свидетельствуют о низкой коммуникативной компетенции участников, входящих в группу </w:t>
      </w:r>
      <w:r w:rsidRPr="00BE4525">
        <w:rPr>
          <w:bCs/>
          <w:lang w:val="en-US" w:bidi="ru-RU"/>
        </w:rPr>
        <w:t>I</w:t>
      </w:r>
      <w:r w:rsidRPr="00BE4525">
        <w:rPr>
          <w:bCs/>
          <w:lang w:bidi="ru-RU"/>
        </w:rPr>
        <w:t>.</w:t>
      </w:r>
      <w:r>
        <w:rPr>
          <w:bCs/>
          <w:lang w:bidi="ru-RU"/>
        </w:rPr>
        <w:t xml:space="preserve"> </w:t>
      </w:r>
      <w:r w:rsidRPr="00BE4525">
        <w:rPr>
          <w:bCs/>
          <w:lang w:bidi="ru-RU"/>
        </w:rPr>
        <w:t>Минимальное количество участников экзамена (1,80%) получили 1 балл по критерию К8 (соблюдение пунктуационных норм). Участники экзамена, входящие в данную группу, не освоили основных навыков работы с текстом, у них отсутствуют умения и навыки, связанные с практической грамотностью.</w:t>
      </w:r>
    </w:p>
    <w:p w14:paraId="1BC3E65D" w14:textId="77777777" w:rsidR="00BF6CC3" w:rsidRPr="00BE4525" w:rsidRDefault="00BF6CC3" w:rsidP="00600C06">
      <w:pPr>
        <w:spacing w:line="360" w:lineRule="auto"/>
        <w:ind w:firstLine="709"/>
        <w:jc w:val="both"/>
        <w:rPr>
          <w:bCs/>
          <w:lang w:bidi="ru-RU"/>
        </w:rPr>
      </w:pPr>
      <w:r>
        <w:rPr>
          <w:bCs/>
          <w:lang w:bidi="ru-RU"/>
        </w:rPr>
        <w:t xml:space="preserve"> </w:t>
      </w:r>
      <w:r w:rsidRPr="00BE4525">
        <w:rPr>
          <w:bCs/>
          <w:lang w:bidi="ru-RU"/>
        </w:rPr>
        <w:t>85,63% участников экзамена либо не сформулировали проблему вообще, либо сформулировали неверно.</w:t>
      </w:r>
      <w:r>
        <w:rPr>
          <w:bCs/>
          <w:lang w:bidi="ru-RU"/>
        </w:rPr>
        <w:t xml:space="preserve"> </w:t>
      </w:r>
      <w:r w:rsidRPr="00BE4525">
        <w:rPr>
          <w:bCs/>
          <w:lang w:bidi="ru-RU"/>
        </w:rPr>
        <w:t>Неспособность понять авторский</w:t>
      </w:r>
      <w:r w:rsidRPr="00BE4525">
        <w:rPr>
          <w:bCs/>
          <w:lang w:bidi="ru-RU"/>
        </w:rPr>
        <w:tab/>
        <w:t xml:space="preserve"> текст, позицию автора предопределяет неуспешность выполнения всего задания с развёрнутым ответом. В соответствии с критериями такая работа оценивается 0 баллов по первым четырём критериям (К1 – К4). </w:t>
      </w:r>
    </w:p>
    <w:p w14:paraId="45693C93" w14:textId="77777777" w:rsidR="00BF6CC3" w:rsidRPr="00BE4525" w:rsidRDefault="00BF6CC3" w:rsidP="00600C06">
      <w:pPr>
        <w:spacing w:line="360" w:lineRule="auto"/>
        <w:ind w:firstLine="709"/>
        <w:jc w:val="both"/>
        <w:rPr>
          <w:bCs/>
          <w:lang w:bidi="ru-RU"/>
        </w:rPr>
      </w:pPr>
      <w:r w:rsidRPr="00BE4525">
        <w:rPr>
          <w:bCs/>
          <w:lang w:bidi="ru-RU"/>
        </w:rPr>
        <w:t>(</w:t>
      </w:r>
      <w:r w:rsidRPr="00BE4525">
        <w:rPr>
          <w:bCs/>
          <w:i/>
          <w:lang w:bidi="ru-RU"/>
        </w:rPr>
        <w:t>В цитатах из сочинений сохранены ошибки учеников</w:t>
      </w:r>
      <w:r w:rsidRPr="00BE4525">
        <w:rPr>
          <w:bCs/>
          <w:lang w:bidi="ru-RU"/>
        </w:rPr>
        <w:t>)</w:t>
      </w:r>
    </w:p>
    <w:p w14:paraId="7145B57B" w14:textId="77777777" w:rsidR="00BF6CC3" w:rsidRPr="00BE4525" w:rsidRDefault="00BF6CC3" w:rsidP="00600C06">
      <w:pPr>
        <w:spacing w:line="360" w:lineRule="auto"/>
        <w:ind w:firstLine="709"/>
        <w:jc w:val="both"/>
        <w:rPr>
          <w:bCs/>
          <w:i/>
          <w:lang w:bidi="ru-RU"/>
        </w:rPr>
      </w:pPr>
      <w:r w:rsidRPr="00BE4525">
        <w:rPr>
          <w:bCs/>
          <w:lang w:bidi="ru-RU"/>
        </w:rPr>
        <w:t xml:space="preserve">Например: </w:t>
      </w:r>
      <w:r>
        <w:rPr>
          <w:bCs/>
          <w:i/>
          <w:lang w:bidi="ru-RU"/>
        </w:rPr>
        <w:t>«</w:t>
      </w:r>
      <w:r w:rsidRPr="00BE4525">
        <w:rPr>
          <w:bCs/>
          <w:i/>
          <w:lang w:bidi="ru-RU"/>
        </w:rPr>
        <w:t>Автор поднимает проблему о уничтожение памятников архитектуры в Москве. Мне сначала казалось, что автор прав. Но потом я посидел подумал и понял, что он не совсем прав, так как это не столь значительная потерия. Снесут памятники ничего страшного. У нас в России каждый божий день происходит что-то ужасное чем снести какой-то памятник. По мне так, что лучше снести везде памятники и наместе этого построить какие-нибудь заведения, что бы привлеч больше туристов и на них хорошенько заработать деньги. Эти памятники можно и посмотреть через интернет дома. Мы живем сейчас в 21 веке. Мой итог в том, что не такая уж большая потеря, что снесут пару памятников. Мы живём в России!!! У нас тут и так много памятников и других достопримечательностей</w:t>
      </w:r>
      <w:r>
        <w:rPr>
          <w:bCs/>
          <w:i/>
          <w:lang w:bidi="ru-RU"/>
        </w:rPr>
        <w:t>»</w:t>
      </w:r>
      <w:r w:rsidRPr="00BE4525">
        <w:rPr>
          <w:bCs/>
          <w:i/>
          <w:lang w:bidi="ru-RU"/>
        </w:rPr>
        <w:t>.</w:t>
      </w:r>
    </w:p>
    <w:p w14:paraId="1A5026F9" w14:textId="77777777" w:rsidR="00BF6CC3" w:rsidRPr="00BE4525" w:rsidRDefault="00BF6CC3" w:rsidP="00600C06">
      <w:pPr>
        <w:spacing w:line="360" w:lineRule="auto"/>
        <w:ind w:firstLine="709"/>
        <w:jc w:val="both"/>
        <w:rPr>
          <w:bCs/>
          <w:iCs/>
          <w:lang w:bidi="ru-RU"/>
        </w:rPr>
      </w:pPr>
      <w:r w:rsidRPr="00BE4525">
        <w:rPr>
          <w:bCs/>
          <w:iCs/>
          <w:lang w:bidi="ru-RU"/>
        </w:rPr>
        <w:t xml:space="preserve">Неспособность к вдумчивому, </w:t>
      </w:r>
      <w:r>
        <w:rPr>
          <w:bCs/>
          <w:iCs/>
          <w:lang w:bidi="ru-RU"/>
        </w:rPr>
        <w:t>«</w:t>
      </w:r>
      <w:r w:rsidRPr="00BE4525">
        <w:rPr>
          <w:bCs/>
          <w:iCs/>
          <w:lang w:bidi="ru-RU"/>
        </w:rPr>
        <w:t>медленному</w:t>
      </w:r>
      <w:r>
        <w:rPr>
          <w:bCs/>
          <w:iCs/>
          <w:lang w:bidi="ru-RU"/>
        </w:rPr>
        <w:t>»</w:t>
      </w:r>
      <w:r w:rsidRPr="00BE4525">
        <w:rPr>
          <w:bCs/>
          <w:iCs/>
          <w:lang w:bidi="ru-RU"/>
        </w:rPr>
        <w:t xml:space="preserve"> чтению, неумение понять авторскую мысль, проследить за всеми аспектами повествования приводят к непониманию проблемы исходного текста, соответственно, позиции автора.</w:t>
      </w:r>
    </w:p>
    <w:p w14:paraId="0FF3D888" w14:textId="77777777" w:rsidR="00BF6CC3" w:rsidRPr="00BE4525" w:rsidRDefault="00BF6CC3" w:rsidP="00600C06">
      <w:pPr>
        <w:spacing w:line="360" w:lineRule="auto"/>
        <w:ind w:firstLine="709"/>
        <w:jc w:val="both"/>
        <w:rPr>
          <w:bCs/>
          <w:lang w:bidi="ru-RU"/>
        </w:rPr>
      </w:pPr>
      <w:r w:rsidRPr="00BE4525">
        <w:rPr>
          <w:bCs/>
          <w:lang w:bidi="ru-RU"/>
        </w:rPr>
        <w:t xml:space="preserve">Экзаменуемые получили 0 баллов по всем критериям, поскольку не выполнили задание: в сочинении было менее 70 слов или работа представляла собой пересказанный или полностью переписанный исходный текст без каких бы то ни было комментариев. </w:t>
      </w:r>
    </w:p>
    <w:p w14:paraId="18C6841E" w14:textId="77777777" w:rsidR="00BF6CC3" w:rsidRPr="00BE4525" w:rsidRDefault="00BF6CC3" w:rsidP="00600C06">
      <w:pPr>
        <w:spacing w:line="360" w:lineRule="auto"/>
        <w:ind w:firstLine="709"/>
        <w:jc w:val="both"/>
        <w:rPr>
          <w:bCs/>
          <w:i/>
          <w:lang w:bidi="ru-RU"/>
        </w:rPr>
      </w:pPr>
      <w:r w:rsidRPr="00BE4525">
        <w:rPr>
          <w:bCs/>
          <w:lang w:bidi="ru-RU"/>
        </w:rPr>
        <w:lastRenderedPageBreak/>
        <w:t xml:space="preserve">Например: </w:t>
      </w:r>
      <w:r>
        <w:rPr>
          <w:bCs/>
          <w:i/>
          <w:lang w:bidi="ru-RU"/>
        </w:rPr>
        <w:t>«</w:t>
      </w:r>
      <w:r w:rsidRPr="00BE4525">
        <w:rPr>
          <w:bCs/>
          <w:i/>
          <w:lang w:bidi="ru-RU"/>
        </w:rPr>
        <w:t xml:space="preserve">Главная проблема автора Владимира Алексеевича </w:t>
      </w:r>
      <w:r w:rsidRPr="00BE4525">
        <w:rPr>
          <w:bCs/>
          <w:i/>
          <w:color w:val="0070C0"/>
          <w:lang w:bidi="ru-RU"/>
        </w:rPr>
        <w:t>с</w:t>
      </w:r>
      <w:r w:rsidRPr="00BE4525">
        <w:rPr>
          <w:bCs/>
          <w:i/>
          <w:lang w:bidi="ru-RU"/>
        </w:rPr>
        <w:t xml:space="preserve">олухина. Памятников архетектуры в Москве уничтожено более четырёхсот. Основная проблема в том что нужно место для застройки новых зданий, дорог. А денег рестоврацию или нет, или же нехватает. Площадь Пушкина украшал древний Страстной манастырь! Сломали. Открылся чёрно-серый унылый фасад. Был снесён для концертного зала </w:t>
      </w:r>
      <w:r>
        <w:rPr>
          <w:bCs/>
          <w:i/>
          <w:lang w:bidi="ru-RU"/>
        </w:rPr>
        <w:t>«</w:t>
      </w:r>
      <w:r w:rsidRPr="00BE4525">
        <w:rPr>
          <w:bCs/>
          <w:i/>
          <w:lang w:bidi="ru-RU"/>
        </w:rPr>
        <w:t>Россия</w:t>
      </w:r>
      <w:r>
        <w:rPr>
          <w:bCs/>
          <w:i/>
          <w:lang w:bidi="ru-RU"/>
        </w:rPr>
        <w:t>»</w:t>
      </w:r>
      <w:r w:rsidRPr="00BE4525">
        <w:rPr>
          <w:bCs/>
          <w:i/>
          <w:lang w:bidi="ru-RU"/>
        </w:rPr>
        <w:t>. Снесли манастырь а потом за ним тот унылый фасад открылся. Этим не удевишь и не обрадуешь иностранца</w:t>
      </w:r>
      <w:r>
        <w:rPr>
          <w:bCs/>
          <w:i/>
          <w:lang w:bidi="ru-RU"/>
        </w:rPr>
        <w:t>»</w:t>
      </w:r>
      <w:r w:rsidRPr="00BE4525">
        <w:rPr>
          <w:bCs/>
          <w:i/>
          <w:lang w:bidi="ru-RU"/>
        </w:rPr>
        <w:t>.</w:t>
      </w:r>
    </w:p>
    <w:p w14:paraId="12C73AE8" w14:textId="77777777" w:rsidR="00BF6CC3" w:rsidRPr="00BE4525" w:rsidRDefault="00BF6CC3" w:rsidP="00600C06">
      <w:pPr>
        <w:spacing w:line="360" w:lineRule="auto"/>
        <w:ind w:firstLine="709"/>
        <w:jc w:val="both"/>
        <w:rPr>
          <w:bCs/>
          <w:lang w:bidi="ru-RU"/>
        </w:rPr>
      </w:pPr>
      <w:r w:rsidRPr="00BE4525">
        <w:rPr>
          <w:bCs/>
          <w:lang w:bidi="ru-RU"/>
        </w:rPr>
        <w:t xml:space="preserve">Анализ работ показал, что у участников экзамена, отнесённых </w:t>
      </w:r>
      <w:r w:rsidRPr="00BE4525">
        <w:rPr>
          <w:b/>
          <w:lang w:bidi="ru-RU"/>
        </w:rPr>
        <w:t>к первой группе</w:t>
      </w:r>
      <w:r w:rsidRPr="00BE4525">
        <w:rPr>
          <w:bCs/>
          <w:lang w:bidi="ru-RU"/>
        </w:rPr>
        <w:t>, практически не</w:t>
      </w:r>
      <w:r>
        <w:rPr>
          <w:bCs/>
          <w:lang w:bidi="ru-RU"/>
        </w:rPr>
        <w:t xml:space="preserve"> </w:t>
      </w:r>
      <w:r w:rsidRPr="00BE4525">
        <w:rPr>
          <w:bCs/>
          <w:lang w:bidi="ru-RU"/>
        </w:rPr>
        <w:t xml:space="preserve">сформированы элементы коммуникативной, языковой и лингвистической компетенций. </w:t>
      </w:r>
    </w:p>
    <w:p w14:paraId="002B9F1E" w14:textId="77777777" w:rsidR="00BF6CC3" w:rsidRPr="00BE4525" w:rsidRDefault="00BF6CC3" w:rsidP="00600C06">
      <w:pPr>
        <w:spacing w:line="360" w:lineRule="auto"/>
        <w:ind w:firstLine="709"/>
        <w:jc w:val="both"/>
        <w:rPr>
          <w:bCs/>
          <w:lang w:bidi="ru-RU"/>
        </w:rPr>
      </w:pPr>
      <w:r w:rsidRPr="00BE4525">
        <w:rPr>
          <w:bCs/>
          <w:lang w:bidi="ru-RU"/>
        </w:rPr>
        <w:t xml:space="preserve">Средний процент выполнения задания по всем критериям участниками, входящими во </w:t>
      </w:r>
      <w:r w:rsidRPr="00BE4525">
        <w:rPr>
          <w:b/>
          <w:lang w:bidi="ru-RU"/>
        </w:rPr>
        <w:t>вторую группу</w:t>
      </w:r>
      <w:r w:rsidRPr="00BE4525">
        <w:rPr>
          <w:bCs/>
          <w:lang w:bidi="ru-RU"/>
        </w:rPr>
        <w:t xml:space="preserve"> и набравшими соответственно от минимального до 60 тестовых баллов,</w:t>
      </w:r>
      <w:r>
        <w:rPr>
          <w:bCs/>
          <w:lang w:bidi="ru-RU"/>
        </w:rPr>
        <w:t xml:space="preserve"> </w:t>
      </w:r>
      <w:r w:rsidRPr="00BE4525">
        <w:rPr>
          <w:bCs/>
          <w:lang w:bidi="ru-RU"/>
        </w:rPr>
        <w:t>составляет 65,24%, что на несколько единиц выше среднего процента выполнения задания данной группой участников в прошлом году (63,84%). У учащихся, входящих во вторую группу,</w:t>
      </w:r>
      <w:r>
        <w:rPr>
          <w:bCs/>
          <w:lang w:bidi="ru-RU"/>
        </w:rPr>
        <w:t xml:space="preserve"> </w:t>
      </w:r>
      <w:r w:rsidRPr="00BE4525">
        <w:rPr>
          <w:bCs/>
          <w:lang w:bidi="ru-RU"/>
        </w:rPr>
        <w:t>сформированы навыки работы с текстом на удовлетворительном уровне, что сказалось на некотором повышении процента выполнения задания по критериям</w:t>
      </w:r>
      <w:r>
        <w:rPr>
          <w:bCs/>
          <w:lang w:bidi="ru-RU"/>
        </w:rPr>
        <w:t xml:space="preserve"> </w:t>
      </w:r>
      <w:r w:rsidRPr="00BE4525">
        <w:rPr>
          <w:bCs/>
          <w:lang w:bidi="ru-RU"/>
        </w:rPr>
        <w:t>К1 – К5.</w:t>
      </w:r>
    </w:p>
    <w:p w14:paraId="2483E44B" w14:textId="5D8886AB" w:rsidR="00BF6CC3" w:rsidRPr="00BE4525" w:rsidRDefault="00BF6CC3" w:rsidP="00600C06">
      <w:pPr>
        <w:spacing w:line="360" w:lineRule="auto"/>
        <w:ind w:firstLine="709"/>
        <w:jc w:val="both"/>
        <w:rPr>
          <w:bCs/>
          <w:lang w:bidi="ru-RU"/>
        </w:rPr>
      </w:pPr>
      <w:r w:rsidRPr="00BE4525">
        <w:rPr>
          <w:bCs/>
          <w:lang w:bidi="ru-RU"/>
        </w:rPr>
        <w:t>В то же время учащиеся, входящие в группу с удовлетворитель</w:t>
      </w:r>
      <w:r w:rsidRPr="00195A91">
        <w:rPr>
          <w:bCs/>
          <w:lang w:bidi="ru-RU"/>
        </w:rPr>
        <w:t>н</w:t>
      </w:r>
      <w:r w:rsidR="005D302D" w:rsidRPr="00195A91">
        <w:rPr>
          <w:bCs/>
          <w:lang w:bidi="ru-RU"/>
        </w:rPr>
        <w:t>ы</w:t>
      </w:r>
      <w:r w:rsidRPr="00195A91">
        <w:rPr>
          <w:bCs/>
          <w:lang w:bidi="ru-RU"/>
        </w:rPr>
        <w:t>м</w:t>
      </w:r>
      <w:r w:rsidRPr="00BE4525">
        <w:rPr>
          <w:bCs/>
          <w:lang w:bidi="ru-RU"/>
        </w:rPr>
        <w:t xml:space="preserve"> уровнем подготовки, проявляют очень низкую компетенцию, связанную с комментированием проблемы исходного текста, выполняя задание по критерию К2 не более чем на 2 балла.</w:t>
      </w:r>
    </w:p>
    <w:p w14:paraId="72D9D308" w14:textId="77777777" w:rsidR="00BF6CC3" w:rsidRPr="00BE4525" w:rsidRDefault="00BF6CC3" w:rsidP="00600C06">
      <w:pPr>
        <w:spacing w:line="360" w:lineRule="auto"/>
        <w:ind w:firstLine="709"/>
        <w:jc w:val="both"/>
        <w:rPr>
          <w:bCs/>
          <w:i/>
          <w:iCs/>
          <w:lang w:bidi="ru-RU"/>
        </w:rPr>
      </w:pPr>
      <w:r w:rsidRPr="00BE4525">
        <w:rPr>
          <w:bCs/>
          <w:lang w:bidi="ru-RU"/>
        </w:rPr>
        <w:t xml:space="preserve">Например: </w:t>
      </w:r>
      <w:r>
        <w:rPr>
          <w:bCs/>
          <w:lang w:bidi="ru-RU"/>
        </w:rPr>
        <w:t>«</w:t>
      </w:r>
      <w:r w:rsidRPr="00BE4525">
        <w:rPr>
          <w:bCs/>
          <w:i/>
          <w:iCs/>
          <w:lang w:bidi="ru-RU"/>
        </w:rPr>
        <w:t>У большого, красивого города есть власть, которая контролирует этим городом. Но по истечению времени власть меняется, как и меняется сам город.</w:t>
      </w:r>
    </w:p>
    <w:p w14:paraId="2981D491" w14:textId="77777777" w:rsidR="00BF6CC3" w:rsidRPr="00BE4525" w:rsidRDefault="00BF6CC3" w:rsidP="00600C06">
      <w:pPr>
        <w:spacing w:line="360" w:lineRule="auto"/>
        <w:ind w:firstLine="709"/>
        <w:jc w:val="both"/>
        <w:rPr>
          <w:bCs/>
          <w:i/>
          <w:iCs/>
          <w:lang w:bidi="ru-RU"/>
        </w:rPr>
      </w:pPr>
      <w:r w:rsidRPr="00BE4525">
        <w:rPr>
          <w:bCs/>
          <w:i/>
          <w:iCs/>
          <w:lang w:bidi="ru-RU"/>
        </w:rPr>
        <w:t xml:space="preserve">Автор поднимает проблему культурного наследия города. Я думаю, что автор хотел нам донести свою мысль о том, что мы не ценим наследие своих предков, ломая и разрушая все то что служило бы памятью о городе, где жили люди, строившие уникальные сооружения, создавая красивую историю для города. </w:t>
      </w:r>
    </w:p>
    <w:p w14:paraId="74C47F7C" w14:textId="77777777" w:rsidR="00BF6CC3" w:rsidRPr="00BE4525" w:rsidRDefault="00BF6CC3" w:rsidP="00600C06">
      <w:pPr>
        <w:spacing w:line="360" w:lineRule="auto"/>
        <w:ind w:firstLine="709"/>
        <w:jc w:val="both"/>
        <w:rPr>
          <w:bCs/>
          <w:i/>
          <w:iCs/>
          <w:lang w:bidi="ru-RU"/>
        </w:rPr>
      </w:pPr>
      <w:r w:rsidRPr="00BE4525">
        <w:rPr>
          <w:bCs/>
          <w:i/>
          <w:iCs/>
          <w:lang w:bidi="ru-RU"/>
        </w:rPr>
        <w:t xml:space="preserve">Хотел бы привести в пример повесть А.С. Пушкина </w:t>
      </w:r>
      <w:r>
        <w:rPr>
          <w:bCs/>
          <w:i/>
          <w:iCs/>
          <w:lang w:bidi="ru-RU"/>
        </w:rPr>
        <w:t>«</w:t>
      </w:r>
      <w:r w:rsidRPr="00BE4525">
        <w:rPr>
          <w:bCs/>
          <w:i/>
          <w:iCs/>
          <w:lang w:bidi="ru-RU"/>
        </w:rPr>
        <w:t>Обломов</w:t>
      </w:r>
      <w:r>
        <w:rPr>
          <w:bCs/>
          <w:i/>
          <w:iCs/>
          <w:lang w:bidi="ru-RU"/>
        </w:rPr>
        <w:t>»</w:t>
      </w:r>
      <w:r w:rsidRPr="00BE4525">
        <w:rPr>
          <w:bCs/>
          <w:i/>
          <w:iCs/>
          <w:lang w:bidi="ru-RU"/>
        </w:rPr>
        <w:t>. Почему я привожу именно его? Потому что Обломов характеризует город как постепенно меняющуюся структуру. Как я и сообщал ранее, город по истечению времени меняется, но наш главный герой вовсе не хотел этого делать, а лишь пытался что-то предпринять, так и не сдвинувшись с места. Это говорит о том, что если город не будет меняться как и Обломов, то не будет и будущего, не будет и революции и новых технологий.</w:t>
      </w:r>
    </w:p>
    <w:p w14:paraId="315BBCD2" w14:textId="77777777" w:rsidR="00BF6CC3" w:rsidRPr="00BE4525" w:rsidRDefault="00BF6CC3" w:rsidP="00600C06">
      <w:pPr>
        <w:spacing w:line="360" w:lineRule="auto"/>
        <w:ind w:firstLine="709"/>
        <w:jc w:val="both"/>
        <w:rPr>
          <w:bCs/>
          <w:i/>
          <w:iCs/>
          <w:lang w:bidi="ru-RU"/>
        </w:rPr>
      </w:pPr>
      <w:r w:rsidRPr="00BE4525">
        <w:rPr>
          <w:bCs/>
          <w:i/>
          <w:iCs/>
          <w:lang w:bidi="ru-RU"/>
        </w:rPr>
        <w:t xml:space="preserve">По этому поводу я согласен с автором, но ведь без старого не будет и нового…Автор показал нам, как мы небрежно относимся к памятникам культуры и своему городу: </w:t>
      </w:r>
      <w:r>
        <w:rPr>
          <w:bCs/>
          <w:i/>
          <w:iCs/>
          <w:lang w:bidi="ru-RU"/>
        </w:rPr>
        <w:t>«</w:t>
      </w:r>
      <w:r w:rsidRPr="00BE4525">
        <w:rPr>
          <w:bCs/>
          <w:i/>
          <w:iCs/>
          <w:lang w:bidi="ru-RU"/>
        </w:rPr>
        <w:t>Памятников архитектуры уничтожено более четырёхсот</w:t>
      </w:r>
      <w:r>
        <w:rPr>
          <w:bCs/>
          <w:i/>
          <w:iCs/>
          <w:lang w:bidi="ru-RU"/>
        </w:rPr>
        <w:t>»</w:t>
      </w:r>
      <w:r w:rsidRPr="00BE4525">
        <w:rPr>
          <w:bCs/>
          <w:i/>
          <w:iCs/>
          <w:lang w:bidi="ru-RU"/>
        </w:rPr>
        <w:t>.</w:t>
      </w:r>
    </w:p>
    <w:p w14:paraId="27679909" w14:textId="77777777" w:rsidR="00BF6CC3" w:rsidRPr="00BE4525" w:rsidRDefault="00BF6CC3" w:rsidP="00600C06">
      <w:pPr>
        <w:spacing w:line="360" w:lineRule="auto"/>
        <w:ind w:firstLine="709"/>
        <w:jc w:val="both"/>
        <w:rPr>
          <w:bCs/>
          <w:i/>
          <w:iCs/>
          <w:lang w:bidi="ru-RU"/>
        </w:rPr>
      </w:pPr>
      <w:r w:rsidRPr="00BE4525">
        <w:rPr>
          <w:bCs/>
          <w:i/>
          <w:iCs/>
          <w:lang w:bidi="ru-RU"/>
        </w:rPr>
        <w:lastRenderedPageBreak/>
        <w:t>В заключение хотелось бы добавить, что люди всегда будут ломать, крушить и заново строить, создавая революцию и прогресс, становясь модернизированным городом</w:t>
      </w:r>
      <w:r>
        <w:rPr>
          <w:bCs/>
          <w:i/>
          <w:iCs/>
          <w:lang w:bidi="ru-RU"/>
        </w:rPr>
        <w:t>»</w:t>
      </w:r>
      <w:r w:rsidRPr="00BE4525">
        <w:rPr>
          <w:bCs/>
          <w:i/>
          <w:iCs/>
          <w:lang w:bidi="ru-RU"/>
        </w:rPr>
        <w:t>.</w:t>
      </w:r>
    </w:p>
    <w:p w14:paraId="4C66B274" w14:textId="77777777" w:rsidR="00BF6CC3" w:rsidRPr="00BE4525" w:rsidRDefault="00BF6CC3" w:rsidP="00600C06">
      <w:pPr>
        <w:spacing w:line="360" w:lineRule="auto"/>
        <w:ind w:firstLine="709"/>
        <w:jc w:val="both"/>
        <w:rPr>
          <w:bCs/>
          <w:lang w:bidi="ru-RU"/>
        </w:rPr>
      </w:pPr>
      <w:r w:rsidRPr="00BE4525">
        <w:rPr>
          <w:bCs/>
          <w:lang w:bidi="ru-RU"/>
        </w:rPr>
        <w:t>Участники, получившие от 0 до 2 баллов за комментарий, испытывают трудности в комментировании проблемы исходного текста. Их комментарий представляет собой или пересказ с незначительным включением собственных слов, или приведение цитат из текста.</w:t>
      </w:r>
    </w:p>
    <w:p w14:paraId="1AD8F139" w14:textId="77777777" w:rsidR="00BF6CC3" w:rsidRPr="00BE4525" w:rsidRDefault="00BF6CC3" w:rsidP="00600C06">
      <w:pPr>
        <w:spacing w:line="360" w:lineRule="auto"/>
        <w:ind w:firstLine="709"/>
        <w:jc w:val="both"/>
        <w:rPr>
          <w:bCs/>
          <w:i/>
          <w:iCs/>
          <w:lang w:bidi="ru-RU"/>
        </w:rPr>
      </w:pPr>
      <w:r w:rsidRPr="00BE4525">
        <w:rPr>
          <w:bCs/>
          <w:lang w:bidi="ru-RU"/>
        </w:rPr>
        <w:t xml:space="preserve">Например: </w:t>
      </w:r>
      <w:r>
        <w:rPr>
          <w:bCs/>
          <w:i/>
          <w:iCs/>
          <w:lang w:bidi="ru-RU"/>
        </w:rPr>
        <w:t>«</w:t>
      </w:r>
      <w:r w:rsidRPr="00BE4525">
        <w:rPr>
          <w:bCs/>
          <w:i/>
          <w:iCs/>
          <w:lang w:bidi="ru-RU"/>
        </w:rPr>
        <w:t xml:space="preserve">В.А. Солоухин в данном тексте преподносит нам проблему архитектурных памятников Москвы. Проблему невыделяющегося ничем города. Рассказывая нам, например, про Сухареву башню, построенную в </w:t>
      </w:r>
      <w:r w:rsidRPr="00BE4525">
        <w:rPr>
          <w:bCs/>
          <w:i/>
          <w:iCs/>
          <w:lang w:val="en-US" w:bidi="ru-RU"/>
        </w:rPr>
        <w:t>XII</w:t>
      </w:r>
      <w:r w:rsidRPr="00BE4525">
        <w:rPr>
          <w:bCs/>
          <w:i/>
          <w:iCs/>
          <w:lang w:bidi="ru-RU"/>
        </w:rPr>
        <w:t xml:space="preserve"> веке, о том что проблему объезда её, в данной ситуации можно было решить не разрушая такой памятник. Также автор рассказывает нам о грандиозном архитектурном сооружении, а именно о храме Христа Спасителя, строившегося, как памятник непокорённости московской перед сильным врагом, в честь победы над Наполеоном.</w:t>
      </w:r>
    </w:p>
    <w:p w14:paraId="0FAACC76" w14:textId="77777777" w:rsidR="00BF6CC3" w:rsidRPr="00BE4525" w:rsidRDefault="00BF6CC3" w:rsidP="00600C06">
      <w:pPr>
        <w:spacing w:line="360" w:lineRule="auto"/>
        <w:ind w:firstLine="709"/>
        <w:jc w:val="both"/>
        <w:rPr>
          <w:bCs/>
          <w:i/>
          <w:iCs/>
          <w:lang w:bidi="ru-RU"/>
        </w:rPr>
      </w:pPr>
      <w:r w:rsidRPr="00BE4525">
        <w:rPr>
          <w:bCs/>
          <w:i/>
          <w:iCs/>
          <w:lang w:bidi="ru-RU"/>
        </w:rPr>
        <w:t xml:space="preserve">Оба эти примера похожи друг на друга, общее в них то, что это памятники, та самая страна, корни города. </w:t>
      </w:r>
    </w:p>
    <w:p w14:paraId="2672798D" w14:textId="77777777" w:rsidR="00BF6CC3" w:rsidRPr="00BE4525" w:rsidRDefault="00BF6CC3" w:rsidP="00600C06">
      <w:pPr>
        <w:spacing w:line="360" w:lineRule="auto"/>
        <w:ind w:firstLine="709"/>
        <w:jc w:val="both"/>
        <w:rPr>
          <w:bCs/>
          <w:lang w:bidi="ru-RU"/>
        </w:rPr>
      </w:pPr>
      <w:r w:rsidRPr="00BE4525">
        <w:rPr>
          <w:bCs/>
          <w:i/>
          <w:iCs/>
          <w:lang w:bidi="ru-RU"/>
        </w:rPr>
        <w:t>Авторская позиция в тексте, только кажется простой на первый взгляд. На самом деле, их две, одна из них негативна, вторая же построена от части патриотически. Автор чтит, например, победу над Наполеоном</w:t>
      </w:r>
      <w:r>
        <w:rPr>
          <w:bCs/>
          <w:i/>
          <w:iCs/>
          <w:lang w:bidi="ru-RU"/>
        </w:rPr>
        <w:t>»</w:t>
      </w:r>
      <w:r w:rsidRPr="00BE4525">
        <w:rPr>
          <w:bCs/>
          <w:i/>
          <w:iCs/>
          <w:lang w:bidi="ru-RU"/>
        </w:rPr>
        <w:t>.</w:t>
      </w:r>
    </w:p>
    <w:p w14:paraId="10ADCFEC" w14:textId="77777777" w:rsidR="00BF6CC3" w:rsidRPr="00BE4525" w:rsidRDefault="00BF6CC3" w:rsidP="00600C06">
      <w:pPr>
        <w:spacing w:line="360" w:lineRule="auto"/>
        <w:ind w:firstLine="709"/>
        <w:jc w:val="both"/>
        <w:rPr>
          <w:bCs/>
          <w:lang w:bidi="ru-RU"/>
        </w:rPr>
      </w:pPr>
      <w:r w:rsidRPr="00BE4525">
        <w:rPr>
          <w:bCs/>
          <w:lang w:bidi="ru-RU"/>
        </w:rPr>
        <w:t>Приведённые отрывки из сочинений участников экзамена, входящих во вторую группу (удовлетворительная подготовка), свидетельствуют о низком уровне речевой компетентности, что не может не вызывать обеспокоенность. И действительно, статистические данные показывают понижение среднего процента выполнения задания по критериям К6 (Точность и выразительность речи): 52,49% (53,00% в 2019 г.); К9 (Соблюдение грамматических норм): 40,77%</w:t>
      </w:r>
      <w:r>
        <w:rPr>
          <w:bCs/>
          <w:lang w:bidi="ru-RU"/>
        </w:rPr>
        <w:t xml:space="preserve"> </w:t>
      </w:r>
      <w:r w:rsidRPr="00BE4525">
        <w:rPr>
          <w:bCs/>
          <w:lang w:bidi="ru-RU"/>
        </w:rPr>
        <w:t>(42,30% в 2019 г.); К10 (Соблюдение речевых норм): 44,21% (47,16% в 2019 г.).</w:t>
      </w:r>
    </w:p>
    <w:p w14:paraId="770E3EF6" w14:textId="77777777" w:rsidR="00BF6CC3" w:rsidRPr="00BE4525" w:rsidRDefault="00BF6CC3" w:rsidP="00600C06">
      <w:pPr>
        <w:spacing w:line="360" w:lineRule="auto"/>
        <w:ind w:firstLine="709"/>
        <w:jc w:val="both"/>
        <w:rPr>
          <w:bCs/>
          <w:lang w:bidi="ru-RU"/>
        </w:rPr>
      </w:pPr>
      <w:r w:rsidRPr="00BE4525">
        <w:rPr>
          <w:bCs/>
          <w:lang w:bidi="ru-RU"/>
        </w:rPr>
        <w:t xml:space="preserve">Наиболее частотными грамматическими ошибками, характерными для сочинений учащихся, входящих в группу с удовлетворительным уровнем подготовки, являются: нарушение норм согласования и управления, неверное употребление конструкций с однородными членами, прямой и косвенной речью, нарушение границ предложений и др. </w:t>
      </w:r>
    </w:p>
    <w:p w14:paraId="78926657" w14:textId="4814F253" w:rsidR="00BF6CC3" w:rsidRPr="00BE4525" w:rsidRDefault="00BF6CC3" w:rsidP="00600C06">
      <w:pPr>
        <w:spacing w:line="360" w:lineRule="auto"/>
        <w:ind w:firstLine="709"/>
        <w:jc w:val="both"/>
        <w:rPr>
          <w:bCs/>
          <w:lang w:bidi="ru-RU"/>
        </w:rPr>
      </w:pPr>
      <w:r w:rsidRPr="00BE4525">
        <w:rPr>
          <w:bCs/>
          <w:lang w:bidi="ru-RU"/>
        </w:rPr>
        <w:t>Ошибки, связанные с нарушением норм предложно-падежного управления, являются самыми частотными, их количество возрастает</w:t>
      </w:r>
      <w:r w:rsidRPr="00BE4525">
        <w:rPr>
          <w:bCs/>
          <w:color w:val="0070C0"/>
          <w:lang w:bidi="ru-RU"/>
        </w:rPr>
        <w:t xml:space="preserve">. </w:t>
      </w:r>
      <w:r w:rsidRPr="00BE4525">
        <w:rPr>
          <w:bCs/>
          <w:lang w:bidi="ru-RU"/>
        </w:rPr>
        <w:t>Приведём наиболее типичные:</w:t>
      </w:r>
      <w:r w:rsidRPr="00BE4525">
        <w:rPr>
          <w:bCs/>
          <w:i/>
          <w:iCs/>
          <w:lang w:bidi="ru-RU"/>
        </w:rPr>
        <w:t xml:space="preserve"> </w:t>
      </w:r>
      <w:r>
        <w:rPr>
          <w:bCs/>
          <w:i/>
          <w:iCs/>
          <w:lang w:bidi="ru-RU"/>
        </w:rPr>
        <w:t>«</w:t>
      </w:r>
      <w:r w:rsidRPr="00BE4525">
        <w:rPr>
          <w:bCs/>
          <w:i/>
          <w:iCs/>
          <w:lang w:bidi="ru-RU"/>
        </w:rPr>
        <w:t xml:space="preserve">Автор поднимает </w:t>
      </w:r>
      <w:r w:rsidRPr="00BE4525">
        <w:rPr>
          <w:b/>
          <w:i/>
          <w:iCs/>
          <w:lang w:bidi="ru-RU"/>
        </w:rPr>
        <w:t>проблему о необходимости</w:t>
      </w:r>
      <w:r w:rsidRPr="00BE4525">
        <w:rPr>
          <w:bCs/>
          <w:i/>
          <w:iCs/>
          <w:lang w:bidi="ru-RU"/>
        </w:rPr>
        <w:t xml:space="preserve"> помнить о родне</w:t>
      </w:r>
      <w:r>
        <w:rPr>
          <w:bCs/>
          <w:i/>
          <w:iCs/>
          <w:lang w:bidi="ru-RU"/>
        </w:rPr>
        <w:t>»</w:t>
      </w:r>
      <w:r w:rsidRPr="00BE4525">
        <w:rPr>
          <w:bCs/>
          <w:i/>
          <w:iCs/>
          <w:lang w:bidi="ru-RU"/>
        </w:rPr>
        <w:t xml:space="preserve">; </w:t>
      </w:r>
      <w:r>
        <w:rPr>
          <w:bCs/>
          <w:i/>
          <w:iCs/>
          <w:lang w:bidi="ru-RU"/>
        </w:rPr>
        <w:t>«</w:t>
      </w:r>
      <w:r w:rsidRPr="00BE4525">
        <w:rPr>
          <w:bCs/>
          <w:i/>
          <w:iCs/>
          <w:lang w:bidi="ru-RU"/>
        </w:rPr>
        <w:t xml:space="preserve">Автор говорит </w:t>
      </w:r>
      <w:r w:rsidRPr="00BE4525">
        <w:rPr>
          <w:b/>
          <w:i/>
          <w:iCs/>
          <w:lang w:bidi="ru-RU"/>
        </w:rPr>
        <w:t>о необходимости человека в воспитании</w:t>
      </w:r>
      <w:r w:rsidRPr="00BE4525">
        <w:rPr>
          <w:bCs/>
          <w:i/>
          <w:iCs/>
          <w:lang w:bidi="ru-RU"/>
        </w:rPr>
        <w:t xml:space="preserve"> высоких нравственных начал</w:t>
      </w:r>
      <w:r>
        <w:rPr>
          <w:bCs/>
          <w:i/>
          <w:iCs/>
          <w:lang w:bidi="ru-RU"/>
        </w:rPr>
        <w:t>»</w:t>
      </w:r>
      <w:r w:rsidRPr="00BE4525">
        <w:rPr>
          <w:bCs/>
          <w:i/>
          <w:iCs/>
          <w:lang w:bidi="ru-RU"/>
        </w:rPr>
        <w:t>;</w:t>
      </w:r>
      <w:r>
        <w:rPr>
          <w:bCs/>
          <w:i/>
          <w:iCs/>
          <w:lang w:bidi="ru-RU"/>
        </w:rPr>
        <w:t xml:space="preserve"> «</w:t>
      </w:r>
      <w:r w:rsidRPr="00BE4525">
        <w:rPr>
          <w:bCs/>
          <w:i/>
          <w:iCs/>
          <w:lang w:bidi="ru-RU"/>
        </w:rPr>
        <w:t xml:space="preserve">Пробегая мимо места захоронения людей, наш герой </w:t>
      </w:r>
      <w:r w:rsidRPr="00BE4525">
        <w:rPr>
          <w:b/>
          <w:i/>
          <w:iCs/>
          <w:lang w:bidi="ru-RU"/>
        </w:rPr>
        <w:t>удивляется от того</w:t>
      </w:r>
      <w:r w:rsidRPr="00BE4525">
        <w:rPr>
          <w:bCs/>
          <w:i/>
          <w:iCs/>
          <w:lang w:bidi="ru-RU"/>
        </w:rPr>
        <w:t>, как часто на крестах мелькала его фамилия</w:t>
      </w:r>
      <w:r>
        <w:rPr>
          <w:bCs/>
          <w:i/>
          <w:iCs/>
          <w:lang w:bidi="ru-RU"/>
        </w:rPr>
        <w:t>»</w:t>
      </w:r>
      <w:r w:rsidRPr="00BE4525">
        <w:rPr>
          <w:bCs/>
          <w:i/>
          <w:iCs/>
          <w:lang w:bidi="ru-RU"/>
        </w:rPr>
        <w:t xml:space="preserve">; </w:t>
      </w:r>
      <w:r>
        <w:rPr>
          <w:bCs/>
          <w:i/>
          <w:iCs/>
          <w:lang w:bidi="ru-RU"/>
        </w:rPr>
        <w:t>«</w:t>
      </w:r>
      <w:r w:rsidRPr="00BE4525">
        <w:rPr>
          <w:bCs/>
          <w:i/>
          <w:iCs/>
          <w:lang w:bidi="ru-RU"/>
        </w:rPr>
        <w:t xml:space="preserve">В данном тексте нам показана проблема – </w:t>
      </w:r>
      <w:r w:rsidRPr="00BE4525">
        <w:rPr>
          <w:b/>
          <w:i/>
          <w:iCs/>
          <w:lang w:bidi="ru-RU"/>
        </w:rPr>
        <w:t>любовь к родине</w:t>
      </w:r>
      <w:r>
        <w:rPr>
          <w:bCs/>
          <w:i/>
          <w:iCs/>
          <w:lang w:bidi="ru-RU"/>
        </w:rPr>
        <w:t>»</w:t>
      </w:r>
      <w:r w:rsidRPr="00BE4525">
        <w:rPr>
          <w:bCs/>
          <w:i/>
          <w:iCs/>
          <w:lang w:bidi="ru-RU"/>
        </w:rPr>
        <w:t xml:space="preserve">; </w:t>
      </w:r>
      <w:r>
        <w:rPr>
          <w:bCs/>
          <w:i/>
          <w:iCs/>
          <w:lang w:bidi="ru-RU"/>
        </w:rPr>
        <w:t>«</w:t>
      </w:r>
      <w:r w:rsidRPr="00BE4525">
        <w:rPr>
          <w:b/>
          <w:i/>
          <w:iCs/>
          <w:lang w:bidi="ru-RU"/>
        </w:rPr>
        <w:t>Через</w:t>
      </w:r>
      <w:r w:rsidRPr="00BE4525">
        <w:rPr>
          <w:bCs/>
          <w:i/>
          <w:iCs/>
          <w:lang w:bidi="ru-RU"/>
        </w:rPr>
        <w:t xml:space="preserve"> эти </w:t>
      </w:r>
      <w:r w:rsidRPr="00BE4525">
        <w:rPr>
          <w:b/>
          <w:i/>
          <w:iCs/>
          <w:lang w:bidi="ru-RU"/>
        </w:rPr>
        <w:t>два примера</w:t>
      </w:r>
      <w:r w:rsidRPr="00BE4525">
        <w:rPr>
          <w:bCs/>
          <w:i/>
          <w:iCs/>
          <w:lang w:bidi="ru-RU"/>
        </w:rPr>
        <w:t xml:space="preserve"> можно сделать вывод</w:t>
      </w:r>
      <w:r>
        <w:rPr>
          <w:bCs/>
          <w:i/>
          <w:iCs/>
          <w:lang w:bidi="ru-RU"/>
        </w:rPr>
        <w:t>»</w:t>
      </w:r>
      <w:r w:rsidRPr="00BE4525">
        <w:rPr>
          <w:bCs/>
          <w:i/>
          <w:iCs/>
          <w:lang w:bidi="ru-RU"/>
        </w:rPr>
        <w:t xml:space="preserve">; </w:t>
      </w:r>
      <w:r>
        <w:rPr>
          <w:bCs/>
          <w:i/>
          <w:iCs/>
          <w:lang w:bidi="ru-RU"/>
        </w:rPr>
        <w:t>«</w:t>
      </w:r>
      <w:r w:rsidRPr="00BE4525">
        <w:rPr>
          <w:b/>
          <w:i/>
          <w:iCs/>
          <w:lang w:bidi="ru-RU"/>
        </w:rPr>
        <w:t>Через текст</w:t>
      </w:r>
      <w:r w:rsidRPr="00BE4525">
        <w:rPr>
          <w:bCs/>
          <w:i/>
          <w:iCs/>
          <w:lang w:bidi="ru-RU"/>
        </w:rPr>
        <w:t xml:space="preserve"> чувствуется, герою стыдно за свои </w:t>
      </w:r>
      <w:r w:rsidRPr="00BE4525">
        <w:rPr>
          <w:bCs/>
          <w:i/>
          <w:iCs/>
          <w:lang w:bidi="ru-RU"/>
        </w:rPr>
        <w:lastRenderedPageBreak/>
        <w:t>поступки</w:t>
      </w:r>
      <w:r>
        <w:rPr>
          <w:bCs/>
          <w:i/>
          <w:iCs/>
          <w:lang w:bidi="ru-RU"/>
        </w:rPr>
        <w:t>»</w:t>
      </w:r>
      <w:r w:rsidRPr="00BE4525">
        <w:rPr>
          <w:bCs/>
          <w:i/>
          <w:iCs/>
          <w:lang w:bidi="ru-RU"/>
        </w:rPr>
        <w:t xml:space="preserve">; </w:t>
      </w:r>
      <w:r>
        <w:rPr>
          <w:bCs/>
          <w:i/>
          <w:iCs/>
          <w:lang w:bidi="ru-RU"/>
        </w:rPr>
        <w:t>«</w:t>
      </w:r>
      <w:r w:rsidRPr="00BE4525">
        <w:rPr>
          <w:b/>
          <w:i/>
          <w:iCs/>
          <w:lang w:bidi="ru-RU"/>
        </w:rPr>
        <w:t>Ярким примером</w:t>
      </w:r>
      <w:r w:rsidRPr="00BE4525">
        <w:rPr>
          <w:bCs/>
          <w:i/>
          <w:iCs/>
          <w:lang w:bidi="ru-RU"/>
        </w:rPr>
        <w:t xml:space="preserve"> автор выделяет работников Эрмитажа в период блокады Ленинграда</w:t>
      </w:r>
      <w:r>
        <w:rPr>
          <w:bCs/>
          <w:i/>
          <w:iCs/>
          <w:lang w:bidi="ru-RU"/>
        </w:rPr>
        <w:t>»</w:t>
      </w:r>
      <w:r w:rsidRPr="00BE4525">
        <w:rPr>
          <w:bCs/>
          <w:i/>
          <w:iCs/>
          <w:lang w:bidi="ru-RU"/>
        </w:rPr>
        <w:t>.</w:t>
      </w:r>
    </w:p>
    <w:p w14:paraId="236D04EE" w14:textId="77777777" w:rsidR="00BF6CC3" w:rsidRPr="00BE4525" w:rsidRDefault="00BF6CC3" w:rsidP="00600C06">
      <w:pPr>
        <w:spacing w:line="360" w:lineRule="auto"/>
        <w:ind w:firstLine="709"/>
        <w:jc w:val="both"/>
        <w:rPr>
          <w:bCs/>
          <w:i/>
          <w:iCs/>
          <w:lang w:bidi="ru-RU"/>
        </w:rPr>
      </w:pPr>
      <w:r w:rsidRPr="00BE4525">
        <w:rPr>
          <w:bCs/>
          <w:lang w:bidi="ru-RU"/>
        </w:rPr>
        <w:t xml:space="preserve">Ошибка в построении предложений с деепричастными оборотами: </w:t>
      </w:r>
      <w:r>
        <w:rPr>
          <w:bCs/>
          <w:i/>
          <w:iCs/>
          <w:lang w:bidi="ru-RU"/>
        </w:rPr>
        <w:t>«</w:t>
      </w:r>
      <w:r w:rsidRPr="00BE4525">
        <w:rPr>
          <w:b/>
          <w:i/>
          <w:iCs/>
          <w:lang w:bidi="ru-RU"/>
        </w:rPr>
        <w:t>Раскрывая проблему,</w:t>
      </w:r>
      <w:r w:rsidRPr="00BE4525">
        <w:rPr>
          <w:bCs/>
          <w:i/>
          <w:iCs/>
          <w:lang w:bidi="ru-RU"/>
        </w:rPr>
        <w:t xml:space="preserve"> всё должно быть просто, ведь нужно стремиться к новому и лучшему</w:t>
      </w:r>
      <w:r>
        <w:rPr>
          <w:bCs/>
          <w:i/>
          <w:iCs/>
          <w:lang w:bidi="ru-RU"/>
        </w:rPr>
        <w:t>»</w:t>
      </w:r>
      <w:r w:rsidRPr="00BE4525">
        <w:rPr>
          <w:bCs/>
          <w:i/>
          <w:iCs/>
          <w:lang w:bidi="ru-RU"/>
        </w:rPr>
        <w:t xml:space="preserve">; </w:t>
      </w:r>
      <w:r>
        <w:rPr>
          <w:bCs/>
          <w:i/>
          <w:iCs/>
          <w:lang w:bidi="ru-RU"/>
        </w:rPr>
        <w:t>«</w:t>
      </w:r>
      <w:r w:rsidRPr="00BE4525">
        <w:rPr>
          <w:bCs/>
          <w:i/>
          <w:iCs/>
          <w:lang w:bidi="ru-RU"/>
        </w:rPr>
        <w:t xml:space="preserve">Он подмечает, что физическая закалка, уровень академических знаний ещё ничего не значат, ясно </w:t>
      </w:r>
      <w:r w:rsidRPr="00BE4525">
        <w:rPr>
          <w:b/>
          <w:i/>
          <w:iCs/>
          <w:lang w:bidi="ru-RU"/>
        </w:rPr>
        <w:t>давая нам понять,</w:t>
      </w:r>
      <w:r w:rsidRPr="00BE4525">
        <w:rPr>
          <w:bCs/>
          <w:i/>
          <w:iCs/>
          <w:lang w:bidi="ru-RU"/>
        </w:rPr>
        <w:t xml:space="preserve"> что важнейшую роль играет именно нравственное воспитание</w:t>
      </w:r>
      <w:r>
        <w:rPr>
          <w:bCs/>
          <w:i/>
          <w:iCs/>
          <w:lang w:bidi="ru-RU"/>
        </w:rPr>
        <w:t>»</w:t>
      </w:r>
      <w:r w:rsidRPr="00BE4525">
        <w:rPr>
          <w:bCs/>
          <w:i/>
          <w:iCs/>
          <w:lang w:bidi="ru-RU"/>
        </w:rPr>
        <w:t>;</w:t>
      </w:r>
    </w:p>
    <w:p w14:paraId="2862D28A" w14:textId="77777777" w:rsidR="00BF6CC3" w:rsidRPr="00BE4525" w:rsidRDefault="00BF6CC3" w:rsidP="00600C06">
      <w:pPr>
        <w:spacing w:line="360" w:lineRule="auto"/>
        <w:ind w:firstLine="709"/>
        <w:jc w:val="both"/>
        <w:rPr>
          <w:bCs/>
          <w:i/>
          <w:iCs/>
          <w:lang w:bidi="ru-RU"/>
        </w:rPr>
      </w:pPr>
      <w:r w:rsidRPr="00BE4525">
        <w:rPr>
          <w:bCs/>
          <w:lang w:bidi="ru-RU"/>
        </w:rPr>
        <w:t xml:space="preserve">Ошибки в построении предложений с однородными членами: </w:t>
      </w:r>
      <w:r>
        <w:rPr>
          <w:bCs/>
          <w:i/>
          <w:iCs/>
          <w:lang w:bidi="ru-RU"/>
        </w:rPr>
        <w:t>«</w:t>
      </w:r>
      <w:r w:rsidRPr="00BE4525">
        <w:rPr>
          <w:bCs/>
          <w:i/>
          <w:iCs/>
          <w:lang w:bidi="ru-RU"/>
        </w:rPr>
        <w:t xml:space="preserve">В данном произведении главная героиня </w:t>
      </w:r>
      <w:r w:rsidRPr="00BE4525">
        <w:rPr>
          <w:b/>
          <w:i/>
          <w:iCs/>
          <w:lang w:bidi="ru-RU"/>
        </w:rPr>
        <w:t>не навещала</w:t>
      </w:r>
      <w:r w:rsidRPr="00BE4525">
        <w:rPr>
          <w:bCs/>
          <w:i/>
          <w:iCs/>
          <w:lang w:bidi="ru-RU"/>
        </w:rPr>
        <w:t xml:space="preserve"> и редко </w:t>
      </w:r>
      <w:r w:rsidRPr="00BE4525">
        <w:rPr>
          <w:b/>
          <w:i/>
          <w:iCs/>
          <w:lang w:bidi="ru-RU"/>
        </w:rPr>
        <w:t>писала</w:t>
      </w:r>
      <w:r w:rsidRPr="00BE4525">
        <w:rPr>
          <w:bCs/>
          <w:i/>
          <w:iCs/>
          <w:lang w:bidi="ru-RU"/>
        </w:rPr>
        <w:t xml:space="preserve"> своей матери</w:t>
      </w:r>
      <w:r>
        <w:rPr>
          <w:bCs/>
          <w:i/>
          <w:iCs/>
          <w:lang w:bidi="ru-RU"/>
        </w:rPr>
        <w:t>»</w:t>
      </w:r>
      <w:r w:rsidRPr="00BE4525">
        <w:rPr>
          <w:bCs/>
          <w:i/>
          <w:iCs/>
          <w:lang w:bidi="ru-RU"/>
        </w:rPr>
        <w:t xml:space="preserve">; </w:t>
      </w:r>
      <w:r>
        <w:rPr>
          <w:bCs/>
          <w:i/>
          <w:iCs/>
          <w:lang w:bidi="ru-RU"/>
        </w:rPr>
        <w:t>«</w:t>
      </w:r>
      <w:r w:rsidRPr="00BE4525">
        <w:rPr>
          <w:bCs/>
          <w:i/>
          <w:iCs/>
          <w:lang w:bidi="ru-RU"/>
        </w:rPr>
        <w:t xml:space="preserve">Я полностью </w:t>
      </w:r>
      <w:r w:rsidRPr="00BE4525">
        <w:rPr>
          <w:b/>
          <w:i/>
          <w:iCs/>
          <w:lang w:bidi="ru-RU"/>
        </w:rPr>
        <w:t>согласен и поддерживаю</w:t>
      </w:r>
      <w:r w:rsidRPr="00BE4525">
        <w:rPr>
          <w:bCs/>
          <w:i/>
          <w:iCs/>
          <w:lang w:bidi="ru-RU"/>
        </w:rPr>
        <w:t xml:space="preserve"> эту мысль</w:t>
      </w:r>
      <w:r>
        <w:rPr>
          <w:bCs/>
          <w:i/>
          <w:iCs/>
          <w:lang w:bidi="ru-RU"/>
        </w:rPr>
        <w:t>»</w:t>
      </w:r>
      <w:r w:rsidRPr="00BE4525">
        <w:rPr>
          <w:bCs/>
          <w:i/>
          <w:iCs/>
          <w:lang w:bidi="ru-RU"/>
        </w:rPr>
        <w:t>.</w:t>
      </w:r>
    </w:p>
    <w:p w14:paraId="7233B4D2" w14:textId="77777777" w:rsidR="00BF6CC3" w:rsidRPr="00BE4525" w:rsidRDefault="00BF6CC3" w:rsidP="00600C06">
      <w:pPr>
        <w:spacing w:line="360" w:lineRule="auto"/>
        <w:ind w:firstLine="709"/>
        <w:jc w:val="both"/>
        <w:rPr>
          <w:bCs/>
          <w:i/>
          <w:iCs/>
          <w:lang w:bidi="ru-RU"/>
        </w:rPr>
      </w:pPr>
      <w:r w:rsidRPr="00BE4525">
        <w:rPr>
          <w:bCs/>
          <w:lang w:bidi="ru-RU"/>
        </w:rPr>
        <w:t xml:space="preserve">Нарушения границ предложения: </w:t>
      </w:r>
      <w:r>
        <w:rPr>
          <w:bCs/>
          <w:i/>
          <w:iCs/>
          <w:lang w:bidi="ru-RU"/>
        </w:rPr>
        <w:t>«</w:t>
      </w:r>
      <w:r w:rsidRPr="00BE4525">
        <w:rPr>
          <w:bCs/>
          <w:i/>
          <w:iCs/>
          <w:lang w:bidi="ru-RU"/>
        </w:rPr>
        <w:t>В этом тексте рассказывается про любовь к родине. Как герой любил это место</w:t>
      </w:r>
      <w:r>
        <w:rPr>
          <w:bCs/>
          <w:i/>
          <w:iCs/>
          <w:lang w:bidi="ru-RU"/>
        </w:rPr>
        <w:t>»</w:t>
      </w:r>
      <w:r w:rsidRPr="00BE4525">
        <w:rPr>
          <w:bCs/>
          <w:i/>
          <w:iCs/>
          <w:lang w:bidi="ru-RU"/>
        </w:rPr>
        <w:t xml:space="preserve">; </w:t>
      </w:r>
      <w:r>
        <w:rPr>
          <w:bCs/>
          <w:i/>
          <w:iCs/>
          <w:lang w:bidi="ru-RU"/>
        </w:rPr>
        <w:t>«</w:t>
      </w:r>
      <w:r w:rsidRPr="00BE4525">
        <w:rPr>
          <w:bCs/>
          <w:i/>
          <w:iCs/>
          <w:lang w:bidi="ru-RU"/>
        </w:rPr>
        <w:t>Очень важно сохранять памятники архитектуры. Потому что не всегда будет возможность восстоновить эти здания</w:t>
      </w:r>
      <w:r>
        <w:rPr>
          <w:bCs/>
          <w:i/>
          <w:iCs/>
          <w:lang w:bidi="ru-RU"/>
        </w:rPr>
        <w:t>»</w:t>
      </w:r>
      <w:r w:rsidRPr="00BE4525">
        <w:rPr>
          <w:bCs/>
          <w:i/>
          <w:iCs/>
          <w:lang w:bidi="ru-RU"/>
        </w:rPr>
        <w:t xml:space="preserve">, </w:t>
      </w:r>
      <w:r>
        <w:rPr>
          <w:bCs/>
          <w:i/>
          <w:iCs/>
          <w:lang w:bidi="ru-RU"/>
        </w:rPr>
        <w:t>«</w:t>
      </w:r>
      <w:r w:rsidRPr="00BE4525">
        <w:rPr>
          <w:bCs/>
          <w:i/>
          <w:iCs/>
          <w:lang w:bidi="ru-RU"/>
        </w:rPr>
        <w:t>Памятник стоит быть увиденным. Не смотря на свой вид</w:t>
      </w:r>
      <w:r>
        <w:rPr>
          <w:bCs/>
          <w:i/>
          <w:iCs/>
          <w:lang w:bidi="ru-RU"/>
        </w:rPr>
        <w:t>»</w:t>
      </w:r>
      <w:r w:rsidRPr="00BE4525">
        <w:rPr>
          <w:bCs/>
          <w:i/>
          <w:iCs/>
          <w:lang w:bidi="ru-RU"/>
        </w:rPr>
        <w:t>;</w:t>
      </w:r>
      <w:r>
        <w:rPr>
          <w:bCs/>
          <w:i/>
          <w:iCs/>
          <w:lang w:bidi="ru-RU"/>
        </w:rPr>
        <w:t xml:space="preserve"> «</w:t>
      </w:r>
      <w:r w:rsidRPr="00BE4525">
        <w:rPr>
          <w:bCs/>
          <w:i/>
          <w:iCs/>
          <w:lang w:bidi="ru-RU"/>
        </w:rPr>
        <w:t>Не все уважительно относятся к местам своих истоков. Может быть из-за критической нехватки живого общения или неправильного воспитания</w:t>
      </w:r>
      <w:r>
        <w:rPr>
          <w:bCs/>
          <w:i/>
          <w:iCs/>
          <w:lang w:bidi="ru-RU"/>
        </w:rPr>
        <w:t>»</w:t>
      </w:r>
      <w:r w:rsidRPr="00BE4525">
        <w:rPr>
          <w:bCs/>
          <w:i/>
          <w:iCs/>
          <w:lang w:bidi="ru-RU"/>
        </w:rPr>
        <w:t xml:space="preserve">. </w:t>
      </w:r>
    </w:p>
    <w:p w14:paraId="44ACE170" w14:textId="77777777" w:rsidR="00BF6CC3" w:rsidRPr="00BE4525" w:rsidRDefault="00BF6CC3" w:rsidP="00600C06">
      <w:pPr>
        <w:spacing w:line="360" w:lineRule="auto"/>
        <w:ind w:firstLine="709"/>
        <w:jc w:val="both"/>
        <w:rPr>
          <w:bCs/>
          <w:lang w:bidi="ru-RU"/>
        </w:rPr>
      </w:pPr>
      <w:r w:rsidRPr="00BE4525">
        <w:rPr>
          <w:bCs/>
          <w:lang w:bidi="ru-RU"/>
        </w:rPr>
        <w:t xml:space="preserve">Пренебрежение грамматическими нормами русского языка неминуемо влечёт за собой разрушение языковой структуры. Поэтому выявление </w:t>
      </w:r>
      <w:r>
        <w:rPr>
          <w:bCs/>
          <w:lang w:bidi="ru-RU"/>
        </w:rPr>
        <w:t>«</w:t>
      </w:r>
      <w:r w:rsidRPr="00BE4525">
        <w:rPr>
          <w:bCs/>
          <w:lang w:bidi="ru-RU"/>
        </w:rPr>
        <w:t>зоны риска</w:t>
      </w:r>
      <w:r>
        <w:rPr>
          <w:bCs/>
          <w:lang w:bidi="ru-RU"/>
        </w:rPr>
        <w:t xml:space="preserve">» </w:t>
      </w:r>
      <w:r w:rsidRPr="00BE4525">
        <w:rPr>
          <w:bCs/>
          <w:lang w:bidi="ru-RU"/>
        </w:rPr>
        <w:t>и</w:t>
      </w:r>
      <w:r>
        <w:rPr>
          <w:bCs/>
          <w:lang w:bidi="ru-RU"/>
        </w:rPr>
        <w:t xml:space="preserve"> </w:t>
      </w:r>
      <w:r w:rsidRPr="00BE4525">
        <w:rPr>
          <w:bCs/>
          <w:lang w:bidi="ru-RU"/>
        </w:rPr>
        <w:t>классификация ошибок помогут выработать меры методической поддержки, направленные на предупреждение ошибок, связанных с нормативным функционированием языка.</w:t>
      </w:r>
    </w:p>
    <w:p w14:paraId="375156FC" w14:textId="77777777" w:rsidR="00BF6CC3" w:rsidRPr="00BE4525" w:rsidRDefault="00BF6CC3" w:rsidP="00600C06">
      <w:pPr>
        <w:spacing w:line="360" w:lineRule="auto"/>
        <w:ind w:firstLine="709"/>
        <w:jc w:val="both"/>
        <w:rPr>
          <w:bCs/>
          <w:lang w:bidi="ru-RU"/>
        </w:rPr>
      </w:pPr>
      <w:r w:rsidRPr="00BE4525">
        <w:rPr>
          <w:bCs/>
          <w:lang w:bidi="ru-RU"/>
        </w:rPr>
        <w:t>В качестве типичных речевых ошибок (критерий К10), характерных для данной группы экзаменуемых, следует выделить: употребление слов в несвойственном им значении, нарушение лексической сочетаемости, неудачное употребление местоимений, употребление лишних слов, в том числе плеоназм.</w:t>
      </w:r>
    </w:p>
    <w:p w14:paraId="4682DE75" w14:textId="77777777" w:rsidR="00BF6CC3" w:rsidRPr="00BE4525" w:rsidRDefault="00BF6CC3" w:rsidP="00600C06">
      <w:pPr>
        <w:spacing w:line="360" w:lineRule="auto"/>
        <w:ind w:firstLine="709"/>
        <w:jc w:val="both"/>
        <w:rPr>
          <w:bCs/>
          <w:i/>
          <w:iCs/>
          <w:lang w:bidi="ru-RU"/>
        </w:rPr>
      </w:pPr>
      <w:r w:rsidRPr="00BE4525">
        <w:rPr>
          <w:bCs/>
          <w:lang w:bidi="ru-RU"/>
        </w:rPr>
        <w:t>Следует обратить внимание на участившееся в последнее время в</w:t>
      </w:r>
      <w:r>
        <w:rPr>
          <w:bCs/>
          <w:lang w:bidi="ru-RU"/>
        </w:rPr>
        <w:t xml:space="preserve"> </w:t>
      </w:r>
      <w:r w:rsidRPr="00BE4525">
        <w:rPr>
          <w:bCs/>
          <w:lang w:bidi="ru-RU"/>
        </w:rPr>
        <w:t>письменной речи практически всех групп участников экзамена</w:t>
      </w:r>
      <w:r>
        <w:rPr>
          <w:bCs/>
          <w:lang w:bidi="ru-RU"/>
        </w:rPr>
        <w:t xml:space="preserve"> </w:t>
      </w:r>
      <w:r w:rsidRPr="00BE4525">
        <w:rPr>
          <w:bCs/>
          <w:lang w:bidi="ru-RU"/>
        </w:rPr>
        <w:t xml:space="preserve">избыточное употребление личных, притяжательных и указательных местоимений. Например: </w:t>
      </w:r>
      <w:r>
        <w:rPr>
          <w:bCs/>
          <w:i/>
          <w:iCs/>
          <w:lang w:bidi="ru-RU"/>
        </w:rPr>
        <w:t>«</w:t>
      </w:r>
      <w:r w:rsidRPr="00BE4525">
        <w:rPr>
          <w:bCs/>
          <w:i/>
          <w:iCs/>
          <w:lang w:bidi="ru-RU"/>
        </w:rPr>
        <w:t xml:space="preserve">Этим текстом автор хотел показать </w:t>
      </w:r>
      <w:r w:rsidRPr="00BE4525">
        <w:rPr>
          <w:b/>
          <w:i/>
          <w:iCs/>
          <w:lang w:bidi="ru-RU"/>
        </w:rPr>
        <w:t>нам,</w:t>
      </w:r>
      <w:r w:rsidRPr="00BE4525">
        <w:rPr>
          <w:bCs/>
          <w:i/>
          <w:iCs/>
          <w:lang w:bidi="ru-RU"/>
        </w:rPr>
        <w:t xml:space="preserve"> как хорошо жить </w:t>
      </w:r>
      <w:r w:rsidRPr="00BE4525">
        <w:rPr>
          <w:b/>
          <w:i/>
          <w:iCs/>
          <w:lang w:bidi="ru-RU"/>
        </w:rPr>
        <w:t>нам</w:t>
      </w:r>
      <w:r w:rsidRPr="00BE4525">
        <w:rPr>
          <w:bCs/>
          <w:i/>
          <w:iCs/>
          <w:lang w:bidi="ru-RU"/>
        </w:rPr>
        <w:t xml:space="preserve"> без войны, и как ужасно становится, когда она начитается</w:t>
      </w:r>
      <w:r>
        <w:rPr>
          <w:bCs/>
          <w:i/>
          <w:iCs/>
          <w:lang w:bidi="ru-RU"/>
        </w:rPr>
        <w:t>»</w:t>
      </w:r>
      <w:r w:rsidRPr="00BE4525">
        <w:rPr>
          <w:bCs/>
          <w:lang w:bidi="ru-RU"/>
        </w:rPr>
        <w:t xml:space="preserve">; </w:t>
      </w:r>
      <w:r>
        <w:rPr>
          <w:bCs/>
          <w:i/>
          <w:iCs/>
          <w:lang w:bidi="ru-RU"/>
        </w:rPr>
        <w:t>«</w:t>
      </w:r>
      <w:r w:rsidRPr="00BE4525">
        <w:rPr>
          <w:bCs/>
          <w:i/>
          <w:iCs/>
          <w:lang w:bidi="ru-RU"/>
        </w:rPr>
        <w:t xml:space="preserve">Автор ставит </w:t>
      </w:r>
      <w:r w:rsidRPr="00BE4525">
        <w:rPr>
          <w:b/>
          <w:i/>
          <w:iCs/>
          <w:lang w:bidi="ru-RU"/>
        </w:rPr>
        <w:t>перед нами</w:t>
      </w:r>
      <w:r w:rsidRPr="00BE4525">
        <w:rPr>
          <w:bCs/>
          <w:i/>
          <w:iCs/>
          <w:lang w:bidi="ru-RU"/>
        </w:rPr>
        <w:t xml:space="preserve"> проблему памяти о своих близких и рассказывает </w:t>
      </w:r>
      <w:r w:rsidRPr="00BE4525">
        <w:rPr>
          <w:b/>
          <w:i/>
          <w:iCs/>
          <w:lang w:bidi="ru-RU"/>
        </w:rPr>
        <w:t>нам</w:t>
      </w:r>
      <w:r w:rsidRPr="00BE4525">
        <w:rPr>
          <w:bCs/>
          <w:i/>
          <w:iCs/>
          <w:lang w:bidi="ru-RU"/>
        </w:rPr>
        <w:t xml:space="preserve"> о </w:t>
      </w:r>
      <w:r w:rsidRPr="00BE4525">
        <w:rPr>
          <w:b/>
          <w:i/>
          <w:iCs/>
          <w:lang w:bidi="ru-RU"/>
        </w:rPr>
        <w:t>том</w:t>
      </w:r>
      <w:r w:rsidRPr="00BE4525">
        <w:rPr>
          <w:bCs/>
          <w:i/>
          <w:iCs/>
          <w:lang w:bidi="ru-RU"/>
        </w:rPr>
        <w:t xml:space="preserve"> трепете, который </w:t>
      </w:r>
      <w:r w:rsidRPr="00BE4525">
        <w:rPr>
          <w:b/>
          <w:i/>
          <w:iCs/>
          <w:lang w:bidi="ru-RU"/>
        </w:rPr>
        <w:t>нас</w:t>
      </w:r>
      <w:r w:rsidRPr="00BE4525">
        <w:rPr>
          <w:bCs/>
          <w:i/>
          <w:iCs/>
          <w:lang w:bidi="ru-RU"/>
        </w:rPr>
        <w:t xml:space="preserve"> охватывает</w:t>
      </w:r>
      <w:r>
        <w:rPr>
          <w:bCs/>
          <w:i/>
          <w:iCs/>
          <w:lang w:bidi="ru-RU"/>
        </w:rPr>
        <w:t>»</w:t>
      </w:r>
      <w:r w:rsidRPr="00BE4525">
        <w:rPr>
          <w:bCs/>
          <w:i/>
          <w:iCs/>
          <w:lang w:bidi="ru-RU"/>
        </w:rPr>
        <w:t xml:space="preserve">; </w:t>
      </w:r>
      <w:r>
        <w:rPr>
          <w:bCs/>
          <w:i/>
          <w:iCs/>
          <w:lang w:bidi="ru-RU"/>
        </w:rPr>
        <w:t>«</w:t>
      </w:r>
      <w:r w:rsidRPr="00BE4525">
        <w:rPr>
          <w:bCs/>
          <w:i/>
          <w:iCs/>
          <w:lang w:bidi="ru-RU"/>
        </w:rPr>
        <w:t xml:space="preserve">В данном тексте </w:t>
      </w:r>
      <w:r w:rsidRPr="00BE4525">
        <w:rPr>
          <w:b/>
          <w:i/>
          <w:iCs/>
          <w:lang w:bidi="ru-RU"/>
        </w:rPr>
        <w:t>нам показана</w:t>
      </w:r>
      <w:r w:rsidRPr="00BE4525">
        <w:rPr>
          <w:bCs/>
          <w:i/>
          <w:iCs/>
          <w:lang w:bidi="ru-RU"/>
        </w:rPr>
        <w:t xml:space="preserve"> проблема</w:t>
      </w:r>
      <w:r>
        <w:rPr>
          <w:bCs/>
          <w:i/>
          <w:iCs/>
          <w:lang w:bidi="ru-RU"/>
        </w:rPr>
        <w:t>»</w:t>
      </w:r>
      <w:r w:rsidRPr="00BE4525">
        <w:rPr>
          <w:bCs/>
          <w:i/>
          <w:iCs/>
          <w:lang w:bidi="ru-RU"/>
        </w:rPr>
        <w:t>.</w:t>
      </w:r>
    </w:p>
    <w:p w14:paraId="259D1156" w14:textId="77777777" w:rsidR="00BF6CC3" w:rsidRPr="00BE4525" w:rsidRDefault="00BF6CC3" w:rsidP="00600C06">
      <w:pPr>
        <w:spacing w:line="360" w:lineRule="auto"/>
        <w:ind w:firstLine="709"/>
        <w:jc w:val="both"/>
        <w:rPr>
          <w:bCs/>
          <w:lang w:bidi="ru-RU"/>
        </w:rPr>
      </w:pPr>
      <w:r w:rsidRPr="00BE4525">
        <w:rPr>
          <w:bCs/>
          <w:lang w:bidi="ru-RU"/>
        </w:rPr>
        <w:t xml:space="preserve">Употребление слов в несвойственном им значении, слов иной стилевой окраски, а также нарушение лексической сочетаемости непосредственно влияют на качество письменной речи участников экзамена. Разговорный стиль речи, далёкий от норм литературного языка, всё чаще вторгается в письменную речь учащихся. </w:t>
      </w:r>
    </w:p>
    <w:p w14:paraId="15AEDA20" w14:textId="77777777" w:rsidR="00BF6CC3" w:rsidRPr="00BE4525" w:rsidRDefault="00BF6CC3" w:rsidP="00600C06">
      <w:pPr>
        <w:spacing w:line="360" w:lineRule="auto"/>
        <w:ind w:firstLine="709"/>
        <w:jc w:val="both"/>
        <w:rPr>
          <w:bCs/>
          <w:i/>
          <w:iCs/>
          <w:lang w:bidi="ru-RU"/>
        </w:rPr>
      </w:pPr>
      <w:r w:rsidRPr="00BE4525">
        <w:rPr>
          <w:bCs/>
          <w:lang w:bidi="ru-RU"/>
        </w:rPr>
        <w:lastRenderedPageBreak/>
        <w:t xml:space="preserve">Приведём примеры: </w:t>
      </w:r>
      <w:r>
        <w:rPr>
          <w:bCs/>
          <w:i/>
          <w:iCs/>
          <w:lang w:bidi="ru-RU"/>
        </w:rPr>
        <w:t>«</w:t>
      </w:r>
      <w:r w:rsidRPr="00BE4525">
        <w:rPr>
          <w:bCs/>
          <w:i/>
          <w:iCs/>
          <w:lang w:bidi="ru-RU"/>
        </w:rPr>
        <w:t>А ведь это уже не только история, это ещё и нынящная экология. Портить красоту и экологию ради автомобилей, загрязняющих планету – иррационально. Дважды думайте, прежде чем что-то рушить. А то потом и нас забудут</w:t>
      </w:r>
      <w:r>
        <w:rPr>
          <w:bCs/>
          <w:i/>
          <w:iCs/>
          <w:lang w:bidi="ru-RU"/>
        </w:rPr>
        <w:t>»</w:t>
      </w:r>
      <w:r w:rsidRPr="00BE4525">
        <w:rPr>
          <w:bCs/>
          <w:i/>
          <w:iCs/>
          <w:lang w:bidi="ru-RU"/>
        </w:rPr>
        <w:t xml:space="preserve">; </w:t>
      </w:r>
      <w:r>
        <w:rPr>
          <w:bCs/>
          <w:i/>
          <w:iCs/>
          <w:lang w:bidi="ru-RU"/>
        </w:rPr>
        <w:t>«</w:t>
      </w:r>
      <w:r w:rsidRPr="00BE4525">
        <w:rPr>
          <w:bCs/>
          <w:i/>
          <w:iCs/>
          <w:lang w:bidi="ru-RU"/>
        </w:rPr>
        <w:t>Я и сам достаточно часто сталкиваюсь с недопониманием в свой адрес</w:t>
      </w:r>
      <w:r>
        <w:rPr>
          <w:bCs/>
          <w:i/>
          <w:iCs/>
          <w:lang w:bidi="ru-RU"/>
        </w:rPr>
        <w:t>»</w:t>
      </w:r>
      <w:r w:rsidRPr="00BE4525">
        <w:rPr>
          <w:bCs/>
          <w:i/>
          <w:iCs/>
          <w:lang w:bidi="ru-RU"/>
        </w:rPr>
        <w:t xml:space="preserve">; </w:t>
      </w:r>
      <w:r>
        <w:rPr>
          <w:bCs/>
          <w:i/>
          <w:iCs/>
          <w:lang w:bidi="ru-RU"/>
        </w:rPr>
        <w:t>«</w:t>
      </w:r>
      <w:r w:rsidRPr="00BE4525">
        <w:rPr>
          <w:bCs/>
          <w:i/>
          <w:iCs/>
          <w:lang w:bidi="ru-RU"/>
        </w:rPr>
        <w:t xml:space="preserve">Нельзя уничтожать старое, </w:t>
      </w:r>
      <w:r w:rsidRPr="00BE4525">
        <w:rPr>
          <w:b/>
          <w:i/>
          <w:iCs/>
          <w:lang w:bidi="ru-RU"/>
        </w:rPr>
        <w:t>нужно подходить с головой</w:t>
      </w:r>
      <w:r w:rsidRPr="00BE4525">
        <w:rPr>
          <w:bCs/>
          <w:i/>
          <w:iCs/>
          <w:lang w:bidi="ru-RU"/>
        </w:rPr>
        <w:t xml:space="preserve"> к этому вопросу</w:t>
      </w:r>
      <w:r>
        <w:rPr>
          <w:bCs/>
          <w:i/>
          <w:iCs/>
          <w:lang w:bidi="ru-RU"/>
        </w:rPr>
        <w:t>»</w:t>
      </w:r>
      <w:r w:rsidRPr="00BE4525">
        <w:rPr>
          <w:bCs/>
          <w:i/>
          <w:iCs/>
          <w:lang w:bidi="ru-RU"/>
        </w:rPr>
        <w:t xml:space="preserve">; </w:t>
      </w:r>
      <w:r>
        <w:rPr>
          <w:bCs/>
          <w:i/>
          <w:iCs/>
          <w:lang w:bidi="ru-RU"/>
        </w:rPr>
        <w:t>«</w:t>
      </w:r>
      <w:r w:rsidRPr="00BE4525">
        <w:rPr>
          <w:bCs/>
          <w:i/>
          <w:iCs/>
          <w:lang w:bidi="ru-RU"/>
        </w:rPr>
        <w:t xml:space="preserve">Те события, которые </w:t>
      </w:r>
      <w:r w:rsidRPr="00BE4525">
        <w:rPr>
          <w:b/>
          <w:i/>
          <w:iCs/>
          <w:lang w:bidi="ru-RU"/>
        </w:rPr>
        <w:t>несут в себе историю</w:t>
      </w:r>
      <w:r w:rsidRPr="00BE4525">
        <w:rPr>
          <w:bCs/>
          <w:i/>
          <w:iCs/>
          <w:lang w:bidi="ru-RU"/>
        </w:rPr>
        <w:t xml:space="preserve"> нашей страны, нужно оберегать</w:t>
      </w:r>
      <w:r>
        <w:rPr>
          <w:bCs/>
          <w:i/>
          <w:iCs/>
          <w:lang w:bidi="ru-RU"/>
        </w:rPr>
        <w:t>»</w:t>
      </w:r>
      <w:r w:rsidRPr="00BE4525">
        <w:rPr>
          <w:bCs/>
          <w:i/>
          <w:iCs/>
          <w:lang w:bidi="ru-RU"/>
        </w:rPr>
        <w:t xml:space="preserve">; </w:t>
      </w:r>
      <w:r>
        <w:rPr>
          <w:bCs/>
          <w:i/>
          <w:iCs/>
          <w:lang w:bidi="ru-RU"/>
        </w:rPr>
        <w:t>«</w:t>
      </w:r>
      <w:r w:rsidRPr="00BE4525">
        <w:rPr>
          <w:bCs/>
          <w:i/>
          <w:iCs/>
          <w:lang w:bidi="ru-RU"/>
        </w:rPr>
        <w:t xml:space="preserve">Культура же, </w:t>
      </w:r>
      <w:r w:rsidRPr="00BE4525">
        <w:rPr>
          <w:b/>
          <w:i/>
          <w:iCs/>
          <w:lang w:bidi="ru-RU"/>
        </w:rPr>
        <w:t>захватившая наше внимание</w:t>
      </w:r>
      <w:r w:rsidRPr="00BE4525">
        <w:rPr>
          <w:bCs/>
          <w:i/>
          <w:iCs/>
          <w:lang w:bidi="ru-RU"/>
        </w:rPr>
        <w:t xml:space="preserve"> в 3-6 предложениях, ничуть не меньше </w:t>
      </w:r>
      <w:r w:rsidRPr="00BE4525">
        <w:rPr>
          <w:b/>
          <w:i/>
          <w:iCs/>
          <w:lang w:bidi="ru-RU"/>
        </w:rPr>
        <w:t>обладает преемственностью</w:t>
      </w:r>
      <w:r>
        <w:rPr>
          <w:bCs/>
          <w:i/>
          <w:iCs/>
          <w:lang w:bidi="ru-RU"/>
        </w:rPr>
        <w:t>»</w:t>
      </w:r>
      <w:r w:rsidRPr="00BE4525">
        <w:rPr>
          <w:bCs/>
          <w:i/>
          <w:iCs/>
          <w:lang w:bidi="ru-RU"/>
        </w:rPr>
        <w:t xml:space="preserve"> </w:t>
      </w:r>
      <w:r>
        <w:rPr>
          <w:bCs/>
          <w:i/>
          <w:iCs/>
          <w:lang w:bidi="ru-RU"/>
        </w:rPr>
        <w:t>«</w:t>
      </w:r>
      <w:r w:rsidRPr="00BE4525">
        <w:rPr>
          <w:bCs/>
          <w:i/>
          <w:iCs/>
          <w:lang w:bidi="ru-RU"/>
        </w:rPr>
        <w:t xml:space="preserve">Патриотическое воспитание </w:t>
      </w:r>
      <w:r w:rsidRPr="00BE4525">
        <w:rPr>
          <w:b/>
          <w:i/>
          <w:iCs/>
          <w:lang w:bidi="ru-RU"/>
        </w:rPr>
        <w:t>лежит в фундаменте</w:t>
      </w:r>
      <w:r w:rsidRPr="00BE4525">
        <w:rPr>
          <w:bCs/>
          <w:i/>
          <w:iCs/>
          <w:lang w:bidi="ru-RU"/>
        </w:rPr>
        <w:t xml:space="preserve"> счастливого человека</w:t>
      </w:r>
      <w:r>
        <w:rPr>
          <w:bCs/>
          <w:i/>
          <w:iCs/>
          <w:lang w:bidi="ru-RU"/>
        </w:rPr>
        <w:t>»</w:t>
      </w:r>
      <w:r w:rsidRPr="00BE4525">
        <w:rPr>
          <w:bCs/>
          <w:i/>
          <w:iCs/>
          <w:lang w:bidi="ru-RU"/>
        </w:rPr>
        <w:t xml:space="preserve">; </w:t>
      </w:r>
      <w:r>
        <w:rPr>
          <w:bCs/>
          <w:i/>
          <w:iCs/>
          <w:lang w:bidi="ru-RU"/>
        </w:rPr>
        <w:t>«</w:t>
      </w:r>
      <w:r w:rsidRPr="00BE4525">
        <w:rPr>
          <w:bCs/>
          <w:i/>
          <w:iCs/>
          <w:lang w:bidi="ru-RU"/>
        </w:rPr>
        <w:t xml:space="preserve">Прочитав отрывок текста, взятого из произведения автора, невольно </w:t>
      </w:r>
      <w:r w:rsidRPr="00BE4525">
        <w:rPr>
          <w:b/>
          <w:i/>
          <w:iCs/>
          <w:lang w:bidi="ru-RU"/>
        </w:rPr>
        <w:t>натыкаешься на достаточно важный вопрос</w:t>
      </w:r>
      <w:r>
        <w:rPr>
          <w:bCs/>
          <w:i/>
          <w:iCs/>
          <w:lang w:bidi="ru-RU"/>
        </w:rPr>
        <w:t>»</w:t>
      </w:r>
      <w:r w:rsidRPr="00BE4525">
        <w:rPr>
          <w:bCs/>
          <w:i/>
          <w:iCs/>
          <w:lang w:bidi="ru-RU"/>
        </w:rPr>
        <w:t>.</w:t>
      </w:r>
    </w:p>
    <w:p w14:paraId="6FF2B4D8" w14:textId="77777777" w:rsidR="00BF6CC3" w:rsidRPr="00BE4525" w:rsidRDefault="00BF6CC3" w:rsidP="00600C06">
      <w:pPr>
        <w:spacing w:line="360" w:lineRule="auto"/>
        <w:ind w:firstLine="709"/>
        <w:jc w:val="both"/>
        <w:rPr>
          <w:bCs/>
          <w:i/>
          <w:iCs/>
          <w:lang w:bidi="ru-RU"/>
        </w:rPr>
      </w:pPr>
      <w:r w:rsidRPr="00BE4525">
        <w:rPr>
          <w:bCs/>
          <w:lang w:bidi="ru-RU"/>
        </w:rPr>
        <w:t xml:space="preserve">Примеры речевой недостаточности: </w:t>
      </w:r>
      <w:r>
        <w:rPr>
          <w:bCs/>
          <w:i/>
          <w:iCs/>
          <w:lang w:bidi="ru-RU"/>
        </w:rPr>
        <w:t>«</w:t>
      </w:r>
      <w:r w:rsidRPr="00BE4525">
        <w:rPr>
          <w:bCs/>
          <w:i/>
          <w:iCs/>
          <w:lang w:bidi="ru-RU"/>
        </w:rPr>
        <w:t>Противопоставляя этому случаю автор приводит пример…</w:t>
      </w:r>
      <w:r>
        <w:rPr>
          <w:bCs/>
          <w:i/>
          <w:iCs/>
          <w:lang w:bidi="ru-RU"/>
        </w:rPr>
        <w:t>»</w:t>
      </w:r>
      <w:r w:rsidRPr="00BE4525">
        <w:rPr>
          <w:bCs/>
          <w:i/>
          <w:iCs/>
          <w:lang w:bidi="ru-RU"/>
        </w:rPr>
        <w:t xml:space="preserve">; </w:t>
      </w:r>
      <w:r>
        <w:rPr>
          <w:bCs/>
          <w:i/>
          <w:iCs/>
          <w:lang w:bidi="ru-RU"/>
        </w:rPr>
        <w:t>«</w:t>
      </w:r>
      <w:r w:rsidRPr="00BE4525">
        <w:rPr>
          <w:bCs/>
          <w:i/>
          <w:iCs/>
          <w:lang w:bidi="ru-RU"/>
        </w:rPr>
        <w:t>Автор доносит до нас, что памятники нужно сохранять</w:t>
      </w:r>
      <w:r>
        <w:rPr>
          <w:bCs/>
          <w:i/>
          <w:iCs/>
          <w:lang w:bidi="ru-RU"/>
        </w:rPr>
        <w:t>»</w:t>
      </w:r>
      <w:r w:rsidRPr="00BE4525">
        <w:rPr>
          <w:bCs/>
          <w:i/>
          <w:iCs/>
          <w:lang w:bidi="ru-RU"/>
        </w:rPr>
        <w:t>.</w:t>
      </w:r>
    </w:p>
    <w:p w14:paraId="4D10BDA6" w14:textId="77777777" w:rsidR="00BF6CC3" w:rsidRPr="00BE4525" w:rsidRDefault="00BF6CC3" w:rsidP="00600C06">
      <w:pPr>
        <w:spacing w:line="360" w:lineRule="auto"/>
        <w:ind w:firstLine="709"/>
        <w:jc w:val="both"/>
        <w:rPr>
          <w:bCs/>
          <w:lang w:bidi="ru-RU"/>
        </w:rPr>
      </w:pPr>
      <w:r w:rsidRPr="00BE4525">
        <w:rPr>
          <w:bCs/>
          <w:lang w:bidi="ru-RU"/>
        </w:rPr>
        <w:t xml:space="preserve">Речевая небрежность, неумение и неспособность различать функциональные стили речи и уместно их использовать ведут к регулярным ошибкам по критериям К5 (Смысловая цельность, речевая связность и последовательность изложения) и К6 (Точность и выразительность речи). </w:t>
      </w:r>
    </w:p>
    <w:p w14:paraId="16487AD3" w14:textId="77777777" w:rsidR="00BF6CC3" w:rsidRPr="00BE4525" w:rsidRDefault="00BF6CC3" w:rsidP="00600C06">
      <w:pPr>
        <w:spacing w:line="360" w:lineRule="auto"/>
        <w:ind w:firstLine="709"/>
        <w:jc w:val="both"/>
        <w:rPr>
          <w:bCs/>
          <w:i/>
          <w:iCs/>
          <w:lang w:bidi="ru-RU"/>
        </w:rPr>
      </w:pPr>
      <w:r w:rsidRPr="00BE4525">
        <w:rPr>
          <w:bCs/>
          <w:lang w:bidi="ru-RU"/>
        </w:rPr>
        <w:t>Приведём примеры:</w:t>
      </w:r>
      <w:r>
        <w:rPr>
          <w:bCs/>
          <w:lang w:bidi="ru-RU"/>
        </w:rPr>
        <w:t xml:space="preserve"> </w:t>
      </w:r>
      <w:r>
        <w:rPr>
          <w:bCs/>
          <w:i/>
          <w:iCs/>
          <w:lang w:bidi="ru-RU"/>
        </w:rPr>
        <w:t>«</w:t>
      </w:r>
      <w:r w:rsidRPr="00BE4525">
        <w:rPr>
          <w:bCs/>
          <w:i/>
          <w:iCs/>
          <w:lang w:bidi="ru-RU"/>
        </w:rPr>
        <w:t>В 20 км от его дома есть очень много заброшеных деревень, в каких-то менее 10 человек. Такая тотальная урбанизация меня очень сильно пугает. Помню в восьмом классе безмерно был удивлён своей фамилией на большом количестве надгробий как и рассказчик</w:t>
      </w:r>
      <w:r>
        <w:rPr>
          <w:bCs/>
          <w:i/>
          <w:iCs/>
          <w:lang w:bidi="ru-RU"/>
        </w:rPr>
        <w:t>»</w:t>
      </w:r>
      <w:r w:rsidRPr="00BE4525">
        <w:rPr>
          <w:bCs/>
          <w:i/>
          <w:iCs/>
          <w:lang w:bidi="ru-RU"/>
        </w:rPr>
        <w:t>;</w:t>
      </w:r>
      <w:r>
        <w:rPr>
          <w:bCs/>
          <w:i/>
          <w:iCs/>
          <w:lang w:bidi="ru-RU"/>
        </w:rPr>
        <w:t xml:space="preserve"> «</w:t>
      </w:r>
      <w:r w:rsidRPr="00BE4525">
        <w:rPr>
          <w:bCs/>
          <w:i/>
          <w:iCs/>
          <w:lang w:bidi="ru-RU"/>
        </w:rPr>
        <w:t>Не смотря на обильные негодования, идея автора в том, что везде возможно найти компромисс</w:t>
      </w:r>
      <w:r>
        <w:rPr>
          <w:bCs/>
          <w:i/>
          <w:iCs/>
          <w:lang w:bidi="ru-RU"/>
        </w:rPr>
        <w:t>»</w:t>
      </w:r>
      <w:r w:rsidRPr="00BE4525">
        <w:rPr>
          <w:bCs/>
          <w:i/>
          <w:iCs/>
          <w:lang w:bidi="ru-RU"/>
        </w:rPr>
        <w:t>.</w:t>
      </w:r>
    </w:p>
    <w:p w14:paraId="759CAB3E" w14:textId="77777777" w:rsidR="00BF6CC3" w:rsidRPr="00BE4525" w:rsidRDefault="00BF6CC3" w:rsidP="00600C06">
      <w:pPr>
        <w:spacing w:line="360" w:lineRule="auto"/>
        <w:ind w:firstLine="709"/>
        <w:jc w:val="both"/>
        <w:rPr>
          <w:bCs/>
          <w:lang w:bidi="ru-RU"/>
        </w:rPr>
      </w:pPr>
      <w:r w:rsidRPr="00BE4525">
        <w:rPr>
          <w:bCs/>
          <w:lang w:bidi="ru-RU"/>
        </w:rPr>
        <w:t>Ошибки в письменной речи, характерные для данной группы участников экзамена, свидетельствуют о недостаточном усвоении речевых норм русского языка.</w:t>
      </w:r>
      <w:r w:rsidRPr="00BE4525">
        <w:t xml:space="preserve"> Поскольку </w:t>
      </w:r>
      <w:r w:rsidRPr="00BE4525">
        <w:rPr>
          <w:bCs/>
          <w:lang w:bidi="ru-RU"/>
        </w:rPr>
        <w:t>работа по изучению норм современного русского языка и овладению ими – длительный процесс, она должна иметь систематический и целенаправленный характер на протяжении всего периода обучения в школе.</w:t>
      </w:r>
    </w:p>
    <w:p w14:paraId="16626B61" w14:textId="021BECA4" w:rsidR="00BF6CC3" w:rsidRPr="00BE4525" w:rsidRDefault="00BF6CC3" w:rsidP="00600C06">
      <w:pPr>
        <w:spacing w:line="360" w:lineRule="auto"/>
        <w:ind w:firstLine="709"/>
        <w:jc w:val="both"/>
        <w:rPr>
          <w:bCs/>
          <w:lang w:bidi="ru-RU"/>
        </w:rPr>
      </w:pPr>
      <w:r w:rsidRPr="00BE4525">
        <w:rPr>
          <w:bCs/>
          <w:lang w:bidi="ru-RU"/>
        </w:rPr>
        <w:t xml:space="preserve">Средний процент выполнения задания по всем критериям участниками, входящими в </w:t>
      </w:r>
      <w:r w:rsidRPr="00BE4525">
        <w:rPr>
          <w:b/>
          <w:lang w:bidi="ru-RU"/>
        </w:rPr>
        <w:t>третью группу</w:t>
      </w:r>
      <w:r w:rsidRPr="00BE4525">
        <w:rPr>
          <w:bCs/>
          <w:lang w:bidi="ru-RU"/>
        </w:rPr>
        <w:t xml:space="preserve"> (группу с </w:t>
      </w:r>
      <w:r w:rsidRPr="00BE4525">
        <w:rPr>
          <w:b/>
          <w:lang w:bidi="ru-RU"/>
        </w:rPr>
        <w:t>хорошим уровнем подготовки</w:t>
      </w:r>
      <w:r w:rsidRPr="00BE4525">
        <w:rPr>
          <w:bCs/>
          <w:lang w:bidi="ru-RU"/>
        </w:rPr>
        <w:t>) и набравшими</w:t>
      </w:r>
      <w:r>
        <w:rPr>
          <w:bCs/>
          <w:lang w:bidi="ru-RU"/>
        </w:rPr>
        <w:t xml:space="preserve"> </w:t>
      </w:r>
      <w:r w:rsidRPr="00BE4525">
        <w:rPr>
          <w:bCs/>
          <w:lang w:bidi="ru-RU"/>
        </w:rPr>
        <w:t>от</w:t>
      </w:r>
      <w:r>
        <w:rPr>
          <w:bCs/>
          <w:lang w:bidi="ru-RU"/>
        </w:rPr>
        <w:t xml:space="preserve"> </w:t>
      </w:r>
      <w:r w:rsidRPr="00BE4525">
        <w:rPr>
          <w:bCs/>
          <w:lang w:bidi="ru-RU"/>
        </w:rPr>
        <w:t>61</w:t>
      </w:r>
      <w:r>
        <w:rPr>
          <w:bCs/>
          <w:lang w:bidi="ru-RU"/>
        </w:rPr>
        <w:t xml:space="preserve"> до 80 тестовых </w:t>
      </w:r>
      <w:r w:rsidRPr="0090549F">
        <w:rPr>
          <w:bCs/>
          <w:lang w:bidi="ru-RU"/>
        </w:rPr>
        <w:t>баллов</w:t>
      </w:r>
      <w:r w:rsidR="006E7C80" w:rsidRPr="0090549F">
        <w:rPr>
          <w:bCs/>
          <w:lang w:bidi="ru-RU"/>
        </w:rPr>
        <w:t>,</w:t>
      </w:r>
      <w:r w:rsidRPr="0090549F">
        <w:rPr>
          <w:bCs/>
          <w:lang w:bidi="ru-RU"/>
        </w:rPr>
        <w:t xml:space="preserve"> составляет</w:t>
      </w:r>
      <w:r w:rsidRPr="00BE4525">
        <w:rPr>
          <w:bCs/>
          <w:lang w:bidi="ru-RU"/>
        </w:rPr>
        <w:t xml:space="preserve"> 82,16%, что практически соответствует</w:t>
      </w:r>
      <w:r>
        <w:rPr>
          <w:bCs/>
          <w:lang w:bidi="ru-RU"/>
        </w:rPr>
        <w:t xml:space="preserve"> </w:t>
      </w:r>
      <w:r w:rsidRPr="00BE4525">
        <w:rPr>
          <w:bCs/>
          <w:lang w:bidi="ru-RU"/>
        </w:rPr>
        <w:t xml:space="preserve">среднему проценту выполнения задания данной группой участников в прошлом, 2019 году (81,76%). В то же время следует обратить внимание на </w:t>
      </w:r>
      <w:r>
        <w:rPr>
          <w:bCs/>
          <w:lang w:bidi="ru-RU"/>
        </w:rPr>
        <w:t>«</w:t>
      </w:r>
      <w:r w:rsidRPr="00BE4525">
        <w:rPr>
          <w:bCs/>
          <w:lang w:bidi="ru-RU"/>
        </w:rPr>
        <w:t>перераспределение</w:t>
      </w:r>
      <w:r>
        <w:rPr>
          <w:bCs/>
          <w:lang w:bidi="ru-RU"/>
        </w:rPr>
        <w:t>»</w:t>
      </w:r>
      <w:r w:rsidRPr="00BE4525">
        <w:rPr>
          <w:bCs/>
          <w:lang w:bidi="ru-RU"/>
        </w:rPr>
        <w:t xml:space="preserve"> средних процентов выполнения задания по критериям относительно 2019 года.</w:t>
      </w:r>
      <w:r>
        <w:rPr>
          <w:bCs/>
          <w:lang w:bidi="ru-RU"/>
        </w:rPr>
        <w:t xml:space="preserve"> </w:t>
      </w:r>
      <w:r w:rsidRPr="00BE4525">
        <w:rPr>
          <w:bCs/>
          <w:lang w:bidi="ru-RU"/>
        </w:rPr>
        <w:t>Так, в 2020 году несколько повысился средний процент выполнения задания по критериям К2 (Комментарий к сформулированной проблеме</w:t>
      </w:r>
      <w:r>
        <w:rPr>
          <w:bCs/>
          <w:lang w:bidi="ru-RU"/>
        </w:rPr>
        <w:t xml:space="preserve"> </w:t>
      </w:r>
      <w:r w:rsidRPr="00BE4525">
        <w:rPr>
          <w:bCs/>
          <w:lang w:bidi="ru-RU"/>
        </w:rPr>
        <w:t>исходного текста)</w:t>
      </w:r>
      <w:r>
        <w:t xml:space="preserve"> – </w:t>
      </w:r>
      <w:r w:rsidRPr="00BE4525">
        <w:rPr>
          <w:bCs/>
          <w:lang w:bidi="ru-RU"/>
        </w:rPr>
        <w:t>83,83% (81,06% в 2019 г.); К4 (Отношение к позиции автора по проблеме исходного текста)</w:t>
      </w:r>
      <w:r>
        <w:rPr>
          <w:bCs/>
          <w:lang w:bidi="ru-RU"/>
        </w:rPr>
        <w:t xml:space="preserve"> – </w:t>
      </w:r>
      <w:r w:rsidRPr="00BE4525">
        <w:rPr>
          <w:bCs/>
          <w:lang w:bidi="ru-RU"/>
        </w:rPr>
        <w:t xml:space="preserve">96,16% (94,13% в 2019 г.); К5 (Смысловая цельность, </w:t>
      </w:r>
      <w:r w:rsidRPr="00BE4525">
        <w:rPr>
          <w:bCs/>
          <w:lang w:bidi="ru-RU"/>
        </w:rPr>
        <w:lastRenderedPageBreak/>
        <w:t>речевая связность и последовательность изложения)</w:t>
      </w:r>
      <w:r>
        <w:rPr>
          <w:bCs/>
          <w:lang w:bidi="ru-RU"/>
        </w:rPr>
        <w:t xml:space="preserve"> – </w:t>
      </w:r>
      <w:r w:rsidRPr="00BE4525">
        <w:rPr>
          <w:bCs/>
          <w:lang w:bidi="ru-RU"/>
        </w:rPr>
        <w:t>86,54% (84,36% в 2019 г.); К7 (Соблюдение орфографических норм)</w:t>
      </w:r>
      <w:r>
        <w:rPr>
          <w:bCs/>
          <w:lang w:bidi="ru-RU"/>
        </w:rPr>
        <w:t xml:space="preserve"> – </w:t>
      </w:r>
      <w:r w:rsidRPr="00BE4525">
        <w:rPr>
          <w:bCs/>
          <w:lang w:bidi="ru-RU"/>
        </w:rPr>
        <w:t>73,70% (69,16% в 2019 г.); К8 (Соблюдение пунктуационных норм)</w:t>
      </w:r>
      <w:r>
        <w:rPr>
          <w:bCs/>
          <w:lang w:bidi="ru-RU"/>
        </w:rPr>
        <w:t xml:space="preserve"> – </w:t>
      </w:r>
      <w:r w:rsidRPr="00BE4525">
        <w:rPr>
          <w:bCs/>
          <w:lang w:bidi="ru-RU"/>
        </w:rPr>
        <w:t xml:space="preserve">56,44% (55,25% в 2019 г.). Таким образом, у участников, входящих в </w:t>
      </w:r>
      <w:r w:rsidRPr="00BE4525">
        <w:rPr>
          <w:b/>
          <w:i/>
          <w:iCs/>
          <w:lang w:bidi="ru-RU"/>
        </w:rPr>
        <w:t>группу с хорошим уровнем подготовки</w:t>
      </w:r>
      <w:r w:rsidRPr="00BE4525">
        <w:rPr>
          <w:bCs/>
          <w:lang w:bidi="ru-RU"/>
        </w:rPr>
        <w:t>, на высоком уровне сформированы навыки работы с текстом, что сказалось на успешности выполнения задания по критериям</w:t>
      </w:r>
      <w:r>
        <w:rPr>
          <w:bCs/>
          <w:lang w:bidi="ru-RU"/>
        </w:rPr>
        <w:t xml:space="preserve"> </w:t>
      </w:r>
      <w:r w:rsidRPr="00BE4525">
        <w:rPr>
          <w:bCs/>
          <w:lang w:bidi="ru-RU"/>
        </w:rPr>
        <w:t>К1 – К5.</w:t>
      </w:r>
    </w:p>
    <w:p w14:paraId="58BE1379" w14:textId="77777777" w:rsidR="00BF6CC3" w:rsidRPr="00BE4525" w:rsidRDefault="00BF6CC3" w:rsidP="00600C06">
      <w:pPr>
        <w:spacing w:line="360" w:lineRule="auto"/>
        <w:ind w:firstLine="709"/>
        <w:jc w:val="both"/>
        <w:rPr>
          <w:bCs/>
          <w:i/>
          <w:iCs/>
          <w:lang w:bidi="ru-RU"/>
        </w:rPr>
      </w:pPr>
      <w:r w:rsidRPr="00BE4525">
        <w:rPr>
          <w:bCs/>
          <w:lang w:bidi="ru-RU"/>
        </w:rPr>
        <w:t xml:space="preserve">Приведём пример. </w:t>
      </w:r>
      <w:r>
        <w:rPr>
          <w:bCs/>
          <w:i/>
          <w:iCs/>
          <w:lang w:bidi="ru-RU"/>
        </w:rPr>
        <w:t>«</w:t>
      </w:r>
      <w:r w:rsidRPr="00BE4525">
        <w:rPr>
          <w:bCs/>
          <w:i/>
          <w:iCs/>
          <w:lang w:bidi="ru-RU"/>
        </w:rPr>
        <w:t>В своём тексте В.А. Солоухин размышляет над проблемой важности памятников архитектуры. Раскрывая её, он приводит в пример Москву.</w:t>
      </w:r>
    </w:p>
    <w:p w14:paraId="0EFDDB62" w14:textId="77777777" w:rsidR="00BF6CC3" w:rsidRPr="00BE4525" w:rsidRDefault="00BF6CC3" w:rsidP="00600C06">
      <w:pPr>
        <w:spacing w:line="360" w:lineRule="auto"/>
        <w:ind w:firstLine="709"/>
        <w:jc w:val="both"/>
        <w:rPr>
          <w:bCs/>
          <w:i/>
          <w:iCs/>
          <w:lang w:bidi="ru-RU"/>
        </w:rPr>
      </w:pPr>
      <w:r w:rsidRPr="00BE4525">
        <w:rPr>
          <w:bCs/>
          <w:i/>
          <w:iCs/>
          <w:lang w:bidi="ru-RU"/>
        </w:rPr>
        <w:t xml:space="preserve">В начале текста автор рассуждает о разрушенном монастыре на площади Пушкина. Он глубоко разочарован, ведь теперь там находятся сквер и концертный зал: </w:t>
      </w:r>
      <w:r>
        <w:rPr>
          <w:bCs/>
          <w:i/>
          <w:iCs/>
          <w:lang w:bidi="ru-RU"/>
        </w:rPr>
        <w:t>«</w:t>
      </w:r>
      <w:r w:rsidRPr="00BE4525">
        <w:rPr>
          <w:bCs/>
          <w:i/>
          <w:iCs/>
          <w:lang w:bidi="ru-RU"/>
        </w:rPr>
        <w:t>Этим ли фасадом должны мы гордиться как достопримечательностью Москвы?</w:t>
      </w:r>
      <w:r>
        <w:rPr>
          <w:bCs/>
          <w:i/>
          <w:iCs/>
          <w:lang w:bidi="ru-RU"/>
        </w:rPr>
        <w:t>»</w:t>
      </w:r>
      <w:r w:rsidRPr="00BE4525">
        <w:rPr>
          <w:bCs/>
          <w:i/>
          <w:iCs/>
          <w:lang w:bidi="ru-RU"/>
        </w:rPr>
        <w:t>. Этим примером Солоухин показывает несправедливую утрату древнего храма.</w:t>
      </w:r>
    </w:p>
    <w:p w14:paraId="3BD5EA96" w14:textId="77777777" w:rsidR="00BF6CC3" w:rsidRPr="00BE4525" w:rsidRDefault="00BF6CC3" w:rsidP="00600C06">
      <w:pPr>
        <w:spacing w:line="360" w:lineRule="auto"/>
        <w:ind w:firstLine="709"/>
        <w:jc w:val="both"/>
        <w:rPr>
          <w:bCs/>
          <w:i/>
          <w:iCs/>
          <w:lang w:bidi="ru-RU"/>
        </w:rPr>
      </w:pPr>
      <w:r w:rsidRPr="00BE4525">
        <w:rPr>
          <w:bCs/>
          <w:i/>
          <w:iCs/>
          <w:lang w:bidi="ru-RU"/>
        </w:rPr>
        <w:t xml:space="preserve">Далее автор пишет о Садовом кольце, которое стало проезжей частью. Писатель негодует о случившемся и считает, что в таком большом городе озеленение должно цениться и оберегаться: </w:t>
      </w:r>
      <w:r>
        <w:rPr>
          <w:bCs/>
          <w:i/>
          <w:iCs/>
          <w:lang w:bidi="ru-RU"/>
        </w:rPr>
        <w:t>«</w:t>
      </w:r>
      <w:r w:rsidRPr="00BE4525">
        <w:rPr>
          <w:bCs/>
          <w:i/>
          <w:iCs/>
          <w:lang w:bidi="ru-RU"/>
        </w:rPr>
        <w:t>Казалось бы, в огромном промышленном городе каждое дерево должно содержаться на учёте, каждая веточка дорога</w:t>
      </w:r>
      <w:r>
        <w:rPr>
          <w:bCs/>
          <w:i/>
          <w:iCs/>
          <w:lang w:bidi="ru-RU"/>
        </w:rPr>
        <w:t>»</w:t>
      </w:r>
      <w:r w:rsidRPr="00BE4525">
        <w:rPr>
          <w:bCs/>
          <w:i/>
          <w:iCs/>
          <w:lang w:bidi="ru-RU"/>
        </w:rPr>
        <w:t>. Этим примером автор показывает значимость природных зон. Данные случаи заставляют читателей задуматься о том, какую ценность имеют памятники архитектуры.</w:t>
      </w:r>
    </w:p>
    <w:p w14:paraId="189547DF" w14:textId="77777777" w:rsidR="00BF6CC3" w:rsidRPr="00BE4525" w:rsidRDefault="00BF6CC3" w:rsidP="00600C06">
      <w:pPr>
        <w:spacing w:line="360" w:lineRule="auto"/>
        <w:ind w:firstLine="709"/>
        <w:jc w:val="both"/>
        <w:rPr>
          <w:bCs/>
          <w:i/>
          <w:iCs/>
          <w:lang w:bidi="ru-RU"/>
        </w:rPr>
      </w:pPr>
      <w:r w:rsidRPr="00BE4525">
        <w:rPr>
          <w:bCs/>
          <w:i/>
          <w:iCs/>
          <w:lang w:bidi="ru-RU"/>
        </w:rPr>
        <w:t>Позиция автора заключается в том, что памятники архитектуры играют неотъемлемую роль в жизни каждого человека. Я согласен с позицией автора,</w:t>
      </w:r>
      <w:r>
        <w:rPr>
          <w:bCs/>
          <w:i/>
          <w:iCs/>
          <w:lang w:bidi="ru-RU"/>
        </w:rPr>
        <w:t xml:space="preserve"> </w:t>
      </w:r>
      <w:r w:rsidRPr="00BE4525">
        <w:rPr>
          <w:bCs/>
          <w:i/>
          <w:iCs/>
          <w:lang w:bidi="ru-RU"/>
        </w:rPr>
        <w:t>ведь с помощью памятников архитектуры человек может узнать историю того или иного места, здания. Тем самым он расширяет свои знания и кругозор.</w:t>
      </w:r>
    </w:p>
    <w:p w14:paraId="31F30583" w14:textId="77777777" w:rsidR="00BF6CC3" w:rsidRPr="00BE4525" w:rsidRDefault="00BF6CC3" w:rsidP="00600C06">
      <w:pPr>
        <w:spacing w:line="360" w:lineRule="auto"/>
        <w:ind w:firstLine="709"/>
        <w:jc w:val="both"/>
        <w:rPr>
          <w:bCs/>
          <w:i/>
          <w:iCs/>
          <w:lang w:bidi="ru-RU"/>
        </w:rPr>
      </w:pPr>
      <w:r w:rsidRPr="00BE4525">
        <w:rPr>
          <w:bCs/>
          <w:i/>
          <w:iCs/>
          <w:lang w:bidi="ru-RU"/>
        </w:rPr>
        <w:t>Подводя итог, можно сделать вывод, что памятники архитектуры бесценны, поэтому они должны оберегаться людьми</w:t>
      </w:r>
      <w:r>
        <w:rPr>
          <w:bCs/>
          <w:i/>
          <w:iCs/>
          <w:lang w:bidi="ru-RU"/>
        </w:rPr>
        <w:t>»</w:t>
      </w:r>
      <w:r w:rsidRPr="00BE4525">
        <w:rPr>
          <w:bCs/>
          <w:i/>
          <w:iCs/>
          <w:lang w:bidi="ru-RU"/>
        </w:rPr>
        <w:t>.</w:t>
      </w:r>
    </w:p>
    <w:p w14:paraId="532741B7" w14:textId="77777777" w:rsidR="00BF6CC3" w:rsidRPr="00BE4525" w:rsidRDefault="00BF6CC3" w:rsidP="00600C06">
      <w:pPr>
        <w:spacing w:line="360" w:lineRule="auto"/>
        <w:ind w:firstLine="709"/>
        <w:jc w:val="both"/>
        <w:rPr>
          <w:bCs/>
          <w:lang w:bidi="ru-RU"/>
        </w:rPr>
      </w:pPr>
      <w:r w:rsidRPr="00BE4525">
        <w:rPr>
          <w:bCs/>
          <w:lang w:bidi="ru-RU"/>
        </w:rPr>
        <w:t xml:space="preserve">Обращает на себя внимание определённое количество грамматических и речевых ошибок в приведённом в качестве примера отрывке из сочинения выпускника, которые, в свою очередь, ведут к снижению качества речи (К6). </w:t>
      </w:r>
    </w:p>
    <w:p w14:paraId="2410DC21" w14:textId="77777777" w:rsidR="00BF6CC3" w:rsidRPr="00BE4525" w:rsidRDefault="00BF6CC3" w:rsidP="00600C06">
      <w:pPr>
        <w:spacing w:line="360" w:lineRule="auto"/>
        <w:ind w:firstLine="709"/>
        <w:jc w:val="both"/>
        <w:rPr>
          <w:bCs/>
          <w:lang w:bidi="ru-RU"/>
        </w:rPr>
      </w:pPr>
      <w:r w:rsidRPr="00BE4525">
        <w:rPr>
          <w:bCs/>
          <w:lang w:bidi="ru-RU"/>
        </w:rPr>
        <w:t>Это наблюдение подтверждают и статистические данные, свидетельствующие о понижении средних значений выполнения задания по критериям К9 (Соблюдение грамматических норм)</w:t>
      </w:r>
      <w:r>
        <w:rPr>
          <w:bCs/>
          <w:lang w:bidi="ru-RU"/>
        </w:rPr>
        <w:t xml:space="preserve"> – </w:t>
      </w:r>
      <w:r w:rsidRPr="00BE4525">
        <w:rPr>
          <w:bCs/>
          <w:lang w:bidi="ru-RU"/>
        </w:rPr>
        <w:t>64,02% (в 2019 г. 66,30%); К10 (Соблюдение речевых норм)</w:t>
      </w:r>
      <w:r>
        <w:rPr>
          <w:bCs/>
          <w:lang w:bidi="ru-RU"/>
        </w:rPr>
        <w:t xml:space="preserve"> – </w:t>
      </w:r>
      <w:r w:rsidRPr="00BE4525">
        <w:rPr>
          <w:bCs/>
          <w:lang w:bidi="ru-RU"/>
        </w:rPr>
        <w:t>63,48% (67,11% в 2019 г.); К6 (Точность и выразительность речи)</w:t>
      </w:r>
      <w:r>
        <w:rPr>
          <w:bCs/>
          <w:lang w:bidi="ru-RU"/>
        </w:rPr>
        <w:t xml:space="preserve"> – </w:t>
      </w:r>
      <w:r w:rsidRPr="00BE4525">
        <w:rPr>
          <w:bCs/>
          <w:lang w:bidi="ru-RU"/>
        </w:rPr>
        <w:t>66,22% (68,56% в 2019 г.).</w:t>
      </w:r>
    </w:p>
    <w:p w14:paraId="35D99EE1" w14:textId="0969E5B0" w:rsidR="00BF6CC3" w:rsidRPr="00BE4525" w:rsidRDefault="00BF6CC3" w:rsidP="00600C06">
      <w:pPr>
        <w:spacing w:line="360" w:lineRule="auto"/>
        <w:ind w:firstLine="709"/>
        <w:jc w:val="both"/>
        <w:rPr>
          <w:bCs/>
          <w:lang w:bidi="ru-RU"/>
        </w:rPr>
      </w:pPr>
      <w:r w:rsidRPr="00BE4525">
        <w:rPr>
          <w:bCs/>
          <w:lang w:bidi="ru-RU"/>
        </w:rPr>
        <w:t xml:space="preserve">Ошибки в письменной речи, характерные для данной группы участников экзамена, свидетельствуют о недостаточном усвоении речевых норм русского языка. Однако в целом </w:t>
      </w:r>
      <w:r w:rsidRPr="00BE4525">
        <w:rPr>
          <w:bCs/>
          <w:lang w:bidi="ru-RU"/>
        </w:rPr>
        <w:lastRenderedPageBreak/>
        <w:t xml:space="preserve">следует отметить более высокий уровень владения коммуникативной компетенцией и практической </w:t>
      </w:r>
      <w:r w:rsidR="006E7C80">
        <w:rPr>
          <w:bCs/>
          <w:lang w:bidi="ru-RU"/>
        </w:rPr>
        <w:t xml:space="preserve"> </w:t>
      </w:r>
      <w:r w:rsidRPr="00BE4525">
        <w:rPr>
          <w:bCs/>
          <w:lang w:bidi="ru-RU"/>
        </w:rPr>
        <w:t>грамотность</w:t>
      </w:r>
      <w:r w:rsidRPr="00195A91">
        <w:rPr>
          <w:bCs/>
          <w:lang w:bidi="ru-RU"/>
        </w:rPr>
        <w:t>ю</w:t>
      </w:r>
      <w:r w:rsidR="006E7C80" w:rsidRPr="00195A91">
        <w:rPr>
          <w:bCs/>
          <w:lang w:bidi="ru-RU"/>
        </w:rPr>
        <w:t>,</w:t>
      </w:r>
      <w:r w:rsidRPr="00BE4525">
        <w:rPr>
          <w:bCs/>
          <w:lang w:bidi="ru-RU"/>
        </w:rPr>
        <w:t xml:space="preserve"> включающей усвоение норм орфографии и пунктуации.</w:t>
      </w:r>
    </w:p>
    <w:p w14:paraId="78B0DCC0" w14:textId="77777777" w:rsidR="00BF6CC3" w:rsidRPr="00BE4525" w:rsidRDefault="00BF6CC3" w:rsidP="00600C06">
      <w:pPr>
        <w:spacing w:line="360" w:lineRule="auto"/>
        <w:ind w:firstLine="709"/>
        <w:jc w:val="both"/>
        <w:rPr>
          <w:bCs/>
          <w:lang w:bidi="ru-RU"/>
        </w:rPr>
      </w:pPr>
      <w:r w:rsidRPr="00BE4525">
        <w:rPr>
          <w:bCs/>
          <w:lang w:bidi="ru-RU"/>
        </w:rPr>
        <w:t xml:space="preserve">В целом анализ сочинений с развёрнутым ответом экзаменуемых, входящих в </w:t>
      </w:r>
      <w:r w:rsidRPr="00BE4525">
        <w:rPr>
          <w:b/>
          <w:lang w:bidi="ru-RU"/>
        </w:rPr>
        <w:t>третью группу</w:t>
      </w:r>
      <w:r w:rsidRPr="00BE4525">
        <w:rPr>
          <w:bCs/>
          <w:lang w:bidi="ru-RU"/>
        </w:rPr>
        <w:t xml:space="preserve"> участников с хорошим уровнем подготовки, показал высокий уровень владения основными лингвистическими и коммуникативными компетенциями. </w:t>
      </w:r>
    </w:p>
    <w:p w14:paraId="3411A8BD" w14:textId="77777777" w:rsidR="00BF6CC3" w:rsidRPr="00BE4525" w:rsidRDefault="00BF6CC3" w:rsidP="00600C06">
      <w:pPr>
        <w:spacing w:line="360" w:lineRule="auto"/>
        <w:ind w:firstLine="709"/>
        <w:jc w:val="both"/>
        <w:rPr>
          <w:bCs/>
          <w:lang w:bidi="ru-RU"/>
        </w:rPr>
      </w:pPr>
      <w:r w:rsidRPr="00BE4525">
        <w:rPr>
          <w:bCs/>
          <w:lang w:bidi="ru-RU"/>
        </w:rPr>
        <w:t xml:space="preserve">Средний процент выполнения задания по всем критериям участниками экзамена, входящими в </w:t>
      </w:r>
      <w:r w:rsidRPr="00BE4525">
        <w:rPr>
          <w:b/>
          <w:lang w:bidi="ru-RU"/>
        </w:rPr>
        <w:t>четвёртую группу</w:t>
      </w:r>
      <w:r w:rsidRPr="00BE4525">
        <w:rPr>
          <w:bCs/>
          <w:lang w:bidi="ru-RU"/>
        </w:rPr>
        <w:t xml:space="preserve"> и набравшими соответственно от 81 до 100 баллов, за всю работу составляет 93,54% (93,40% в 2019 году), что свидетельствует о том, что участники,</w:t>
      </w:r>
      <w:r>
        <w:rPr>
          <w:bCs/>
          <w:lang w:bidi="ru-RU"/>
        </w:rPr>
        <w:t xml:space="preserve"> </w:t>
      </w:r>
      <w:r w:rsidRPr="00BE4525">
        <w:rPr>
          <w:bCs/>
          <w:lang w:bidi="ru-RU"/>
        </w:rPr>
        <w:t xml:space="preserve">входящие в </w:t>
      </w:r>
      <w:r w:rsidRPr="00BE4525">
        <w:rPr>
          <w:b/>
          <w:i/>
          <w:iCs/>
          <w:lang w:bidi="ru-RU"/>
        </w:rPr>
        <w:t>группу с отличным уровнем подготовки</w:t>
      </w:r>
      <w:r w:rsidRPr="00BE4525">
        <w:rPr>
          <w:bCs/>
          <w:lang w:bidi="ru-RU"/>
        </w:rPr>
        <w:t>, стабильно демонстрируют высокий уровень сформированности коммуникативной, лингвистической, языковой, а также культурологической компетенций. По сравнению с прошлым годом в данной группе участников</w:t>
      </w:r>
      <w:r>
        <w:rPr>
          <w:bCs/>
          <w:lang w:bidi="ru-RU"/>
        </w:rPr>
        <w:t xml:space="preserve"> </w:t>
      </w:r>
      <w:r w:rsidRPr="00BE4525">
        <w:rPr>
          <w:bCs/>
          <w:lang w:bidi="ru-RU"/>
        </w:rPr>
        <w:t xml:space="preserve">средний процент выполнения задания по всем критериям практически не изменился. В то же время, как и в группе с хорошим уровнем подготовки, произошло перераспределение баллов по некоторым критериям. </w:t>
      </w:r>
    </w:p>
    <w:p w14:paraId="24831F39" w14:textId="18C21672" w:rsidR="00BF6CC3" w:rsidRPr="00BE4525" w:rsidRDefault="00BF6CC3" w:rsidP="00600C06">
      <w:pPr>
        <w:spacing w:line="360" w:lineRule="auto"/>
        <w:ind w:firstLine="709"/>
        <w:jc w:val="both"/>
        <w:rPr>
          <w:bCs/>
          <w:lang w:bidi="ru-RU"/>
        </w:rPr>
      </w:pPr>
      <w:r w:rsidRPr="00BE4525">
        <w:rPr>
          <w:bCs/>
          <w:lang w:bidi="ru-RU"/>
        </w:rPr>
        <w:t>Для данной группы характерно стопроцентное выполнение задания по критерию К1 (100%), что определяет успешность выполнения задания с развёрнутым ответом по всем критериям. Экзаменуемые группы с отличным уровнем подготовки верно формулируют проблем</w:t>
      </w:r>
      <w:r w:rsidRPr="00195A91">
        <w:rPr>
          <w:bCs/>
          <w:lang w:bidi="ru-RU"/>
        </w:rPr>
        <w:t>у</w:t>
      </w:r>
      <w:r w:rsidR="006E7C80" w:rsidRPr="00195A91">
        <w:rPr>
          <w:bCs/>
          <w:lang w:bidi="ru-RU"/>
        </w:rPr>
        <w:t>,</w:t>
      </w:r>
      <w:r w:rsidRPr="00BE4525">
        <w:rPr>
          <w:bCs/>
          <w:lang w:bidi="ru-RU"/>
        </w:rPr>
        <w:t xml:space="preserve"> комментируют</w:t>
      </w:r>
      <w:r w:rsidR="006E7C80">
        <w:rPr>
          <w:bCs/>
          <w:lang w:bidi="ru-RU"/>
        </w:rPr>
        <w:t xml:space="preserve"> </w:t>
      </w:r>
      <w:r w:rsidRPr="00BE4525">
        <w:rPr>
          <w:bCs/>
          <w:lang w:bidi="ru-RU"/>
        </w:rPr>
        <w:t xml:space="preserve"> проблему с опорой на исходный текст, формулируют позицию автора и выражают и обосновывают своё отношение к позиции автора исходного текста, соглашаясь или не соглашаясь с ним. </w:t>
      </w:r>
    </w:p>
    <w:p w14:paraId="555188E6" w14:textId="77777777" w:rsidR="00BF6CC3" w:rsidRPr="00BE4525" w:rsidRDefault="00BF6CC3" w:rsidP="00600C06">
      <w:pPr>
        <w:spacing w:line="360" w:lineRule="auto"/>
        <w:ind w:firstLine="709"/>
        <w:jc w:val="both"/>
        <w:rPr>
          <w:bCs/>
          <w:lang w:bidi="ru-RU"/>
        </w:rPr>
      </w:pPr>
      <w:r w:rsidRPr="00BE4525">
        <w:rPr>
          <w:bCs/>
          <w:lang w:bidi="ru-RU"/>
        </w:rPr>
        <w:t xml:space="preserve">Известно, что успешность выполнения задания с развёрнутым ответом напрямую связана с умением прокомментировать проблему исходного текста. Поскольку критерий К2 (Комментарий к сформулированной проблеме исходного текста) является политомическим, следует проанализировать распределение баллов по данному критерию в группах участников с </w:t>
      </w:r>
      <w:r w:rsidRPr="00BE4525">
        <w:rPr>
          <w:b/>
          <w:i/>
          <w:iCs/>
          <w:lang w:bidi="ru-RU"/>
        </w:rPr>
        <w:t>хорошим уровнем подготовки</w:t>
      </w:r>
      <w:r w:rsidRPr="00BE4525">
        <w:rPr>
          <w:bCs/>
          <w:lang w:bidi="ru-RU"/>
        </w:rPr>
        <w:t xml:space="preserve"> (</w:t>
      </w:r>
      <w:r w:rsidRPr="00BE4525">
        <w:rPr>
          <w:b/>
          <w:lang w:bidi="ru-RU"/>
        </w:rPr>
        <w:t>третья группа</w:t>
      </w:r>
      <w:r w:rsidRPr="00BE4525">
        <w:rPr>
          <w:bCs/>
          <w:lang w:bidi="ru-RU"/>
        </w:rPr>
        <w:t xml:space="preserve">) и </w:t>
      </w:r>
      <w:r w:rsidRPr="00BE4525">
        <w:rPr>
          <w:b/>
          <w:i/>
          <w:iCs/>
          <w:lang w:bidi="ru-RU"/>
        </w:rPr>
        <w:t>отличным уровнем подготовки</w:t>
      </w:r>
      <w:r w:rsidRPr="00BE4525">
        <w:rPr>
          <w:bCs/>
          <w:lang w:bidi="ru-RU"/>
        </w:rPr>
        <w:t xml:space="preserve"> (</w:t>
      </w:r>
      <w:r w:rsidRPr="00BE4525">
        <w:rPr>
          <w:b/>
          <w:lang w:bidi="ru-RU"/>
        </w:rPr>
        <w:t>четвёртая группа</w:t>
      </w:r>
      <w:r w:rsidRPr="00BE4525">
        <w:rPr>
          <w:bCs/>
          <w:lang w:bidi="ru-RU"/>
        </w:rPr>
        <w:t xml:space="preserve">). </w:t>
      </w:r>
    </w:p>
    <w:p w14:paraId="33FDCC6D" w14:textId="77777777" w:rsidR="00BF6CC3" w:rsidRPr="00BE4525" w:rsidRDefault="00BF6CC3" w:rsidP="00600C06">
      <w:pPr>
        <w:spacing w:line="360" w:lineRule="auto"/>
        <w:ind w:firstLine="709"/>
        <w:jc w:val="both"/>
        <w:rPr>
          <w:bCs/>
          <w:lang w:bidi="ru-RU"/>
        </w:rPr>
      </w:pPr>
      <w:r w:rsidRPr="00BE4525">
        <w:rPr>
          <w:bCs/>
          <w:lang w:bidi="ru-RU"/>
        </w:rPr>
        <w:t xml:space="preserve"> Распределение по баллам по данному критерию является тем диагностирующим измерителем, который определяет степень усвоения навыков </w:t>
      </w:r>
      <w:r>
        <w:rPr>
          <w:bCs/>
          <w:lang w:bidi="ru-RU"/>
        </w:rPr>
        <w:t>«</w:t>
      </w:r>
      <w:r w:rsidRPr="00BE4525">
        <w:rPr>
          <w:bCs/>
          <w:lang w:bidi="ru-RU"/>
        </w:rPr>
        <w:t>осмысленного</w:t>
      </w:r>
      <w:r>
        <w:rPr>
          <w:bCs/>
          <w:lang w:bidi="ru-RU"/>
        </w:rPr>
        <w:t>»</w:t>
      </w:r>
      <w:r w:rsidRPr="00BE4525">
        <w:rPr>
          <w:bCs/>
          <w:lang w:bidi="ru-RU"/>
        </w:rPr>
        <w:t xml:space="preserve"> чтения, понимания авторской мысли и способности комментировать её. </w:t>
      </w:r>
    </w:p>
    <w:p w14:paraId="2A984884" w14:textId="77777777" w:rsidR="00BF6CC3" w:rsidRDefault="00BF6CC3" w:rsidP="00600C06">
      <w:pPr>
        <w:spacing w:line="360" w:lineRule="auto"/>
        <w:ind w:firstLine="709"/>
        <w:jc w:val="both"/>
        <w:rPr>
          <w:bCs/>
          <w:iCs/>
          <w:lang w:bidi="ru-RU"/>
        </w:rPr>
      </w:pPr>
      <w:r w:rsidRPr="00BE4525">
        <w:rPr>
          <w:bCs/>
          <w:lang w:bidi="ru-RU"/>
        </w:rPr>
        <w:t xml:space="preserve">Полученные результаты представлены в таблице. </w:t>
      </w:r>
      <w:r w:rsidRPr="00BE4525">
        <w:rPr>
          <w:bCs/>
          <w:iCs/>
          <w:lang w:bidi="ru-RU"/>
        </w:rPr>
        <w:t xml:space="preserve">Следует обратить внимание, что статистические данные представлены не по всему объёму выборки, а только по открытому варианту (325 вариант). </w:t>
      </w:r>
    </w:p>
    <w:p w14:paraId="2F22BE68" w14:textId="77777777" w:rsidR="0018242B" w:rsidRDefault="0018242B" w:rsidP="00BC2096">
      <w:pPr>
        <w:spacing w:line="360" w:lineRule="auto"/>
        <w:ind w:firstLine="709"/>
        <w:jc w:val="right"/>
        <w:rPr>
          <w:bCs/>
          <w:i/>
          <w:lang w:bidi="ru-RU"/>
        </w:rPr>
      </w:pPr>
    </w:p>
    <w:p w14:paraId="3661CBF1" w14:textId="77777777" w:rsidR="0090549F" w:rsidRDefault="0090549F" w:rsidP="00BC2096">
      <w:pPr>
        <w:spacing w:line="360" w:lineRule="auto"/>
        <w:ind w:firstLine="709"/>
        <w:jc w:val="right"/>
        <w:rPr>
          <w:bCs/>
          <w:i/>
          <w:lang w:bidi="ru-RU"/>
        </w:rPr>
      </w:pPr>
    </w:p>
    <w:p w14:paraId="1BB28671" w14:textId="77777777" w:rsidR="0090549F" w:rsidRDefault="0090549F" w:rsidP="00BC2096">
      <w:pPr>
        <w:spacing w:line="360" w:lineRule="auto"/>
        <w:ind w:firstLine="709"/>
        <w:jc w:val="right"/>
        <w:rPr>
          <w:bCs/>
          <w:i/>
          <w:lang w:bidi="ru-RU"/>
        </w:rPr>
      </w:pPr>
    </w:p>
    <w:p w14:paraId="62EF5613" w14:textId="60D9B99C" w:rsidR="00BC2096" w:rsidRPr="00BC2096" w:rsidRDefault="00BC2096" w:rsidP="00BC2096">
      <w:pPr>
        <w:spacing w:line="360" w:lineRule="auto"/>
        <w:ind w:firstLine="709"/>
        <w:jc w:val="right"/>
        <w:rPr>
          <w:bCs/>
          <w:i/>
          <w:lang w:bidi="ru-RU"/>
        </w:rPr>
      </w:pPr>
      <w:r w:rsidRPr="000824D8">
        <w:rPr>
          <w:bCs/>
          <w:i/>
          <w:lang w:bidi="ru-RU"/>
        </w:rPr>
        <w:lastRenderedPageBreak/>
        <w:t xml:space="preserve">Таблица </w:t>
      </w:r>
      <w:r w:rsidR="000824D8" w:rsidRPr="000824D8">
        <w:rPr>
          <w:bCs/>
          <w:i/>
          <w:lang w:bidi="ru-RU"/>
        </w:rPr>
        <w:t>2</w:t>
      </w:r>
      <w:r w:rsidR="000824D8">
        <w:rPr>
          <w:bCs/>
          <w:i/>
          <w:lang w:bidi="ru-RU"/>
        </w:rPr>
        <w:t>2</w:t>
      </w:r>
    </w:p>
    <w:p w14:paraId="12C5FCE2" w14:textId="77777777" w:rsidR="00BF6CC3" w:rsidRPr="00BE4525" w:rsidRDefault="00BF6CC3" w:rsidP="00600C06">
      <w:pPr>
        <w:spacing w:line="360" w:lineRule="auto"/>
        <w:jc w:val="center"/>
        <w:rPr>
          <w:b/>
          <w:bCs/>
          <w:lang w:bidi="ru-RU"/>
        </w:rPr>
      </w:pPr>
      <w:r w:rsidRPr="00BE4525">
        <w:rPr>
          <w:b/>
          <w:bCs/>
          <w:lang w:bidi="ru-RU"/>
        </w:rPr>
        <w:t>Средний процент распределения баллов по критерию К2 в третьей и четвёртой группах участников</w:t>
      </w:r>
    </w:p>
    <w:p w14:paraId="508325BE" w14:textId="77777777" w:rsidR="00BF6CC3" w:rsidRPr="00657447" w:rsidRDefault="00BF6CC3" w:rsidP="00600C06">
      <w:pPr>
        <w:spacing w:line="360" w:lineRule="auto"/>
        <w:jc w:val="right"/>
        <w:rPr>
          <w:bCs/>
          <w:i/>
          <w:sz w:val="20"/>
          <w:szCs w:val="20"/>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BF6CC3" w:rsidRPr="00BE4525" w14:paraId="4B41B3BF" w14:textId="77777777" w:rsidTr="0018242B">
        <w:trPr>
          <w:trHeight w:val="414"/>
        </w:trPr>
        <w:tc>
          <w:tcPr>
            <w:tcW w:w="3115" w:type="dxa"/>
            <w:shd w:val="clear" w:color="auto" w:fill="auto"/>
          </w:tcPr>
          <w:p w14:paraId="524BDA57" w14:textId="77777777" w:rsidR="00BF6CC3" w:rsidRPr="00657447" w:rsidRDefault="00BF6CC3" w:rsidP="00600C06">
            <w:pPr>
              <w:spacing w:line="360" w:lineRule="auto"/>
              <w:jc w:val="center"/>
              <w:rPr>
                <w:b/>
                <w:bCs/>
                <w:lang w:bidi="ru-RU"/>
              </w:rPr>
            </w:pPr>
            <w:r w:rsidRPr="00657447">
              <w:rPr>
                <w:b/>
                <w:bCs/>
                <w:lang w:bidi="ru-RU"/>
              </w:rPr>
              <w:t>Баллы</w:t>
            </w:r>
          </w:p>
        </w:tc>
        <w:tc>
          <w:tcPr>
            <w:tcW w:w="3115" w:type="dxa"/>
            <w:shd w:val="clear" w:color="auto" w:fill="auto"/>
          </w:tcPr>
          <w:p w14:paraId="43042029" w14:textId="77777777" w:rsidR="00BF6CC3" w:rsidRPr="00657447" w:rsidRDefault="00BF6CC3" w:rsidP="00600C06">
            <w:pPr>
              <w:spacing w:line="360" w:lineRule="auto"/>
              <w:jc w:val="center"/>
              <w:rPr>
                <w:b/>
                <w:bCs/>
                <w:lang w:bidi="ru-RU"/>
              </w:rPr>
            </w:pPr>
            <w:r w:rsidRPr="00657447">
              <w:rPr>
                <w:b/>
                <w:bCs/>
                <w:lang w:bidi="ru-RU"/>
              </w:rPr>
              <w:t>61 – 80 т. б.</w:t>
            </w:r>
          </w:p>
        </w:tc>
        <w:tc>
          <w:tcPr>
            <w:tcW w:w="3115" w:type="dxa"/>
            <w:shd w:val="clear" w:color="auto" w:fill="auto"/>
          </w:tcPr>
          <w:p w14:paraId="10529598" w14:textId="77777777" w:rsidR="00BF6CC3" w:rsidRPr="00657447" w:rsidRDefault="00BF6CC3" w:rsidP="00600C06">
            <w:pPr>
              <w:spacing w:line="360" w:lineRule="auto"/>
              <w:jc w:val="center"/>
              <w:rPr>
                <w:b/>
                <w:bCs/>
                <w:lang w:bidi="ru-RU"/>
              </w:rPr>
            </w:pPr>
            <w:r w:rsidRPr="00657447">
              <w:rPr>
                <w:b/>
                <w:bCs/>
                <w:lang w:bidi="ru-RU"/>
              </w:rPr>
              <w:t>81 – 100 т. б.</w:t>
            </w:r>
          </w:p>
        </w:tc>
      </w:tr>
      <w:tr w:rsidR="00BF6CC3" w:rsidRPr="00BE4525" w14:paraId="45771677" w14:textId="77777777" w:rsidTr="0018242B">
        <w:trPr>
          <w:trHeight w:val="414"/>
        </w:trPr>
        <w:tc>
          <w:tcPr>
            <w:tcW w:w="3115" w:type="dxa"/>
            <w:shd w:val="clear" w:color="auto" w:fill="auto"/>
          </w:tcPr>
          <w:p w14:paraId="329983D3" w14:textId="77777777" w:rsidR="00BF6CC3" w:rsidRPr="0018242B" w:rsidRDefault="00BF6CC3" w:rsidP="00600C06">
            <w:pPr>
              <w:spacing w:line="360" w:lineRule="auto"/>
              <w:jc w:val="center"/>
              <w:rPr>
                <w:b/>
                <w:bCs/>
                <w:lang w:bidi="ru-RU"/>
              </w:rPr>
            </w:pPr>
            <w:r w:rsidRPr="0018242B">
              <w:rPr>
                <w:b/>
                <w:bCs/>
                <w:lang w:bidi="ru-RU"/>
              </w:rPr>
              <w:t>5</w:t>
            </w:r>
          </w:p>
        </w:tc>
        <w:tc>
          <w:tcPr>
            <w:tcW w:w="3115" w:type="dxa"/>
            <w:shd w:val="clear" w:color="auto" w:fill="auto"/>
          </w:tcPr>
          <w:p w14:paraId="4662FC89" w14:textId="77777777" w:rsidR="00BF6CC3" w:rsidRPr="00BE4525" w:rsidRDefault="00BF6CC3" w:rsidP="00600C06">
            <w:pPr>
              <w:spacing w:line="360" w:lineRule="auto"/>
              <w:jc w:val="center"/>
              <w:rPr>
                <w:bCs/>
                <w:lang w:bidi="ru-RU"/>
              </w:rPr>
            </w:pPr>
            <w:r w:rsidRPr="00BE4525">
              <w:rPr>
                <w:bCs/>
                <w:lang w:bidi="ru-RU"/>
              </w:rPr>
              <w:t>58,04%</w:t>
            </w:r>
          </w:p>
        </w:tc>
        <w:tc>
          <w:tcPr>
            <w:tcW w:w="3115" w:type="dxa"/>
            <w:shd w:val="clear" w:color="auto" w:fill="auto"/>
          </w:tcPr>
          <w:p w14:paraId="5E7EE72A" w14:textId="77777777" w:rsidR="00BF6CC3" w:rsidRPr="00BE4525" w:rsidRDefault="00BF6CC3" w:rsidP="00600C06">
            <w:pPr>
              <w:spacing w:line="360" w:lineRule="auto"/>
              <w:jc w:val="center"/>
              <w:rPr>
                <w:bCs/>
                <w:lang w:bidi="ru-RU"/>
              </w:rPr>
            </w:pPr>
            <w:r w:rsidRPr="00BE4525">
              <w:rPr>
                <w:bCs/>
                <w:lang w:bidi="ru-RU"/>
              </w:rPr>
              <w:t>87,18%</w:t>
            </w:r>
          </w:p>
        </w:tc>
      </w:tr>
      <w:tr w:rsidR="00BF6CC3" w:rsidRPr="00BE4525" w14:paraId="590A0479" w14:textId="77777777" w:rsidTr="0018242B">
        <w:trPr>
          <w:trHeight w:val="414"/>
        </w:trPr>
        <w:tc>
          <w:tcPr>
            <w:tcW w:w="3115" w:type="dxa"/>
            <w:shd w:val="clear" w:color="auto" w:fill="auto"/>
          </w:tcPr>
          <w:p w14:paraId="04A5B5C4" w14:textId="77777777" w:rsidR="00BF6CC3" w:rsidRPr="0018242B" w:rsidRDefault="00BF6CC3" w:rsidP="00600C06">
            <w:pPr>
              <w:spacing w:line="360" w:lineRule="auto"/>
              <w:jc w:val="center"/>
              <w:rPr>
                <w:b/>
                <w:bCs/>
                <w:lang w:bidi="ru-RU"/>
              </w:rPr>
            </w:pPr>
            <w:r w:rsidRPr="0018242B">
              <w:rPr>
                <w:b/>
                <w:bCs/>
                <w:lang w:bidi="ru-RU"/>
              </w:rPr>
              <w:t>4</w:t>
            </w:r>
          </w:p>
        </w:tc>
        <w:tc>
          <w:tcPr>
            <w:tcW w:w="3115" w:type="dxa"/>
            <w:shd w:val="clear" w:color="auto" w:fill="auto"/>
          </w:tcPr>
          <w:p w14:paraId="643ACE35" w14:textId="77777777" w:rsidR="00BF6CC3" w:rsidRPr="00BE4525" w:rsidRDefault="00BF6CC3" w:rsidP="00600C06">
            <w:pPr>
              <w:spacing w:line="360" w:lineRule="auto"/>
              <w:jc w:val="center"/>
              <w:rPr>
                <w:bCs/>
                <w:lang w:bidi="ru-RU"/>
              </w:rPr>
            </w:pPr>
            <w:r w:rsidRPr="00BE4525">
              <w:rPr>
                <w:bCs/>
                <w:lang w:bidi="ru-RU"/>
              </w:rPr>
              <w:t>30,64%</w:t>
            </w:r>
          </w:p>
        </w:tc>
        <w:tc>
          <w:tcPr>
            <w:tcW w:w="3115" w:type="dxa"/>
            <w:shd w:val="clear" w:color="auto" w:fill="auto"/>
          </w:tcPr>
          <w:p w14:paraId="3F05B553" w14:textId="77777777" w:rsidR="00BF6CC3" w:rsidRPr="00BE4525" w:rsidRDefault="00BF6CC3" w:rsidP="00600C06">
            <w:pPr>
              <w:spacing w:line="360" w:lineRule="auto"/>
              <w:jc w:val="center"/>
              <w:rPr>
                <w:bCs/>
                <w:lang w:bidi="ru-RU"/>
              </w:rPr>
            </w:pPr>
            <w:r w:rsidRPr="00BE4525">
              <w:rPr>
                <w:bCs/>
                <w:lang w:bidi="ru-RU"/>
              </w:rPr>
              <w:t>11,61%</w:t>
            </w:r>
          </w:p>
        </w:tc>
      </w:tr>
      <w:tr w:rsidR="00BF6CC3" w:rsidRPr="00BE4525" w14:paraId="4A1008B4" w14:textId="77777777" w:rsidTr="0018242B">
        <w:trPr>
          <w:trHeight w:val="414"/>
        </w:trPr>
        <w:tc>
          <w:tcPr>
            <w:tcW w:w="3115" w:type="dxa"/>
            <w:shd w:val="clear" w:color="auto" w:fill="auto"/>
          </w:tcPr>
          <w:p w14:paraId="705A6F32" w14:textId="77777777" w:rsidR="00BF6CC3" w:rsidRPr="0018242B" w:rsidRDefault="00BF6CC3" w:rsidP="00600C06">
            <w:pPr>
              <w:spacing w:line="360" w:lineRule="auto"/>
              <w:jc w:val="center"/>
              <w:rPr>
                <w:b/>
                <w:bCs/>
                <w:lang w:bidi="ru-RU"/>
              </w:rPr>
            </w:pPr>
            <w:r w:rsidRPr="0018242B">
              <w:rPr>
                <w:b/>
                <w:bCs/>
                <w:lang w:bidi="ru-RU"/>
              </w:rPr>
              <w:t>3</w:t>
            </w:r>
          </w:p>
        </w:tc>
        <w:tc>
          <w:tcPr>
            <w:tcW w:w="3115" w:type="dxa"/>
            <w:shd w:val="clear" w:color="auto" w:fill="auto"/>
          </w:tcPr>
          <w:p w14:paraId="5868B7D1" w14:textId="77777777" w:rsidR="00BF6CC3" w:rsidRPr="00BE4525" w:rsidRDefault="00BF6CC3" w:rsidP="00600C06">
            <w:pPr>
              <w:spacing w:line="360" w:lineRule="auto"/>
              <w:jc w:val="center"/>
              <w:rPr>
                <w:bCs/>
                <w:lang w:bidi="ru-RU"/>
              </w:rPr>
            </w:pPr>
            <w:r w:rsidRPr="00BE4525">
              <w:rPr>
                <w:bCs/>
                <w:lang w:bidi="ru-RU"/>
              </w:rPr>
              <w:t>9,50%</w:t>
            </w:r>
          </w:p>
        </w:tc>
        <w:tc>
          <w:tcPr>
            <w:tcW w:w="3115" w:type="dxa"/>
            <w:shd w:val="clear" w:color="auto" w:fill="auto"/>
          </w:tcPr>
          <w:p w14:paraId="4460A112" w14:textId="77777777" w:rsidR="00BF6CC3" w:rsidRPr="00BE4525" w:rsidRDefault="00BF6CC3" w:rsidP="00600C06">
            <w:pPr>
              <w:spacing w:line="360" w:lineRule="auto"/>
              <w:jc w:val="center"/>
              <w:rPr>
                <w:bCs/>
                <w:lang w:bidi="ru-RU"/>
              </w:rPr>
            </w:pPr>
            <w:r w:rsidRPr="00BE4525">
              <w:rPr>
                <w:bCs/>
                <w:lang w:bidi="ru-RU"/>
              </w:rPr>
              <w:t>1,21%</w:t>
            </w:r>
          </w:p>
        </w:tc>
      </w:tr>
      <w:tr w:rsidR="00BF6CC3" w:rsidRPr="00BE4525" w14:paraId="442A6B91" w14:textId="77777777" w:rsidTr="0018242B">
        <w:trPr>
          <w:trHeight w:val="414"/>
        </w:trPr>
        <w:tc>
          <w:tcPr>
            <w:tcW w:w="3115" w:type="dxa"/>
            <w:shd w:val="clear" w:color="auto" w:fill="auto"/>
          </w:tcPr>
          <w:p w14:paraId="642AC112" w14:textId="77777777" w:rsidR="00BF6CC3" w:rsidRPr="0018242B" w:rsidRDefault="00BF6CC3" w:rsidP="00600C06">
            <w:pPr>
              <w:spacing w:line="360" w:lineRule="auto"/>
              <w:jc w:val="center"/>
              <w:rPr>
                <w:b/>
                <w:bCs/>
                <w:lang w:bidi="ru-RU"/>
              </w:rPr>
            </w:pPr>
            <w:r w:rsidRPr="0018242B">
              <w:rPr>
                <w:b/>
                <w:bCs/>
                <w:lang w:bidi="ru-RU"/>
              </w:rPr>
              <w:t>2</w:t>
            </w:r>
          </w:p>
        </w:tc>
        <w:tc>
          <w:tcPr>
            <w:tcW w:w="3115" w:type="dxa"/>
            <w:shd w:val="clear" w:color="auto" w:fill="auto"/>
          </w:tcPr>
          <w:p w14:paraId="573DCE04" w14:textId="77777777" w:rsidR="00BF6CC3" w:rsidRPr="00BE4525" w:rsidRDefault="00BF6CC3" w:rsidP="00600C06">
            <w:pPr>
              <w:spacing w:line="360" w:lineRule="auto"/>
              <w:jc w:val="center"/>
              <w:rPr>
                <w:bCs/>
                <w:lang w:bidi="ru-RU"/>
              </w:rPr>
            </w:pPr>
            <w:r w:rsidRPr="00BE4525">
              <w:rPr>
                <w:bCs/>
                <w:lang w:bidi="ru-RU"/>
              </w:rPr>
              <w:t>1,62%</w:t>
            </w:r>
          </w:p>
        </w:tc>
        <w:tc>
          <w:tcPr>
            <w:tcW w:w="3115" w:type="dxa"/>
            <w:shd w:val="clear" w:color="auto" w:fill="auto"/>
          </w:tcPr>
          <w:p w14:paraId="791560AB" w14:textId="77777777" w:rsidR="00BF6CC3" w:rsidRPr="00BE4525" w:rsidRDefault="00BF6CC3" w:rsidP="00600C06">
            <w:pPr>
              <w:spacing w:line="360" w:lineRule="auto"/>
              <w:jc w:val="center"/>
              <w:rPr>
                <w:bCs/>
                <w:lang w:bidi="ru-RU"/>
              </w:rPr>
            </w:pPr>
            <w:r w:rsidRPr="00BE4525">
              <w:rPr>
                <w:bCs/>
                <w:lang w:bidi="ru-RU"/>
              </w:rPr>
              <w:t>0,00%</w:t>
            </w:r>
          </w:p>
        </w:tc>
      </w:tr>
      <w:tr w:rsidR="00BF6CC3" w:rsidRPr="00BE4525" w14:paraId="37180EA7" w14:textId="77777777" w:rsidTr="0018242B">
        <w:trPr>
          <w:trHeight w:val="414"/>
        </w:trPr>
        <w:tc>
          <w:tcPr>
            <w:tcW w:w="3115" w:type="dxa"/>
            <w:shd w:val="clear" w:color="auto" w:fill="auto"/>
          </w:tcPr>
          <w:p w14:paraId="2A6D85CD" w14:textId="77777777" w:rsidR="00BF6CC3" w:rsidRPr="0018242B" w:rsidRDefault="00BF6CC3" w:rsidP="00600C06">
            <w:pPr>
              <w:spacing w:line="360" w:lineRule="auto"/>
              <w:jc w:val="center"/>
              <w:rPr>
                <w:b/>
                <w:bCs/>
                <w:lang w:bidi="ru-RU"/>
              </w:rPr>
            </w:pPr>
            <w:r w:rsidRPr="0018242B">
              <w:rPr>
                <w:b/>
                <w:bCs/>
                <w:lang w:bidi="ru-RU"/>
              </w:rPr>
              <w:t>1</w:t>
            </w:r>
          </w:p>
        </w:tc>
        <w:tc>
          <w:tcPr>
            <w:tcW w:w="3115" w:type="dxa"/>
            <w:shd w:val="clear" w:color="auto" w:fill="auto"/>
          </w:tcPr>
          <w:p w14:paraId="46B2C112" w14:textId="77777777" w:rsidR="00BF6CC3" w:rsidRPr="00BE4525" w:rsidRDefault="00BF6CC3" w:rsidP="00600C06">
            <w:pPr>
              <w:spacing w:line="360" w:lineRule="auto"/>
              <w:jc w:val="center"/>
              <w:rPr>
                <w:bCs/>
                <w:lang w:bidi="ru-RU"/>
              </w:rPr>
            </w:pPr>
            <w:r w:rsidRPr="00BE4525">
              <w:rPr>
                <w:bCs/>
                <w:lang w:bidi="ru-RU"/>
              </w:rPr>
              <w:t>0,20%</w:t>
            </w:r>
          </w:p>
        </w:tc>
        <w:tc>
          <w:tcPr>
            <w:tcW w:w="3115" w:type="dxa"/>
            <w:shd w:val="clear" w:color="auto" w:fill="auto"/>
          </w:tcPr>
          <w:p w14:paraId="52A5A0D6" w14:textId="77777777" w:rsidR="00BF6CC3" w:rsidRPr="00BE4525" w:rsidRDefault="00BF6CC3" w:rsidP="00600C06">
            <w:pPr>
              <w:spacing w:line="360" w:lineRule="auto"/>
              <w:jc w:val="center"/>
              <w:rPr>
                <w:bCs/>
                <w:lang w:bidi="ru-RU"/>
              </w:rPr>
            </w:pPr>
            <w:r w:rsidRPr="00BE4525">
              <w:rPr>
                <w:bCs/>
                <w:lang w:bidi="ru-RU"/>
              </w:rPr>
              <w:t>0,00%</w:t>
            </w:r>
          </w:p>
        </w:tc>
      </w:tr>
      <w:tr w:rsidR="00BF6CC3" w:rsidRPr="00BE4525" w14:paraId="0C81347A" w14:textId="77777777" w:rsidTr="0018242B">
        <w:trPr>
          <w:trHeight w:val="414"/>
        </w:trPr>
        <w:tc>
          <w:tcPr>
            <w:tcW w:w="3115" w:type="dxa"/>
            <w:shd w:val="clear" w:color="auto" w:fill="auto"/>
          </w:tcPr>
          <w:p w14:paraId="30F6FF80" w14:textId="77777777" w:rsidR="00BF6CC3" w:rsidRPr="0018242B" w:rsidRDefault="00BF6CC3" w:rsidP="00600C06">
            <w:pPr>
              <w:spacing w:line="360" w:lineRule="auto"/>
              <w:jc w:val="center"/>
              <w:rPr>
                <w:b/>
                <w:bCs/>
                <w:lang w:bidi="ru-RU"/>
              </w:rPr>
            </w:pPr>
            <w:r w:rsidRPr="0018242B">
              <w:rPr>
                <w:b/>
                <w:bCs/>
                <w:lang w:bidi="ru-RU"/>
              </w:rPr>
              <w:t>0</w:t>
            </w:r>
          </w:p>
        </w:tc>
        <w:tc>
          <w:tcPr>
            <w:tcW w:w="3115" w:type="dxa"/>
            <w:shd w:val="clear" w:color="auto" w:fill="auto"/>
          </w:tcPr>
          <w:p w14:paraId="0EB49B62" w14:textId="77777777" w:rsidR="00BF6CC3" w:rsidRPr="00BE4525" w:rsidRDefault="00BF6CC3" w:rsidP="00600C06">
            <w:pPr>
              <w:spacing w:line="360" w:lineRule="auto"/>
              <w:jc w:val="center"/>
              <w:rPr>
                <w:bCs/>
                <w:lang w:bidi="ru-RU"/>
              </w:rPr>
            </w:pPr>
            <w:r w:rsidRPr="00BE4525">
              <w:rPr>
                <w:bCs/>
                <w:lang w:bidi="ru-RU"/>
              </w:rPr>
              <w:t>0,00%</w:t>
            </w:r>
          </w:p>
        </w:tc>
        <w:tc>
          <w:tcPr>
            <w:tcW w:w="3115" w:type="dxa"/>
            <w:shd w:val="clear" w:color="auto" w:fill="auto"/>
          </w:tcPr>
          <w:p w14:paraId="41B9B5D3" w14:textId="77777777" w:rsidR="00BF6CC3" w:rsidRPr="00BE4525" w:rsidRDefault="00BF6CC3" w:rsidP="00600C06">
            <w:pPr>
              <w:spacing w:line="360" w:lineRule="auto"/>
              <w:jc w:val="center"/>
              <w:rPr>
                <w:bCs/>
                <w:lang w:bidi="ru-RU"/>
              </w:rPr>
            </w:pPr>
            <w:r w:rsidRPr="00BE4525">
              <w:rPr>
                <w:bCs/>
                <w:lang w:bidi="ru-RU"/>
              </w:rPr>
              <w:t>0,00%</w:t>
            </w:r>
          </w:p>
        </w:tc>
      </w:tr>
    </w:tbl>
    <w:p w14:paraId="53C6D11C" w14:textId="77777777" w:rsidR="00BF6CC3" w:rsidRPr="00BE4525" w:rsidRDefault="00BF6CC3" w:rsidP="00600C06">
      <w:pPr>
        <w:spacing w:line="360" w:lineRule="auto"/>
        <w:rPr>
          <w:bCs/>
          <w:lang w:bidi="ru-RU"/>
        </w:rPr>
      </w:pPr>
    </w:p>
    <w:p w14:paraId="0D510022" w14:textId="77777777" w:rsidR="00BF6CC3" w:rsidRPr="00BE4525" w:rsidRDefault="00BF6CC3" w:rsidP="00600C06">
      <w:pPr>
        <w:spacing w:line="360" w:lineRule="auto"/>
        <w:ind w:firstLine="709"/>
        <w:jc w:val="both"/>
        <w:rPr>
          <w:bCs/>
          <w:lang w:bidi="ru-RU"/>
        </w:rPr>
      </w:pPr>
      <w:r w:rsidRPr="00BE4525">
        <w:rPr>
          <w:bCs/>
          <w:lang w:bidi="ru-RU"/>
        </w:rPr>
        <w:t>Анализ среднего процента распределения баллов по критерию К2 в третьей</w:t>
      </w:r>
      <w:r>
        <w:rPr>
          <w:bCs/>
          <w:lang w:bidi="ru-RU"/>
        </w:rPr>
        <w:t xml:space="preserve"> </w:t>
      </w:r>
      <w:r w:rsidRPr="00BE4525">
        <w:rPr>
          <w:bCs/>
          <w:lang w:bidi="ru-RU"/>
        </w:rPr>
        <w:t xml:space="preserve">и </w:t>
      </w:r>
      <w:r>
        <w:rPr>
          <w:bCs/>
          <w:lang w:bidi="ru-RU"/>
        </w:rPr>
        <w:t>ч</w:t>
      </w:r>
      <w:r w:rsidRPr="00BE4525">
        <w:rPr>
          <w:bCs/>
          <w:lang w:bidi="ru-RU"/>
        </w:rPr>
        <w:t>етвёртой группах участников выявил высокую диагностическую значимость этого критерия, а также прямую зависимость между усвоением курса русского языка, умением читать, анализировать текст и комментировать проблему.</w:t>
      </w:r>
      <w:r>
        <w:rPr>
          <w:bCs/>
          <w:lang w:bidi="ru-RU"/>
        </w:rPr>
        <w:t xml:space="preserve"> </w:t>
      </w:r>
    </w:p>
    <w:p w14:paraId="777ECD79" w14:textId="535D0312" w:rsidR="00BF6CC3" w:rsidRPr="00BE4525" w:rsidRDefault="00BF6CC3" w:rsidP="00600C06">
      <w:pPr>
        <w:spacing w:line="360" w:lineRule="auto"/>
        <w:ind w:firstLine="709"/>
        <w:jc w:val="both"/>
        <w:rPr>
          <w:bCs/>
          <w:lang w:bidi="ru-RU"/>
        </w:rPr>
      </w:pPr>
      <w:r w:rsidRPr="00BE4525">
        <w:rPr>
          <w:bCs/>
          <w:lang w:bidi="ru-RU"/>
        </w:rPr>
        <w:t>Анализ показывает, что экзаменуемые, входящие в третью группу (хороший уровень подготовки), в целом справляются с комментированием проблемы исходного текста, при этом чуть больше половины участников (58,04%) получили максимальный балл (5) по данному критерию. Примерно треть экзаменуемых (30,64%) получили 4 балла, что свидетельствует о хорошем уровне подготовки в данной группе экзаменуемых. В то же время в четвёртой группе участников (отличный уровень подготовки), набравших от 81 до 100 баллов за весь экзаме</w:t>
      </w:r>
      <w:r w:rsidRPr="00195A91">
        <w:rPr>
          <w:bCs/>
          <w:lang w:bidi="ru-RU"/>
        </w:rPr>
        <w:t>н</w:t>
      </w:r>
      <w:r w:rsidR="00426F1C" w:rsidRPr="00195A91">
        <w:rPr>
          <w:bCs/>
          <w:lang w:bidi="ru-RU"/>
        </w:rPr>
        <w:t>,</w:t>
      </w:r>
      <w:r w:rsidRPr="00BE4525">
        <w:rPr>
          <w:bCs/>
          <w:lang w:bidi="ru-RU"/>
        </w:rPr>
        <w:t xml:space="preserve"> количество работ, оцененных 5 баллами по данному критерию, в 7,5 раз превышает количество сочинений, оцененных по данному критерию 4 баллами (87,18% и 11,61%). </w:t>
      </w:r>
    </w:p>
    <w:p w14:paraId="569D92D7" w14:textId="77777777" w:rsidR="00BF6CC3" w:rsidRPr="00BE4525" w:rsidRDefault="00BF6CC3" w:rsidP="00BC2096">
      <w:pPr>
        <w:spacing w:line="360" w:lineRule="auto"/>
        <w:ind w:firstLine="709"/>
        <w:jc w:val="both"/>
        <w:rPr>
          <w:bCs/>
          <w:lang w:bidi="ru-RU"/>
        </w:rPr>
      </w:pPr>
      <w:r w:rsidRPr="00BE4525">
        <w:rPr>
          <w:bCs/>
          <w:lang w:bidi="ru-RU"/>
        </w:rPr>
        <w:t>В группе с отличными результатами (четвёртая группа) нет участников, получивших по данному критерию меньше 3 баллов. В группе с хорошим уровнем подготовки (третья группа) только 0,20% участников получили 1 балл по критерию К2.</w:t>
      </w:r>
    </w:p>
    <w:p w14:paraId="761733EB" w14:textId="77777777" w:rsidR="00BF6CC3" w:rsidRPr="00BE4525" w:rsidRDefault="00BF6CC3" w:rsidP="00BC2096">
      <w:pPr>
        <w:spacing w:line="360" w:lineRule="auto"/>
        <w:ind w:firstLine="709"/>
        <w:jc w:val="both"/>
        <w:rPr>
          <w:bCs/>
          <w:lang w:bidi="ru-RU"/>
        </w:rPr>
      </w:pPr>
      <w:r w:rsidRPr="00BE4525">
        <w:rPr>
          <w:bCs/>
          <w:lang w:bidi="ru-RU"/>
        </w:rPr>
        <w:t xml:space="preserve">Таким образом, статистические данные результатов выполнения задания по критерию К2 (выборка по открытому варианту 325) наглядно свидетельствуют о дифференцирующей функции данного критерия, являющегося действенным инструментом диагностирования умений и навыков экзаменуемых, связанных со способностью понимать авторский текст и анализировать его. </w:t>
      </w:r>
    </w:p>
    <w:p w14:paraId="732FBB33" w14:textId="77777777" w:rsidR="00BF6CC3" w:rsidRPr="00BE4525" w:rsidRDefault="00BF6CC3" w:rsidP="00BC2096">
      <w:pPr>
        <w:spacing w:line="360" w:lineRule="auto"/>
        <w:ind w:firstLine="709"/>
        <w:jc w:val="both"/>
        <w:rPr>
          <w:bCs/>
          <w:lang w:bidi="ru-RU"/>
        </w:rPr>
      </w:pPr>
      <w:r w:rsidRPr="00BE4525">
        <w:rPr>
          <w:bCs/>
          <w:lang w:bidi="ru-RU"/>
        </w:rPr>
        <w:t xml:space="preserve">Приведём примеры успешного выполнения задания с развёрнутым ответом участниками экзамена, входящими в группу с отличным уровнем подготовки. </w:t>
      </w:r>
    </w:p>
    <w:p w14:paraId="092D850C" w14:textId="77777777" w:rsidR="00BF6CC3" w:rsidRPr="00BE4525" w:rsidRDefault="00BF6CC3" w:rsidP="00BC2096">
      <w:pPr>
        <w:spacing w:line="360" w:lineRule="auto"/>
        <w:ind w:firstLine="709"/>
        <w:jc w:val="both"/>
        <w:rPr>
          <w:bCs/>
          <w:lang w:bidi="ru-RU"/>
        </w:rPr>
      </w:pPr>
      <w:r>
        <w:rPr>
          <w:bCs/>
          <w:i/>
          <w:iCs/>
          <w:lang w:bidi="ru-RU"/>
        </w:rPr>
        <w:lastRenderedPageBreak/>
        <w:t>«</w:t>
      </w:r>
      <w:r w:rsidRPr="00BE4525">
        <w:rPr>
          <w:bCs/>
          <w:i/>
          <w:iCs/>
          <w:lang w:bidi="ru-RU"/>
        </w:rPr>
        <w:t>В.А. Солоухин, русский советский писатель и поэт, рассказывает об уничтожении архитектурных и ландшафтных памятников и о современном облике Москвы. Но почему же так важно сохранять литературное наследие? Именно эта проблема стоит в центре внимания автора.</w:t>
      </w:r>
    </w:p>
    <w:p w14:paraId="3255D808" w14:textId="77777777" w:rsidR="00BF6CC3" w:rsidRPr="00BE4525" w:rsidRDefault="00BF6CC3" w:rsidP="00BC2096">
      <w:pPr>
        <w:spacing w:line="360" w:lineRule="auto"/>
        <w:ind w:firstLine="709"/>
        <w:jc w:val="both"/>
        <w:rPr>
          <w:bCs/>
          <w:i/>
          <w:iCs/>
          <w:lang w:bidi="ru-RU"/>
        </w:rPr>
      </w:pPr>
      <w:r w:rsidRPr="00BE4525">
        <w:rPr>
          <w:bCs/>
          <w:i/>
          <w:iCs/>
          <w:lang w:bidi="ru-RU"/>
        </w:rPr>
        <w:t xml:space="preserve">Размышляя над этим вопросом, Солоухин с целью показать, что памятники архитектуры являются отражением важных исторических событий, рассказывает о храме Христа Спасителя. Автор отмечает, что он </w:t>
      </w:r>
      <w:r>
        <w:rPr>
          <w:bCs/>
          <w:i/>
          <w:iCs/>
          <w:lang w:bidi="ru-RU"/>
        </w:rPr>
        <w:t>«</w:t>
      </w:r>
      <w:r w:rsidRPr="00BE4525">
        <w:rPr>
          <w:bCs/>
          <w:i/>
          <w:iCs/>
          <w:lang w:bidi="ru-RU"/>
        </w:rPr>
        <w:t>строился как памятник непокорённости московской перед сильным врагом, как памятник победы над Наполеоном</w:t>
      </w:r>
      <w:r>
        <w:rPr>
          <w:bCs/>
          <w:i/>
          <w:iCs/>
          <w:lang w:bidi="ru-RU"/>
        </w:rPr>
        <w:t>»</w:t>
      </w:r>
      <w:r w:rsidRPr="00BE4525">
        <w:rPr>
          <w:bCs/>
          <w:i/>
          <w:iCs/>
          <w:lang w:bidi="ru-RU"/>
        </w:rPr>
        <w:t xml:space="preserve">. Этот храм для всего народа является символом проявления стойкости. Кроме того, Владимир Алексеевич пишет, что старинная архитектура придаёт городу свою уникальность, а современные постройки лишь затмевают её. Автор обращает внимание читателя на то, что Москва имеет облик города </w:t>
      </w:r>
      <w:r>
        <w:rPr>
          <w:bCs/>
          <w:i/>
          <w:iCs/>
          <w:lang w:bidi="ru-RU"/>
        </w:rPr>
        <w:t>«</w:t>
      </w:r>
      <w:r w:rsidRPr="00BE4525">
        <w:rPr>
          <w:bCs/>
          <w:i/>
          <w:iCs/>
          <w:lang w:bidi="ru-RU"/>
        </w:rPr>
        <w:t>среднеевропейского типа</w:t>
      </w:r>
      <w:r>
        <w:rPr>
          <w:bCs/>
          <w:i/>
          <w:iCs/>
          <w:lang w:bidi="ru-RU"/>
        </w:rPr>
        <w:t>»</w:t>
      </w:r>
      <w:r w:rsidRPr="00BE4525">
        <w:rPr>
          <w:bCs/>
          <w:i/>
          <w:iCs/>
          <w:lang w:bidi="ru-RU"/>
        </w:rPr>
        <w:t xml:space="preserve">, не выделяющегося ничем особенным, потому что интерес вызывают именно памятники, которых в Москве было уничтожено </w:t>
      </w:r>
      <w:r>
        <w:rPr>
          <w:bCs/>
          <w:i/>
          <w:iCs/>
          <w:lang w:bidi="ru-RU"/>
        </w:rPr>
        <w:t>«</w:t>
      </w:r>
      <w:r w:rsidRPr="00BE4525">
        <w:rPr>
          <w:bCs/>
          <w:i/>
          <w:iCs/>
          <w:lang w:bidi="ru-RU"/>
        </w:rPr>
        <w:t>более четырёхсот</w:t>
      </w:r>
      <w:r>
        <w:rPr>
          <w:bCs/>
          <w:i/>
          <w:iCs/>
          <w:lang w:bidi="ru-RU"/>
        </w:rPr>
        <w:t>»</w:t>
      </w:r>
      <w:r w:rsidRPr="00BE4525">
        <w:rPr>
          <w:bCs/>
          <w:i/>
          <w:iCs/>
          <w:lang w:bidi="ru-RU"/>
        </w:rPr>
        <w:t>. Тем самым автор пытается донести до читателя важность сохранения культурного наследия.</w:t>
      </w:r>
    </w:p>
    <w:p w14:paraId="224D6700" w14:textId="77777777" w:rsidR="00BF6CC3" w:rsidRPr="00BE4525" w:rsidRDefault="00BF6CC3" w:rsidP="00BC2096">
      <w:pPr>
        <w:spacing w:line="360" w:lineRule="auto"/>
        <w:ind w:firstLine="709"/>
        <w:jc w:val="both"/>
        <w:rPr>
          <w:bCs/>
          <w:i/>
          <w:iCs/>
          <w:lang w:bidi="ru-RU"/>
        </w:rPr>
      </w:pPr>
      <w:r w:rsidRPr="00BE4525">
        <w:rPr>
          <w:bCs/>
          <w:i/>
          <w:iCs/>
          <w:lang w:bidi="ru-RU"/>
        </w:rPr>
        <w:t xml:space="preserve">Таким образом, оба примера, дополняя друг друга, помогают понять позицию автора. Он считает, что, </w:t>
      </w:r>
      <w:r>
        <w:rPr>
          <w:bCs/>
          <w:i/>
          <w:iCs/>
          <w:lang w:bidi="ru-RU"/>
        </w:rPr>
        <w:t>«</w:t>
      </w:r>
      <w:r w:rsidRPr="00BE4525">
        <w:rPr>
          <w:bCs/>
          <w:i/>
          <w:iCs/>
          <w:lang w:bidi="ru-RU"/>
        </w:rPr>
        <w:t>разрушая старину, мы всегда обрываем корни</w:t>
      </w:r>
      <w:r>
        <w:rPr>
          <w:bCs/>
          <w:i/>
          <w:iCs/>
          <w:lang w:bidi="ru-RU"/>
        </w:rPr>
        <w:t>»</w:t>
      </w:r>
      <w:r w:rsidRPr="00BE4525">
        <w:rPr>
          <w:bCs/>
          <w:i/>
          <w:iCs/>
          <w:lang w:bidi="ru-RU"/>
        </w:rPr>
        <w:t>, ведь памятники хранят в себе многовековую историю, которую мы должны стараться сохранить.</w:t>
      </w:r>
    </w:p>
    <w:p w14:paraId="0E753867" w14:textId="77777777" w:rsidR="00BF6CC3" w:rsidRPr="00BE4525" w:rsidRDefault="00BF6CC3" w:rsidP="00BC2096">
      <w:pPr>
        <w:spacing w:line="360" w:lineRule="auto"/>
        <w:ind w:firstLine="709"/>
        <w:jc w:val="both"/>
        <w:rPr>
          <w:bCs/>
          <w:i/>
          <w:iCs/>
          <w:lang w:bidi="ru-RU"/>
        </w:rPr>
      </w:pPr>
      <w:r w:rsidRPr="00BE4525">
        <w:rPr>
          <w:bCs/>
          <w:i/>
          <w:iCs/>
          <w:lang w:bidi="ru-RU"/>
        </w:rPr>
        <w:t>Нельзя не согласиться с мнением писателя. Действительно, храмы, монастыри и другие исторические постройки помогают людям не забывать историю своего государства и своего народа. Благодаря этим сооружениям города становятся неповторимыми, а народ имеет возможность лучше узнать свою историю.</w:t>
      </w:r>
    </w:p>
    <w:p w14:paraId="4201933F" w14:textId="77777777" w:rsidR="00BF6CC3" w:rsidRPr="00BE4525" w:rsidRDefault="00BF6CC3" w:rsidP="00BC2096">
      <w:pPr>
        <w:spacing w:line="360" w:lineRule="auto"/>
        <w:ind w:firstLine="709"/>
        <w:jc w:val="both"/>
        <w:rPr>
          <w:bCs/>
          <w:i/>
          <w:iCs/>
          <w:lang w:bidi="ru-RU"/>
        </w:rPr>
      </w:pPr>
      <w:r w:rsidRPr="00BE4525">
        <w:rPr>
          <w:bCs/>
          <w:i/>
          <w:iCs/>
          <w:lang w:bidi="ru-RU"/>
        </w:rPr>
        <w:t>Подводя итог, хочется сказать, что проблема уничтожения памятников архитектуры остаётся актуальной в наши дни. Остаётся верить, что люди сумеют сохранить те сооружения, которые отражают нашу историю!</w:t>
      </w:r>
      <w:r>
        <w:rPr>
          <w:bCs/>
          <w:i/>
          <w:iCs/>
          <w:lang w:bidi="ru-RU"/>
        </w:rPr>
        <w:t>»</w:t>
      </w:r>
      <w:r w:rsidRPr="00BE4525">
        <w:rPr>
          <w:bCs/>
          <w:i/>
          <w:iCs/>
          <w:lang w:bidi="ru-RU"/>
        </w:rPr>
        <w:t>.</w:t>
      </w:r>
    </w:p>
    <w:p w14:paraId="517AAAD5" w14:textId="77777777" w:rsidR="00BF6CC3" w:rsidRPr="00BE4525" w:rsidRDefault="00BF6CC3" w:rsidP="00BC2096">
      <w:pPr>
        <w:spacing w:line="360" w:lineRule="auto"/>
        <w:ind w:firstLine="709"/>
        <w:jc w:val="both"/>
        <w:rPr>
          <w:bCs/>
          <w:i/>
          <w:iCs/>
          <w:lang w:bidi="ru-RU"/>
        </w:rPr>
      </w:pPr>
      <w:r w:rsidRPr="00BE4525">
        <w:rPr>
          <w:bCs/>
          <w:lang w:bidi="ru-RU"/>
        </w:rPr>
        <w:t xml:space="preserve">Ещё несколько примеров удачных комментариев по тексту В.А. Солоухина. </w:t>
      </w:r>
      <w:r>
        <w:rPr>
          <w:bCs/>
          <w:i/>
          <w:iCs/>
          <w:lang w:bidi="ru-RU"/>
        </w:rPr>
        <w:t>«</w:t>
      </w:r>
      <w:r w:rsidRPr="00BE4525">
        <w:rPr>
          <w:bCs/>
          <w:i/>
          <w:iCs/>
          <w:lang w:bidi="ru-RU"/>
        </w:rPr>
        <w:t xml:space="preserve">Что делает город безликим? Отвечая на этот вопрос, автор рассказывает о том, как на месте снесённого Страстного монастыря в Москве остался лишь </w:t>
      </w:r>
      <w:r>
        <w:rPr>
          <w:bCs/>
          <w:i/>
          <w:iCs/>
          <w:lang w:bidi="ru-RU"/>
        </w:rPr>
        <w:t>«</w:t>
      </w:r>
      <w:r w:rsidRPr="00BE4525">
        <w:rPr>
          <w:bCs/>
          <w:i/>
          <w:iCs/>
          <w:lang w:bidi="ru-RU"/>
        </w:rPr>
        <w:t>чёрно-серый унылый фасад</w:t>
      </w:r>
      <w:r>
        <w:rPr>
          <w:bCs/>
          <w:i/>
          <w:iCs/>
          <w:lang w:bidi="ru-RU"/>
        </w:rPr>
        <w:t>»</w:t>
      </w:r>
      <w:r w:rsidRPr="00BE4525">
        <w:rPr>
          <w:bCs/>
          <w:i/>
          <w:iCs/>
          <w:lang w:bidi="ru-RU"/>
        </w:rPr>
        <w:t xml:space="preserve">. Древнюю достопримечательность теперь заменяют постройки, которыми </w:t>
      </w:r>
      <w:r>
        <w:rPr>
          <w:bCs/>
          <w:i/>
          <w:iCs/>
          <w:lang w:bidi="ru-RU"/>
        </w:rPr>
        <w:t>«</w:t>
      </w:r>
      <w:r w:rsidRPr="00BE4525">
        <w:rPr>
          <w:bCs/>
          <w:i/>
          <w:iCs/>
          <w:lang w:bidi="ru-RU"/>
        </w:rPr>
        <w:t>никого не удивишь</w:t>
      </w:r>
      <w:r>
        <w:rPr>
          <w:bCs/>
          <w:i/>
          <w:iCs/>
          <w:lang w:bidi="ru-RU"/>
        </w:rPr>
        <w:t>»</w:t>
      </w:r>
      <w:r w:rsidRPr="00BE4525">
        <w:rPr>
          <w:bCs/>
          <w:i/>
          <w:iCs/>
          <w:lang w:bidi="ru-RU"/>
        </w:rPr>
        <w:t>. Так Солоухин хочет сказать нам о том, что без старой архитектуры пейзаж города становится неинтересным и перестаёт привлекать внимание.</w:t>
      </w:r>
    </w:p>
    <w:p w14:paraId="69F88A23" w14:textId="77777777" w:rsidR="00BF6CC3" w:rsidRPr="00BE4525" w:rsidRDefault="00BF6CC3" w:rsidP="00BC2096">
      <w:pPr>
        <w:spacing w:line="360" w:lineRule="auto"/>
        <w:ind w:firstLine="709"/>
        <w:jc w:val="both"/>
        <w:rPr>
          <w:bCs/>
          <w:i/>
          <w:iCs/>
          <w:lang w:bidi="ru-RU"/>
        </w:rPr>
      </w:pPr>
      <w:r w:rsidRPr="00BE4525">
        <w:rPr>
          <w:bCs/>
          <w:i/>
          <w:iCs/>
          <w:lang w:bidi="ru-RU"/>
        </w:rPr>
        <w:t xml:space="preserve">Также важен пример </w:t>
      </w:r>
      <w:r>
        <w:rPr>
          <w:bCs/>
          <w:i/>
          <w:iCs/>
          <w:lang w:bidi="ru-RU"/>
        </w:rPr>
        <w:t>«</w:t>
      </w:r>
      <w:r w:rsidRPr="00BE4525">
        <w:rPr>
          <w:bCs/>
          <w:i/>
          <w:iCs/>
          <w:lang w:bidi="ru-RU"/>
        </w:rPr>
        <w:t>ужасной судьбы</w:t>
      </w:r>
      <w:r>
        <w:rPr>
          <w:bCs/>
          <w:i/>
          <w:iCs/>
          <w:lang w:bidi="ru-RU"/>
        </w:rPr>
        <w:t>»</w:t>
      </w:r>
      <w:r w:rsidRPr="00BE4525">
        <w:rPr>
          <w:bCs/>
          <w:i/>
          <w:iCs/>
          <w:lang w:bidi="ru-RU"/>
        </w:rPr>
        <w:t xml:space="preserve"> Садового кольца. Если раньше </w:t>
      </w:r>
      <w:r>
        <w:rPr>
          <w:bCs/>
          <w:i/>
          <w:iCs/>
          <w:lang w:bidi="ru-RU"/>
        </w:rPr>
        <w:t>«</w:t>
      </w:r>
      <w:r w:rsidRPr="00BE4525">
        <w:rPr>
          <w:bCs/>
          <w:i/>
          <w:iCs/>
          <w:lang w:bidi="ru-RU"/>
        </w:rPr>
        <w:t>огромное зелёное кольцо</w:t>
      </w:r>
      <w:r>
        <w:rPr>
          <w:bCs/>
          <w:i/>
          <w:iCs/>
          <w:lang w:bidi="ru-RU"/>
        </w:rPr>
        <w:t>»</w:t>
      </w:r>
      <w:r w:rsidRPr="00BE4525">
        <w:rPr>
          <w:bCs/>
          <w:i/>
          <w:iCs/>
          <w:lang w:bidi="ru-RU"/>
        </w:rPr>
        <w:t xml:space="preserve"> облагораживало Москву и было её ценной частью, то сейчас эта улица покрыта только асфальтом и выглядит уныло и бездушно. Читатель понимает: вырубая </w:t>
      </w:r>
      <w:r w:rsidRPr="00BE4525">
        <w:rPr>
          <w:bCs/>
          <w:i/>
          <w:iCs/>
          <w:lang w:bidi="ru-RU"/>
        </w:rPr>
        <w:lastRenderedPageBreak/>
        <w:t>зелень в городе, люди делают его облик неживым. Второй пример дополняет первый, демонстрируя, что город лишается уникальности не только с потерей старинных построек, но и с вырубкой деревьев.</w:t>
      </w:r>
    </w:p>
    <w:p w14:paraId="7ED85BF8" w14:textId="77777777" w:rsidR="00BF6CC3" w:rsidRPr="00BE4525" w:rsidRDefault="00BF6CC3" w:rsidP="00BC2096">
      <w:pPr>
        <w:spacing w:line="360" w:lineRule="auto"/>
        <w:ind w:firstLine="709"/>
        <w:jc w:val="both"/>
        <w:rPr>
          <w:bCs/>
          <w:i/>
          <w:iCs/>
          <w:lang w:bidi="ru-RU"/>
        </w:rPr>
      </w:pPr>
      <w:r w:rsidRPr="00BE4525">
        <w:rPr>
          <w:bCs/>
          <w:i/>
          <w:iCs/>
          <w:lang w:bidi="ru-RU"/>
        </w:rPr>
        <w:t>Позиция автора такова: город становится безликим, когда люди не сохраняют древнюю архитектуру и не оставляют в нём зелёные насаждения. Такой город неинтересен даже туристам</w:t>
      </w:r>
      <w:r>
        <w:rPr>
          <w:bCs/>
          <w:i/>
          <w:iCs/>
          <w:lang w:bidi="ru-RU"/>
        </w:rPr>
        <w:t>»</w:t>
      </w:r>
      <w:r w:rsidRPr="00BE4525">
        <w:rPr>
          <w:bCs/>
          <w:i/>
          <w:iCs/>
          <w:lang w:bidi="ru-RU"/>
        </w:rPr>
        <w:t>.</w:t>
      </w:r>
    </w:p>
    <w:p w14:paraId="4D4D3194" w14:textId="77777777" w:rsidR="00BF6CC3" w:rsidRPr="00BE4525" w:rsidRDefault="00BF6CC3" w:rsidP="00BC2096">
      <w:pPr>
        <w:spacing w:line="360" w:lineRule="auto"/>
        <w:ind w:firstLine="709"/>
        <w:jc w:val="both"/>
        <w:rPr>
          <w:bCs/>
          <w:i/>
          <w:iCs/>
          <w:lang w:bidi="ru-RU"/>
        </w:rPr>
      </w:pPr>
      <w:r>
        <w:rPr>
          <w:bCs/>
          <w:i/>
          <w:iCs/>
          <w:lang w:bidi="ru-RU"/>
        </w:rPr>
        <w:t>«</w:t>
      </w:r>
      <w:r w:rsidRPr="00BE4525">
        <w:rPr>
          <w:bCs/>
          <w:i/>
          <w:iCs/>
          <w:lang w:bidi="ru-RU"/>
        </w:rPr>
        <w:t>Какова роль памяти в жизни человека? Этот вопрос ставит перед читателями В. Солоухин.</w:t>
      </w:r>
    </w:p>
    <w:p w14:paraId="2573D79B" w14:textId="77777777" w:rsidR="00BF6CC3" w:rsidRPr="00BE4525" w:rsidRDefault="00BF6CC3" w:rsidP="00BC2096">
      <w:pPr>
        <w:spacing w:line="360" w:lineRule="auto"/>
        <w:ind w:firstLine="709"/>
        <w:jc w:val="both"/>
        <w:rPr>
          <w:bCs/>
          <w:i/>
          <w:iCs/>
          <w:lang w:bidi="ru-RU"/>
        </w:rPr>
      </w:pPr>
      <w:r w:rsidRPr="00BE4525">
        <w:rPr>
          <w:bCs/>
          <w:i/>
          <w:iCs/>
          <w:lang w:bidi="ru-RU"/>
        </w:rPr>
        <w:t xml:space="preserve">Рассматривая данную проблему, автор обращает внимание на то, что </w:t>
      </w:r>
      <w:r>
        <w:rPr>
          <w:bCs/>
          <w:i/>
          <w:iCs/>
          <w:lang w:bidi="ru-RU"/>
        </w:rPr>
        <w:t>«</w:t>
      </w:r>
      <w:r w:rsidRPr="00BE4525">
        <w:rPr>
          <w:bCs/>
          <w:i/>
          <w:iCs/>
          <w:lang w:bidi="ru-RU"/>
        </w:rPr>
        <w:t>памятников архитектуры в Москве уничтожено более четырёхсот</w:t>
      </w:r>
      <w:r>
        <w:rPr>
          <w:bCs/>
          <w:i/>
          <w:iCs/>
          <w:lang w:bidi="ru-RU"/>
        </w:rPr>
        <w:t>»</w:t>
      </w:r>
      <w:r w:rsidRPr="00BE4525">
        <w:rPr>
          <w:bCs/>
          <w:i/>
          <w:iCs/>
          <w:lang w:bidi="ru-RU"/>
        </w:rPr>
        <w:t xml:space="preserve">. Например, на народные деньги сорок лет строился храм Христа Спасителя. </w:t>
      </w:r>
      <w:r>
        <w:rPr>
          <w:bCs/>
          <w:i/>
          <w:iCs/>
          <w:lang w:bidi="ru-RU"/>
        </w:rPr>
        <w:t>«</w:t>
      </w:r>
      <w:r w:rsidRPr="00BE4525">
        <w:rPr>
          <w:bCs/>
          <w:i/>
          <w:iCs/>
          <w:lang w:bidi="ru-RU"/>
        </w:rPr>
        <w:t>Он строился как памятник непокорённости московской перед сильным врагом, как памятник победы над Наполеоном</w:t>
      </w:r>
      <w:r>
        <w:rPr>
          <w:bCs/>
          <w:i/>
          <w:iCs/>
          <w:lang w:bidi="ru-RU"/>
        </w:rPr>
        <w:t>»</w:t>
      </w:r>
      <w:r w:rsidRPr="00BE4525">
        <w:rPr>
          <w:bCs/>
          <w:i/>
          <w:iCs/>
          <w:lang w:bidi="ru-RU"/>
        </w:rPr>
        <w:t xml:space="preserve">. Это </w:t>
      </w:r>
      <w:r>
        <w:rPr>
          <w:bCs/>
          <w:i/>
          <w:iCs/>
          <w:lang w:bidi="ru-RU"/>
        </w:rPr>
        <w:t>«</w:t>
      </w:r>
      <w:r w:rsidRPr="00BE4525">
        <w:rPr>
          <w:bCs/>
          <w:i/>
          <w:iCs/>
          <w:lang w:bidi="ru-RU"/>
        </w:rPr>
        <w:t>грандиозное архитектурное сооружение</w:t>
      </w:r>
      <w:r>
        <w:rPr>
          <w:bCs/>
          <w:i/>
          <w:iCs/>
          <w:lang w:bidi="ru-RU"/>
        </w:rPr>
        <w:t>»</w:t>
      </w:r>
      <w:r w:rsidRPr="00BE4525">
        <w:rPr>
          <w:bCs/>
          <w:i/>
          <w:iCs/>
          <w:lang w:bidi="ru-RU"/>
        </w:rPr>
        <w:t xml:space="preserve"> являлось символом отваги и мужества русского народа. К сожалению, храм сломали, и </w:t>
      </w:r>
      <w:r>
        <w:rPr>
          <w:bCs/>
          <w:i/>
          <w:iCs/>
          <w:lang w:bidi="ru-RU"/>
        </w:rPr>
        <w:t>«</w:t>
      </w:r>
      <w:r w:rsidRPr="00BE4525">
        <w:rPr>
          <w:bCs/>
          <w:i/>
          <w:iCs/>
          <w:lang w:bidi="ru-RU"/>
        </w:rPr>
        <w:t>лишь в середине девяностых опять всем миром…отстроили заново</w:t>
      </w:r>
      <w:r>
        <w:rPr>
          <w:bCs/>
          <w:i/>
          <w:iCs/>
          <w:lang w:bidi="ru-RU"/>
        </w:rPr>
        <w:t>»</w:t>
      </w:r>
      <w:r w:rsidRPr="00BE4525">
        <w:rPr>
          <w:bCs/>
          <w:i/>
          <w:iCs/>
          <w:lang w:bidi="ru-RU"/>
        </w:rPr>
        <w:t xml:space="preserve">. Повествуя о судьбе </w:t>
      </w:r>
      <w:r>
        <w:rPr>
          <w:bCs/>
          <w:i/>
          <w:iCs/>
          <w:lang w:bidi="ru-RU"/>
        </w:rPr>
        <w:t>«</w:t>
      </w:r>
      <w:r w:rsidRPr="00BE4525">
        <w:rPr>
          <w:bCs/>
          <w:i/>
          <w:iCs/>
          <w:lang w:bidi="ru-RU"/>
        </w:rPr>
        <w:t>величественного здания</w:t>
      </w:r>
      <w:r>
        <w:rPr>
          <w:bCs/>
          <w:i/>
          <w:iCs/>
          <w:lang w:bidi="ru-RU"/>
        </w:rPr>
        <w:t>»</w:t>
      </w:r>
      <w:r w:rsidRPr="00BE4525">
        <w:rPr>
          <w:bCs/>
          <w:i/>
          <w:iCs/>
          <w:lang w:bidi="ru-RU"/>
        </w:rPr>
        <w:t>, писатель подводит читателей к мысли о то, что благодаря памятника человек не забывает о подвигах и о храбрости своих предков. Автор призывает каждого не разрушать, а создавать культурное наследие нашей страны, ведь именно памятники отражают историю нашего народа и прославляют его.</w:t>
      </w:r>
    </w:p>
    <w:p w14:paraId="68230ACE" w14:textId="77777777" w:rsidR="00BF6CC3" w:rsidRPr="00BE4525" w:rsidRDefault="00BF6CC3" w:rsidP="00BC2096">
      <w:pPr>
        <w:spacing w:line="360" w:lineRule="auto"/>
        <w:ind w:firstLine="709"/>
        <w:jc w:val="both"/>
        <w:rPr>
          <w:bCs/>
          <w:i/>
          <w:iCs/>
          <w:lang w:bidi="ru-RU"/>
        </w:rPr>
      </w:pPr>
      <w:r w:rsidRPr="00BE4525">
        <w:rPr>
          <w:bCs/>
          <w:i/>
          <w:iCs/>
          <w:lang w:bidi="ru-RU"/>
        </w:rPr>
        <w:t xml:space="preserve">Кроме того, В. Солоухин откровенно пишет о том, что </w:t>
      </w:r>
      <w:r>
        <w:rPr>
          <w:bCs/>
          <w:i/>
          <w:iCs/>
          <w:lang w:bidi="ru-RU"/>
        </w:rPr>
        <w:t>«</w:t>
      </w:r>
      <w:r w:rsidRPr="00BE4525">
        <w:rPr>
          <w:bCs/>
          <w:i/>
          <w:iCs/>
          <w:lang w:bidi="ru-RU"/>
        </w:rPr>
        <w:t>на месте уникального, пусть немного архаичного, пусть глубоко русского, но тем-то и уникального города Москвы построен город среднеевропейского типа, не выделяющийся ничем особенным.</w:t>
      </w:r>
      <w:r>
        <w:rPr>
          <w:bCs/>
          <w:i/>
          <w:iCs/>
          <w:lang w:bidi="ru-RU"/>
        </w:rPr>
        <w:t>»</w:t>
      </w:r>
      <w:r w:rsidRPr="00BE4525">
        <w:rPr>
          <w:bCs/>
          <w:i/>
          <w:iCs/>
          <w:lang w:bidi="ru-RU"/>
        </w:rPr>
        <w:t xml:space="preserve"> Современная Москва застроена </w:t>
      </w:r>
      <w:r>
        <w:rPr>
          <w:bCs/>
          <w:i/>
          <w:iCs/>
          <w:lang w:bidi="ru-RU"/>
        </w:rPr>
        <w:t>«</w:t>
      </w:r>
      <w:r w:rsidRPr="00BE4525">
        <w:rPr>
          <w:bCs/>
          <w:i/>
          <w:iCs/>
          <w:lang w:bidi="ru-RU"/>
        </w:rPr>
        <w:t>хорошими, добротными домами</w:t>
      </w:r>
      <w:r>
        <w:rPr>
          <w:bCs/>
          <w:i/>
          <w:iCs/>
          <w:lang w:bidi="ru-RU"/>
        </w:rPr>
        <w:t>»</w:t>
      </w:r>
      <w:r w:rsidRPr="00BE4525">
        <w:rPr>
          <w:bCs/>
          <w:i/>
          <w:iCs/>
          <w:lang w:bidi="ru-RU"/>
        </w:rPr>
        <w:t>, но без памятников этот прекрасный город теряет свою индивидуальность. Мне кажется, что писатель искренне переживает за историю своей страны и полагает, что память – это духовное начало, которое у каждой страны, у каждого народа своё.</w:t>
      </w:r>
    </w:p>
    <w:p w14:paraId="23627534" w14:textId="77777777" w:rsidR="00BF6CC3" w:rsidRPr="00BE4525" w:rsidRDefault="00BF6CC3" w:rsidP="00BC2096">
      <w:pPr>
        <w:spacing w:line="360" w:lineRule="auto"/>
        <w:ind w:firstLine="709"/>
        <w:jc w:val="both"/>
        <w:rPr>
          <w:bCs/>
          <w:i/>
          <w:iCs/>
          <w:lang w:bidi="ru-RU"/>
        </w:rPr>
      </w:pPr>
      <w:r w:rsidRPr="00BE4525">
        <w:rPr>
          <w:bCs/>
          <w:i/>
          <w:iCs/>
          <w:lang w:bidi="ru-RU"/>
        </w:rPr>
        <w:t xml:space="preserve">Связь между приведёнными примерами очевидна. Дополняя друг друга, они помогают читателю понять авторскую позицию по поставленной проблеме. В. Солоухин убеждён, что роль памяти в жизни человека огромна и что, </w:t>
      </w:r>
      <w:r>
        <w:rPr>
          <w:bCs/>
          <w:i/>
          <w:iCs/>
          <w:lang w:bidi="ru-RU"/>
        </w:rPr>
        <w:t>«</w:t>
      </w:r>
      <w:r w:rsidRPr="00BE4525">
        <w:rPr>
          <w:bCs/>
          <w:i/>
          <w:iCs/>
          <w:lang w:bidi="ru-RU"/>
        </w:rPr>
        <w:t>разрушая страну, мы всегда обрываем корни</w:t>
      </w:r>
      <w:r>
        <w:rPr>
          <w:bCs/>
          <w:i/>
          <w:iCs/>
          <w:lang w:bidi="ru-RU"/>
        </w:rPr>
        <w:t>»</w:t>
      </w:r>
      <w:r w:rsidRPr="00BE4525">
        <w:rPr>
          <w:bCs/>
          <w:i/>
          <w:iCs/>
          <w:lang w:bidi="ru-RU"/>
        </w:rPr>
        <w:t>.</w:t>
      </w:r>
    </w:p>
    <w:p w14:paraId="133702BE" w14:textId="77777777" w:rsidR="00BF6CC3" w:rsidRPr="00BE4525" w:rsidRDefault="00BF6CC3" w:rsidP="00BC2096">
      <w:pPr>
        <w:spacing w:line="360" w:lineRule="auto"/>
        <w:ind w:firstLine="709"/>
        <w:jc w:val="both"/>
        <w:rPr>
          <w:bCs/>
          <w:i/>
          <w:iCs/>
          <w:lang w:bidi="ru-RU"/>
        </w:rPr>
      </w:pPr>
      <w:r w:rsidRPr="00BE4525">
        <w:rPr>
          <w:bCs/>
          <w:lang w:bidi="ru-RU"/>
        </w:rPr>
        <w:t xml:space="preserve">В целом анализ сочинений с развёрнутым ответом экзаменуемых, входящих во </w:t>
      </w:r>
      <w:r w:rsidRPr="00BE4525">
        <w:rPr>
          <w:b/>
          <w:lang w:bidi="ru-RU"/>
        </w:rPr>
        <w:t>четвёртую группу,</w:t>
      </w:r>
      <w:r w:rsidRPr="00BE4525">
        <w:rPr>
          <w:bCs/>
          <w:lang w:bidi="ru-RU"/>
        </w:rPr>
        <w:t xml:space="preserve"> показал высокий уровень владения основными лингвистическими и коммуникативными компетенциями. </w:t>
      </w:r>
    </w:p>
    <w:p w14:paraId="4070E500" w14:textId="77777777" w:rsidR="00BF6CC3" w:rsidRPr="00BE4525" w:rsidRDefault="00BF6CC3" w:rsidP="00BC2096">
      <w:pPr>
        <w:spacing w:line="360" w:lineRule="auto"/>
        <w:ind w:firstLine="709"/>
        <w:jc w:val="both"/>
        <w:rPr>
          <w:bCs/>
          <w:lang w:bidi="ru-RU"/>
        </w:rPr>
      </w:pPr>
      <w:r w:rsidRPr="00BE4525">
        <w:rPr>
          <w:bCs/>
          <w:lang w:bidi="ru-RU"/>
        </w:rPr>
        <w:t>В приведённых отрывках из сочинений экзаменуемые</w:t>
      </w:r>
      <w:r w:rsidR="008801C7">
        <w:rPr>
          <w:bCs/>
          <w:lang w:bidi="ru-RU"/>
        </w:rPr>
        <w:t xml:space="preserve"> </w:t>
      </w:r>
      <w:r w:rsidRPr="00BE4525">
        <w:rPr>
          <w:bCs/>
          <w:lang w:bidi="ru-RU"/>
        </w:rPr>
        <w:t xml:space="preserve">верно сформулировали одну из проблем, поставленных автором текста. Прокомментировали сформулированную </w:t>
      </w:r>
      <w:r w:rsidRPr="00BE4525">
        <w:rPr>
          <w:bCs/>
          <w:lang w:bidi="ru-RU"/>
        </w:rPr>
        <w:lastRenderedPageBreak/>
        <w:t xml:space="preserve">проблему, включив в комментарий два примера-иллюстрации из прочитанного текста, важных для понимания проблемы. В комментариях нет фактических ошибок, связанных с пониманием исходного текста, отсутствует и чрезмерное цитирование. Сформулирована позиция автора (рассказчика) по проблеме. </w:t>
      </w:r>
    </w:p>
    <w:p w14:paraId="460E10C2" w14:textId="77777777" w:rsidR="00BF6CC3" w:rsidRPr="00BE4525" w:rsidRDefault="00BF6CC3" w:rsidP="00BC2096">
      <w:pPr>
        <w:spacing w:line="360" w:lineRule="auto"/>
        <w:ind w:firstLine="709"/>
        <w:jc w:val="both"/>
        <w:rPr>
          <w:bCs/>
          <w:lang w:bidi="ru-RU"/>
        </w:rPr>
      </w:pPr>
      <w:r w:rsidRPr="00BE4525">
        <w:rPr>
          <w:bCs/>
          <w:lang w:bidi="ru-RU"/>
        </w:rPr>
        <w:t xml:space="preserve">Четвёртая группа экзаменуемых (отличный уровень подготовки) отличается умением аргументированно, последовательно и логично выстраивать и излагать собственные суждения, используя при этом разнообразие речевого и грамматического строя русского языка, соблюдая этические нормы речи. </w:t>
      </w:r>
    </w:p>
    <w:p w14:paraId="24A5C190" w14:textId="77777777" w:rsidR="00BF6CC3" w:rsidRDefault="00BF6CC3" w:rsidP="00BC2096">
      <w:pPr>
        <w:spacing w:line="360" w:lineRule="auto"/>
        <w:ind w:firstLine="709"/>
        <w:jc w:val="both"/>
        <w:rPr>
          <w:bCs/>
          <w:lang w:bidi="ru-RU"/>
        </w:rPr>
      </w:pPr>
      <w:r w:rsidRPr="00BE4525">
        <w:rPr>
          <w:bCs/>
          <w:lang w:bidi="ru-RU"/>
        </w:rPr>
        <w:t xml:space="preserve">Участники экзамена, входящие в четвёртую группу, максимально успешно справились с заданием повышенного уровня сложности, что свидетельствует о высоком уровне сформированности целого комплекса разнообразных речевых умений и навыков, об усвоении основных лингвистических, языковедческих и коммуникативных компетенций. </w:t>
      </w:r>
    </w:p>
    <w:p w14:paraId="05FF780C" w14:textId="77777777" w:rsidR="008801C7" w:rsidRPr="00BE4525" w:rsidRDefault="008801C7" w:rsidP="00BC2096">
      <w:pPr>
        <w:spacing w:line="360" w:lineRule="auto"/>
        <w:ind w:firstLine="709"/>
        <w:jc w:val="both"/>
        <w:rPr>
          <w:bCs/>
          <w:lang w:bidi="ru-RU"/>
        </w:rPr>
      </w:pPr>
    </w:p>
    <w:p w14:paraId="34AD29D2" w14:textId="77777777" w:rsidR="00BF6CC3" w:rsidRPr="00D51D74" w:rsidRDefault="008801C7" w:rsidP="008801C7">
      <w:pPr>
        <w:spacing w:line="360" w:lineRule="auto"/>
        <w:ind w:firstLine="709"/>
        <w:jc w:val="center"/>
      </w:pPr>
      <w:r>
        <w:rPr>
          <w:b/>
          <w:bCs/>
          <w:sz w:val="28"/>
          <w:szCs w:val="28"/>
          <w:lang w:bidi="ru-RU"/>
        </w:rPr>
        <w:t xml:space="preserve">7. </w:t>
      </w:r>
      <w:r w:rsidRPr="00F676D4">
        <w:rPr>
          <w:b/>
          <w:bCs/>
          <w:sz w:val="28"/>
          <w:szCs w:val="28"/>
          <w:lang w:bidi="ru-RU"/>
        </w:rPr>
        <w:t>ВЫВОДЫ ПО ИТОГАМ СТАТИСТИЧЕСКОГО И МЕТОДИЧЕСКОГО АНАЛИЗА РЕЗУЛЬТАТОВ ЕГЭ ПО РУССКОМУ ЯЗЫКУ В САНКТ-ПЕТЕРБУРГЕ В 20</w:t>
      </w:r>
      <w:r>
        <w:rPr>
          <w:b/>
          <w:bCs/>
          <w:sz w:val="28"/>
          <w:szCs w:val="28"/>
          <w:lang w:bidi="ru-RU"/>
        </w:rPr>
        <w:t>20</w:t>
      </w:r>
      <w:r w:rsidRPr="00F676D4">
        <w:rPr>
          <w:b/>
          <w:bCs/>
          <w:sz w:val="28"/>
          <w:szCs w:val="28"/>
          <w:lang w:bidi="ru-RU"/>
        </w:rPr>
        <w:t xml:space="preserve"> ГОДУ</w:t>
      </w:r>
    </w:p>
    <w:p w14:paraId="722A1F60" w14:textId="77777777" w:rsidR="00BF6CC3" w:rsidRDefault="00BF6CC3" w:rsidP="00BF6CC3">
      <w:pPr>
        <w:ind w:firstLine="709"/>
        <w:jc w:val="both"/>
        <w:rPr>
          <w:sz w:val="28"/>
          <w:szCs w:val="28"/>
        </w:rPr>
      </w:pPr>
    </w:p>
    <w:p w14:paraId="550287A8" w14:textId="77777777" w:rsidR="00BF6CC3" w:rsidRDefault="00BF6CC3" w:rsidP="008801C7">
      <w:pPr>
        <w:spacing w:line="360" w:lineRule="auto"/>
        <w:ind w:firstLine="709"/>
        <w:jc w:val="both"/>
      </w:pPr>
      <w:r>
        <w:t>В основной</w:t>
      </w:r>
      <w:r w:rsidRPr="00A709F2">
        <w:t xml:space="preserve"> период</w:t>
      </w:r>
      <w:r>
        <w:t xml:space="preserve"> </w:t>
      </w:r>
      <w:r w:rsidRPr="00A709F2">
        <w:t>ЕГЭ по русскому языку в 20</w:t>
      </w:r>
      <w:r>
        <w:t>20</w:t>
      </w:r>
      <w:r w:rsidRPr="00A709F2">
        <w:t xml:space="preserve"> </w:t>
      </w:r>
      <w:r>
        <w:t>экзамен сдавали</w:t>
      </w:r>
      <w:r w:rsidRPr="00A709F2">
        <w:t xml:space="preserve"> </w:t>
      </w:r>
      <w:r>
        <w:t>27298 человек. Б</w:t>
      </w:r>
      <w:r w:rsidRPr="00A709F2">
        <w:t>ольшинство участников экзамена</w:t>
      </w:r>
      <w:r>
        <w:t xml:space="preserve">, как и в предшествующий период, составили </w:t>
      </w:r>
      <w:r w:rsidRPr="00A709F2">
        <w:t>выпускники текущего года</w:t>
      </w:r>
      <w:r>
        <w:t xml:space="preserve"> (</w:t>
      </w:r>
      <w:r w:rsidRPr="00A709F2">
        <w:t>23647</w:t>
      </w:r>
      <w:r>
        <w:t xml:space="preserve"> участников). </w:t>
      </w:r>
    </w:p>
    <w:p w14:paraId="5D1B1384" w14:textId="7EE500AD" w:rsidR="00BF6CC3" w:rsidRDefault="00BF6CC3" w:rsidP="008801C7">
      <w:pPr>
        <w:spacing w:line="360" w:lineRule="auto"/>
        <w:ind w:firstLine="709"/>
        <w:jc w:val="both"/>
      </w:pPr>
      <w:r w:rsidRPr="00A709F2">
        <w:t xml:space="preserve">Результаты ЕГЭ по русскому языку </w:t>
      </w:r>
      <w:r>
        <w:t xml:space="preserve">в </w:t>
      </w:r>
      <w:r w:rsidRPr="00A709F2">
        <w:t>20</w:t>
      </w:r>
      <w:r>
        <w:t>20</w:t>
      </w:r>
      <w:r w:rsidRPr="00A709F2">
        <w:t xml:space="preserve"> </w:t>
      </w:r>
      <w:r>
        <w:t>год</w:t>
      </w:r>
      <w:r w:rsidR="00426F1C" w:rsidRPr="00195A91">
        <w:t>у</w:t>
      </w:r>
      <w:r>
        <w:t xml:space="preserve"> </w:t>
      </w:r>
      <w:r w:rsidRPr="00A709F2">
        <w:t xml:space="preserve">сопоставимы с результатами ЕГЭ </w:t>
      </w:r>
      <w:r>
        <w:t xml:space="preserve">двух предшествующих </w:t>
      </w:r>
      <w:r w:rsidRPr="00A709F2">
        <w:t>лет. Средний тестовый балл в 20</w:t>
      </w:r>
      <w:r>
        <w:t>20</w:t>
      </w:r>
      <w:r w:rsidRPr="00A709F2">
        <w:t xml:space="preserve"> г</w:t>
      </w:r>
      <w:r>
        <w:t>оду</w:t>
      </w:r>
      <w:r w:rsidRPr="00A709F2">
        <w:t xml:space="preserve"> </w:t>
      </w:r>
      <w:r>
        <w:t>повысился</w:t>
      </w:r>
      <w:r w:rsidRPr="00A709F2">
        <w:t xml:space="preserve"> на 1,4</w:t>
      </w:r>
      <w:r>
        <w:t xml:space="preserve">5 </w:t>
      </w:r>
      <w:r w:rsidRPr="00A709F2">
        <w:t>по сравнению с 201</w:t>
      </w:r>
      <w:r>
        <w:t>9</w:t>
      </w:r>
      <w:r w:rsidRPr="00A709F2">
        <w:t xml:space="preserve"> г</w:t>
      </w:r>
      <w:r>
        <w:t>одом</w:t>
      </w:r>
      <w:r w:rsidRPr="00A709F2">
        <w:t xml:space="preserve"> и </w:t>
      </w:r>
      <w:r>
        <w:t>на 2,13</w:t>
      </w:r>
      <w:r w:rsidRPr="00A709F2">
        <w:t xml:space="preserve"> по сравнению с 201</w:t>
      </w:r>
      <w:r>
        <w:t>8</w:t>
      </w:r>
      <w:r w:rsidRPr="00A709F2">
        <w:t xml:space="preserve"> годом</w:t>
      </w:r>
      <w:r>
        <w:t>.</w:t>
      </w:r>
      <w:r w:rsidRPr="00A709F2">
        <w:t xml:space="preserve"> Доля </w:t>
      </w:r>
      <w:r>
        <w:t>участников ЕГЭ</w:t>
      </w:r>
      <w:r w:rsidRPr="00A709F2">
        <w:t>, не набравших</w:t>
      </w:r>
      <w:r>
        <w:t xml:space="preserve"> </w:t>
      </w:r>
      <w:r w:rsidRPr="00A709F2">
        <w:t>минимальн</w:t>
      </w:r>
      <w:r>
        <w:t>ого</w:t>
      </w:r>
      <w:r w:rsidRPr="00A709F2">
        <w:t xml:space="preserve"> балл</w:t>
      </w:r>
      <w:r>
        <w:t>а</w:t>
      </w:r>
      <w:r w:rsidRPr="00A709F2">
        <w:t>, составляет 0,</w:t>
      </w:r>
      <w:r>
        <w:t>61</w:t>
      </w:r>
      <w:r w:rsidRPr="00A709F2">
        <w:t xml:space="preserve">%, что </w:t>
      </w:r>
      <w:r>
        <w:t>несколько выше, чем аналогичные показатели в 2018 (0,18%) и 2019 (0,27%) годах.</w:t>
      </w:r>
      <w:r w:rsidRPr="00A709F2">
        <w:t xml:space="preserve"> Доля участников ЕГЭ с высок</w:t>
      </w:r>
      <w:r>
        <w:t>ими</w:t>
      </w:r>
      <w:r w:rsidRPr="00A709F2">
        <w:t xml:space="preserve"> результат</w:t>
      </w:r>
      <w:r>
        <w:t>ами</w:t>
      </w:r>
      <w:r w:rsidRPr="00A709F2">
        <w:t xml:space="preserve"> (81–100 </w:t>
      </w:r>
      <w:r>
        <w:t>тестовых балла</w:t>
      </w:r>
      <w:r w:rsidRPr="00A709F2">
        <w:t>) п</w:t>
      </w:r>
      <w:r>
        <w:t>овысилась и составляет в 2020 году</w:t>
      </w:r>
      <w:r w:rsidRPr="00A709F2">
        <w:t xml:space="preserve"> </w:t>
      </w:r>
      <w:r>
        <w:t xml:space="preserve">35% </w:t>
      </w:r>
      <w:r w:rsidRPr="00195A91">
        <w:t>(</w:t>
      </w:r>
      <w:r w:rsidR="00426F1C" w:rsidRPr="00195A91">
        <w:t>в</w:t>
      </w:r>
      <w:r w:rsidR="00426F1C">
        <w:t xml:space="preserve"> </w:t>
      </w:r>
      <w:r>
        <w:t xml:space="preserve">2018 – 29,45%; в 2019 </w:t>
      </w:r>
      <w:r w:rsidRPr="00433F03">
        <w:t>–</w:t>
      </w:r>
      <w:r>
        <w:t xml:space="preserve"> 31,69%)</w:t>
      </w:r>
      <w:r w:rsidRPr="00A709F2">
        <w:t>. В 20</w:t>
      </w:r>
      <w:r>
        <w:t xml:space="preserve">20 году 100 баллов получили 279 участников ЕГЭ по русскому языку </w:t>
      </w:r>
      <w:r w:rsidRPr="00433F03">
        <w:t>(</w:t>
      </w:r>
      <w:r>
        <w:t xml:space="preserve">в </w:t>
      </w:r>
      <w:r w:rsidRPr="00433F03">
        <w:t xml:space="preserve">2018 – </w:t>
      </w:r>
      <w:r>
        <w:t>215</w:t>
      </w:r>
      <w:r w:rsidRPr="00433F03">
        <w:t xml:space="preserve">; в 2019 – </w:t>
      </w:r>
      <w:r>
        <w:t>199</w:t>
      </w:r>
      <w:r w:rsidRPr="00433F03">
        <w:t>).</w:t>
      </w:r>
      <w:r>
        <w:t xml:space="preserve"> </w:t>
      </w:r>
    </w:p>
    <w:p w14:paraId="72C8A6D6" w14:textId="77777777" w:rsidR="00BF6CC3" w:rsidRDefault="00BF6CC3" w:rsidP="008801C7">
      <w:pPr>
        <w:spacing w:line="360" w:lineRule="auto"/>
        <w:ind w:firstLine="709"/>
        <w:jc w:val="both"/>
      </w:pPr>
      <w:r w:rsidRPr="00A414FD">
        <w:t xml:space="preserve">Анализ качественных результатов сдачи ЕГЭ по русскому языку в Санкт-Петербурге продемонстрировал, что, хотя в целом результаты 2020 года сопоставимы с результатами ЕГЭ 2019 года, по ряду показателей они улучшились. В частности, изменилось соотношение результатов групп участников – увеличилось количество экзаменуемых, набравших от 81 до 100 баллов: 32,08% в 2019 году и 36% в 2020 году. Прирост произошёл за счёт перехода в группу </w:t>
      </w:r>
      <w:r>
        <w:t>«</w:t>
      </w:r>
      <w:r w:rsidRPr="00A414FD">
        <w:t>наиболее подготовленных экзаменуемых</w:t>
      </w:r>
      <w:r>
        <w:t>»</w:t>
      </w:r>
      <w:r w:rsidRPr="00A414FD">
        <w:t xml:space="preserve"> участников, </w:t>
      </w:r>
      <w:r w:rsidRPr="00A414FD">
        <w:lastRenderedPageBreak/>
        <w:t xml:space="preserve">набиравших от 61 балла до 80, то есть </w:t>
      </w:r>
      <w:r>
        <w:t>«</w:t>
      </w:r>
      <w:r w:rsidRPr="00A414FD">
        <w:t>экзаменуемых с хорошей подготовкой</w:t>
      </w:r>
      <w:r>
        <w:t>»</w:t>
      </w:r>
      <w:r w:rsidRPr="00A414FD">
        <w:t>, что свидетельствует об улучшении результатов в работы ОО с перспективными участниками экзамена, а также об индивидуализации подх</w:t>
      </w:r>
      <w:r>
        <w:t xml:space="preserve">ода к обучению русскому языку во многих </w:t>
      </w:r>
      <w:r w:rsidRPr="00A414FD">
        <w:t xml:space="preserve">ОО Санкт-Петербурга. </w:t>
      </w:r>
    </w:p>
    <w:p w14:paraId="16B55190" w14:textId="77777777" w:rsidR="00BF6CC3" w:rsidRDefault="00BF6CC3" w:rsidP="008801C7">
      <w:pPr>
        <w:spacing w:line="360" w:lineRule="auto"/>
        <w:ind w:firstLine="709"/>
        <w:jc w:val="both"/>
      </w:pPr>
      <w:r w:rsidRPr="00A414FD">
        <w:t xml:space="preserve">При этом прирост есть и в самом </w:t>
      </w:r>
      <w:r>
        <w:t>«</w:t>
      </w:r>
      <w:r w:rsidRPr="00A414FD">
        <w:t>массовом</w:t>
      </w:r>
      <w:r>
        <w:t>»</w:t>
      </w:r>
      <w:r w:rsidRPr="00A414FD">
        <w:t xml:space="preserve"> сегменте результатов сдававших ЕГЭ по русскому языку (третья группа участников: набравшие от 61 до 80 баллов за всю работу, то есть </w:t>
      </w:r>
      <w:r>
        <w:t>«</w:t>
      </w:r>
      <w:r w:rsidRPr="00A414FD">
        <w:t>экзаменуемые с хорошей подготовкой</w:t>
      </w:r>
      <w:r>
        <w:t>»</w:t>
      </w:r>
      <w:r w:rsidRPr="00A414FD">
        <w:t xml:space="preserve">). Такие результаты свидетельствуют о том, что задания КИМ 2020 года по уровню сложности оказались посильны для большинства участников экзамена. Данная ситуация отражает повышение уровня подготовки большего числа выпускников в Санкт-Петербурге: очевидно, что и экзаменуемые, и учителя в рамках школьного обучения систематически, комплексно работали над всеми типами заданий ЕГЭ. </w:t>
      </w:r>
    </w:p>
    <w:p w14:paraId="4506B17E" w14:textId="1B4D848C" w:rsidR="00BF6CC3" w:rsidRDefault="00BF6CC3" w:rsidP="008801C7">
      <w:pPr>
        <w:spacing w:line="360" w:lineRule="auto"/>
        <w:ind w:firstLine="709"/>
        <w:jc w:val="both"/>
        <w:rPr>
          <w:bCs/>
          <w:lang w:bidi="ru-RU"/>
        </w:rPr>
      </w:pPr>
      <w:r w:rsidRPr="00A414FD">
        <w:t>При этом средний процент выполнения заданий части 1 ЕГЭ (тестовой) в 2020 году оказался сопоставим с результатом 2019 года и по сути не изменился:</w:t>
      </w:r>
      <w:r>
        <w:t xml:space="preserve"> </w:t>
      </w:r>
      <w:r w:rsidRPr="00A414FD">
        <w:t>если в 2019 году он составлял 75,7% (и был ниже среднего процента</w:t>
      </w:r>
      <w:r>
        <w:t xml:space="preserve"> </w:t>
      </w:r>
      <w:r w:rsidRPr="00A414FD">
        <w:t>2018 года почти на 10%), то в 2020 году он составил 75,3%, что позволяет говорить</w:t>
      </w:r>
      <w:r w:rsidR="005B4545">
        <w:t xml:space="preserve"> </w:t>
      </w:r>
      <w:r w:rsidR="005B4545" w:rsidRPr="00195A91">
        <w:t>о</w:t>
      </w:r>
      <w:r w:rsidRPr="00195A91">
        <w:t xml:space="preserve"> стабильности</w:t>
      </w:r>
      <w:r w:rsidRPr="00A414FD">
        <w:t xml:space="preserve"> результата выполнения заданий тестового характера и </w:t>
      </w:r>
      <w:r>
        <w:t xml:space="preserve">преодолении ряда </w:t>
      </w:r>
      <w:r w:rsidRPr="00A414FD">
        <w:t>затруднений,</w:t>
      </w:r>
      <w:r>
        <w:t xml:space="preserve"> </w:t>
      </w:r>
      <w:r w:rsidRPr="00A414FD">
        <w:t>которые испытывали некоторые выпускники в связи с изменением форм предъявления языкового материала в КИМ 2019 года.</w:t>
      </w:r>
      <w:r w:rsidRPr="00F5765C">
        <w:rPr>
          <w:bCs/>
          <w:lang w:bidi="ru-RU"/>
        </w:rPr>
        <w:t xml:space="preserve"> </w:t>
      </w:r>
    </w:p>
    <w:p w14:paraId="2CD400BF" w14:textId="77777777" w:rsidR="00BF6CC3" w:rsidRPr="00D4224B" w:rsidRDefault="00BF6CC3" w:rsidP="008801C7">
      <w:pPr>
        <w:spacing w:line="360" w:lineRule="auto"/>
        <w:ind w:firstLine="709"/>
        <w:jc w:val="both"/>
        <w:rPr>
          <w:bCs/>
          <w:lang w:bidi="ru-RU"/>
        </w:rPr>
      </w:pPr>
      <w:r w:rsidRPr="00D4224B">
        <w:rPr>
          <w:bCs/>
          <w:lang w:bidi="ru-RU"/>
        </w:rPr>
        <w:t>Наиболее качественно освоены следующие элементы содержания тестовой части КИМ ЕГЭ: информационная обработка письменных текстов различных стилей и жанров; средства связи предложений в тексте; лексическое значение слова; морфологические нормы (образование форм слова); орфографические нормы в части правописания корней, правописания приставок, правописания НЕ и НИ;</w:t>
      </w:r>
      <w:r w:rsidR="0077182A">
        <w:rPr>
          <w:bCs/>
          <w:lang w:bidi="ru-RU"/>
        </w:rPr>
        <w:t xml:space="preserve"> </w:t>
      </w:r>
      <w:r w:rsidRPr="00D4224B">
        <w:rPr>
          <w:bCs/>
          <w:lang w:bidi="ru-RU"/>
        </w:rPr>
        <w:t>пунктуационные нормы: знаки препинания в предложениях с обособленными членами, знаки препинания в сложноподчинённом предложении и в сложном предложении с разными видами связи; пунктуационный анализ; текст как речевое произведение (смысловая и композиционная целостность текста); средства связи предложений в тексте.</w:t>
      </w:r>
    </w:p>
    <w:p w14:paraId="5C2D6E49" w14:textId="77777777" w:rsidR="00BF6CC3" w:rsidRDefault="00BF6CC3" w:rsidP="00DC22ED">
      <w:pPr>
        <w:spacing w:line="360" w:lineRule="auto"/>
        <w:ind w:firstLine="709"/>
        <w:jc w:val="both"/>
        <w:rPr>
          <w:bCs/>
          <w:lang w:bidi="ru-RU"/>
        </w:rPr>
      </w:pPr>
      <w:r w:rsidRPr="008004C1">
        <w:rPr>
          <w:bCs/>
          <w:lang w:bidi="ru-RU"/>
        </w:rPr>
        <w:t>Наименее успешно освоены следующие элементы содержания тестовой части КИМ ЕГЭ:</w:t>
      </w:r>
      <w:r w:rsidRPr="004439BC">
        <w:rPr>
          <w:bCs/>
          <w:lang w:bidi="ru-RU"/>
        </w:rPr>
        <w:t xml:space="preserve"> </w:t>
      </w:r>
      <w:r>
        <w:rPr>
          <w:bCs/>
          <w:lang w:bidi="ru-RU"/>
        </w:rPr>
        <w:t>о</w:t>
      </w:r>
      <w:r w:rsidRPr="008004C1">
        <w:rPr>
          <w:bCs/>
          <w:lang w:bidi="ru-RU"/>
        </w:rPr>
        <w:t>рфоэпические нормы (постановка ударения); лексические нормы (употребление слова в соответствии с точным лексическим значением и требованием лексической сочетаемости); синтаксические нормы; орфографические нормы в части правописания суффиксов различных частей речи (кроме -Н-/-НН-), слитного, дефисного, раздельного написания слов и правописания -Н- и -НН- в различных частях речи; пунктуационные нормы: знаки препинания в простом осложнённом предложении</w:t>
      </w:r>
      <w:r w:rsidR="0077182A">
        <w:rPr>
          <w:bCs/>
          <w:lang w:bidi="ru-RU"/>
        </w:rPr>
        <w:t xml:space="preserve"> </w:t>
      </w:r>
      <w:r w:rsidRPr="008004C1">
        <w:rPr>
          <w:bCs/>
          <w:lang w:bidi="ru-RU"/>
        </w:rPr>
        <w:t>и</w:t>
      </w:r>
      <w:r w:rsidR="0077182A">
        <w:rPr>
          <w:bCs/>
          <w:lang w:bidi="ru-RU"/>
        </w:rPr>
        <w:t xml:space="preserve"> </w:t>
      </w:r>
      <w:r w:rsidRPr="008004C1">
        <w:rPr>
          <w:bCs/>
          <w:lang w:bidi="ru-RU"/>
        </w:rPr>
        <w:t xml:space="preserve">в сложносочинённом; в </w:t>
      </w:r>
      <w:r w:rsidRPr="008004C1">
        <w:rPr>
          <w:bCs/>
          <w:lang w:bidi="ru-RU"/>
        </w:rPr>
        <w:lastRenderedPageBreak/>
        <w:t>предложениях со словами и конструкциями, грамматически не связанными с членами предложения; функционально-смысловые типы речи; языковые средства выразительности</w:t>
      </w:r>
    </w:p>
    <w:p w14:paraId="55ECCA9F" w14:textId="77777777" w:rsidR="00BF6CC3" w:rsidRPr="001D3D7E" w:rsidRDefault="00BF6CC3" w:rsidP="008801C7">
      <w:pPr>
        <w:spacing w:line="360" w:lineRule="auto"/>
        <w:ind w:firstLine="709"/>
        <w:jc w:val="both"/>
        <w:rPr>
          <w:bCs/>
          <w:lang w:bidi="ru-RU"/>
        </w:rPr>
      </w:pPr>
      <w:r w:rsidRPr="001D3D7E">
        <w:rPr>
          <w:bCs/>
          <w:lang w:bidi="ru-RU"/>
        </w:rPr>
        <w:t>Подводя итоги, следует сказать, что в ряде заданий части 1 результаты повысились или снизились в границах от десятых до сотых долей процента, но остались довольно высокими. Такая корреляция подтверждает, что элементы содержания, проверяемые в данных заданиях (за исключением заданий 12 и 25, при выполнении которых все группы участников стабильно на протяжении двух последних лет показывают низкие результаты), освоены на довольно высоком уровне, что является результатом хорошего знания участниками ЕГЭ соответствующих тем школьной программы: в целом экзаменуемые показали понимание специфики названных выше заданий КИМ, проверяющих освоение речевых умений и владение культурой речи.</w:t>
      </w:r>
    </w:p>
    <w:p w14:paraId="7826295F" w14:textId="77777777" w:rsidR="00BF6CC3" w:rsidRPr="001D3D7E" w:rsidRDefault="00BF6CC3" w:rsidP="008801C7">
      <w:pPr>
        <w:spacing w:line="360" w:lineRule="auto"/>
        <w:ind w:firstLine="709"/>
        <w:jc w:val="both"/>
        <w:rPr>
          <w:bCs/>
          <w:lang w:bidi="ru-RU"/>
        </w:rPr>
      </w:pPr>
      <w:r w:rsidRPr="001D3D7E">
        <w:rPr>
          <w:bCs/>
          <w:lang w:bidi="ru-RU"/>
        </w:rPr>
        <w:t xml:space="preserve">Результаты ЕГЭ по русскому языку в Санкт-Петербурге в 2020 году продемонстрировали, что основные компоненты содержания обучения русскому языку большинство выпускников Санкт-Петербурга усвоило, и это даёт основание считать подготовку по русскому языку в регионе в целом удовлетворительной. </w:t>
      </w:r>
    </w:p>
    <w:p w14:paraId="6B0E2C20" w14:textId="77777777" w:rsidR="00BF6CC3" w:rsidRPr="001D3D7E" w:rsidRDefault="00BF6CC3" w:rsidP="008801C7">
      <w:pPr>
        <w:spacing w:line="360" w:lineRule="auto"/>
        <w:ind w:firstLine="709"/>
        <w:jc w:val="both"/>
        <w:rPr>
          <w:bCs/>
          <w:lang w:bidi="ru-RU"/>
        </w:rPr>
      </w:pPr>
      <w:r w:rsidRPr="001D3D7E">
        <w:rPr>
          <w:bCs/>
          <w:lang w:bidi="ru-RU"/>
        </w:rPr>
        <w:t>Анализ выполнения части 2 задания 27 (задание с развёрнутым ответом) в 2020 году позволяет сделать следующие выводы:</w:t>
      </w:r>
    </w:p>
    <w:p w14:paraId="19BFC954" w14:textId="77777777" w:rsidR="00BF6CC3" w:rsidRPr="001D3D7E" w:rsidRDefault="00BF6CC3" w:rsidP="008801C7">
      <w:pPr>
        <w:spacing w:line="360" w:lineRule="auto"/>
        <w:ind w:firstLine="709"/>
        <w:jc w:val="both"/>
        <w:rPr>
          <w:bCs/>
          <w:lang w:bidi="ru-RU"/>
        </w:rPr>
      </w:pPr>
      <w:bookmarkStart w:id="4" w:name="_Hlk48323255"/>
      <w:r w:rsidRPr="001D3D7E">
        <w:rPr>
          <w:bCs/>
          <w:lang w:bidi="ru-RU"/>
        </w:rPr>
        <w:t>–</w:t>
      </w:r>
      <w:bookmarkEnd w:id="4"/>
      <w:r w:rsidRPr="001D3D7E">
        <w:rPr>
          <w:bCs/>
          <w:lang w:bidi="ru-RU"/>
        </w:rPr>
        <w:t xml:space="preserve"> участники экзамена в достаточной степени овладели лингвистической, языковой и коммуникативной компетенциями;</w:t>
      </w:r>
    </w:p>
    <w:p w14:paraId="6D9B5F2C" w14:textId="77777777" w:rsidR="00BF6CC3" w:rsidRPr="001D3D7E" w:rsidRDefault="00BF6CC3" w:rsidP="008801C7">
      <w:pPr>
        <w:spacing w:line="360" w:lineRule="auto"/>
        <w:ind w:firstLine="709"/>
        <w:jc w:val="both"/>
        <w:rPr>
          <w:bCs/>
          <w:lang w:bidi="ru-RU"/>
        </w:rPr>
      </w:pPr>
      <w:r w:rsidRPr="001D3D7E">
        <w:rPr>
          <w:bCs/>
          <w:lang w:bidi="ru-RU"/>
        </w:rPr>
        <w:t>– результаты выполнения задания с развёрнутым ответом показали высокую диагностическую значимость комментария (К2) как измерителя уровня сформированности умений и навыков, составляющих основу коммуникативной компетенции экзаменуемых;</w:t>
      </w:r>
    </w:p>
    <w:p w14:paraId="7C9F1C02" w14:textId="77777777" w:rsidR="00BF6CC3" w:rsidRPr="001D3D7E" w:rsidRDefault="00BF6CC3" w:rsidP="008801C7">
      <w:pPr>
        <w:spacing w:line="360" w:lineRule="auto"/>
        <w:ind w:firstLine="709"/>
        <w:jc w:val="both"/>
        <w:rPr>
          <w:bCs/>
          <w:lang w:bidi="ru-RU"/>
        </w:rPr>
      </w:pPr>
      <w:r w:rsidRPr="001D3D7E">
        <w:rPr>
          <w:bCs/>
          <w:lang w:bidi="ru-RU"/>
        </w:rPr>
        <w:t xml:space="preserve">– все группы участников, за исключением первой группы, продемонстрировали умения и навыки работы с исходным текстом, умения формулировать проблему и позицию автора, навыки комментирования проблемы; </w:t>
      </w:r>
    </w:p>
    <w:p w14:paraId="7F0270D5" w14:textId="1395C8ED" w:rsidR="00BF6CC3" w:rsidRPr="001D3D7E" w:rsidRDefault="00BF6CC3" w:rsidP="008801C7">
      <w:pPr>
        <w:spacing w:line="360" w:lineRule="auto"/>
        <w:ind w:firstLine="709"/>
        <w:jc w:val="both"/>
        <w:rPr>
          <w:bCs/>
          <w:lang w:bidi="ru-RU"/>
        </w:rPr>
      </w:pPr>
      <w:r w:rsidRPr="001D3D7E">
        <w:rPr>
          <w:bCs/>
          <w:lang w:bidi="ru-RU"/>
        </w:rPr>
        <w:t xml:space="preserve">– следует отметить повышение уровня усвоения практической грамотности, в частности, норм орфографии и пунктуации по всем группам участников; для закрепления выявленной тенденции следует усилить работу, связанную </w:t>
      </w:r>
      <w:r w:rsidRPr="00195A91">
        <w:rPr>
          <w:bCs/>
          <w:lang w:bidi="ru-RU"/>
        </w:rPr>
        <w:t xml:space="preserve">с </w:t>
      </w:r>
      <w:r w:rsidR="00561062" w:rsidRPr="00195A91">
        <w:rPr>
          <w:bCs/>
          <w:lang w:bidi="ru-RU"/>
        </w:rPr>
        <w:t xml:space="preserve"> выработкой устойчивых навыков применения </w:t>
      </w:r>
      <w:r w:rsidRPr="00195A91">
        <w:rPr>
          <w:bCs/>
          <w:lang w:bidi="ru-RU"/>
        </w:rPr>
        <w:t>норм русского правописания, используя различные методики и</w:t>
      </w:r>
      <w:r w:rsidRPr="001D3D7E">
        <w:rPr>
          <w:bCs/>
          <w:lang w:bidi="ru-RU"/>
        </w:rPr>
        <w:t xml:space="preserve"> дифференцированный подход к учащимся с разным уровнем подготовки;</w:t>
      </w:r>
    </w:p>
    <w:p w14:paraId="1BAFA22D" w14:textId="77777777" w:rsidR="00BF6CC3" w:rsidRPr="001D3D7E" w:rsidRDefault="00BF6CC3" w:rsidP="008801C7">
      <w:pPr>
        <w:spacing w:line="360" w:lineRule="auto"/>
        <w:ind w:firstLine="709"/>
        <w:jc w:val="both"/>
        <w:rPr>
          <w:bCs/>
          <w:lang w:bidi="ru-RU"/>
        </w:rPr>
      </w:pPr>
      <w:r w:rsidRPr="001D3D7E">
        <w:rPr>
          <w:bCs/>
          <w:lang w:bidi="ru-RU"/>
        </w:rPr>
        <w:t>– анализ работ в целом и по всем группам участников выявил системное снижение качества письменной речи: недостаточно усвоенными являются умения и навыки, связанные с реализацией грамматических норм всех уровней языковой системы;</w:t>
      </w:r>
    </w:p>
    <w:p w14:paraId="3BED697F" w14:textId="77777777" w:rsidR="00BF6CC3" w:rsidRPr="001D3D7E" w:rsidRDefault="00BF6CC3" w:rsidP="008801C7">
      <w:pPr>
        <w:spacing w:line="360" w:lineRule="auto"/>
        <w:ind w:firstLine="709"/>
        <w:jc w:val="both"/>
        <w:rPr>
          <w:bCs/>
          <w:lang w:bidi="ru-RU"/>
        </w:rPr>
      </w:pPr>
      <w:bookmarkStart w:id="5" w:name="_Hlk48326470"/>
      <w:r w:rsidRPr="001D3D7E">
        <w:rPr>
          <w:bCs/>
          <w:lang w:bidi="ru-RU"/>
        </w:rPr>
        <w:t>–</w:t>
      </w:r>
      <w:bookmarkEnd w:id="5"/>
      <w:r w:rsidRPr="001D3D7E">
        <w:rPr>
          <w:bCs/>
          <w:lang w:bidi="ru-RU"/>
        </w:rPr>
        <w:t xml:space="preserve"> необходимо уделять повышенное внимание формированию устойчивых навыков следования грамматическим нормам русского языка; </w:t>
      </w:r>
    </w:p>
    <w:p w14:paraId="1DF4FC1D" w14:textId="77777777" w:rsidR="00BF6CC3" w:rsidRPr="001D3D7E" w:rsidRDefault="00BF6CC3" w:rsidP="008801C7">
      <w:pPr>
        <w:spacing w:line="360" w:lineRule="auto"/>
        <w:ind w:firstLine="709"/>
        <w:jc w:val="both"/>
        <w:rPr>
          <w:bCs/>
          <w:lang w:bidi="ru-RU"/>
        </w:rPr>
      </w:pPr>
      <w:r w:rsidRPr="001D3D7E">
        <w:rPr>
          <w:bCs/>
          <w:lang w:bidi="ru-RU"/>
        </w:rPr>
        <w:lastRenderedPageBreak/>
        <w:t xml:space="preserve">– снижение среднего процента выполнения задания по критерию </w:t>
      </w:r>
      <w:r>
        <w:rPr>
          <w:bCs/>
          <w:lang w:bidi="ru-RU"/>
        </w:rPr>
        <w:t>«</w:t>
      </w:r>
      <w:r w:rsidRPr="001D3D7E">
        <w:rPr>
          <w:bCs/>
          <w:lang w:bidi="ru-RU"/>
        </w:rPr>
        <w:t>Соблюдение речевых норм</w:t>
      </w:r>
      <w:r>
        <w:rPr>
          <w:bCs/>
          <w:lang w:bidi="ru-RU"/>
        </w:rPr>
        <w:t>»</w:t>
      </w:r>
      <w:r w:rsidRPr="001D3D7E">
        <w:rPr>
          <w:bCs/>
          <w:lang w:bidi="ru-RU"/>
        </w:rPr>
        <w:t xml:space="preserve"> во всех группах участников отражает проявившуюся в последнее время тенденцию к смешению функциональных стилей, в частности, к активному вторжению разговорного стиля речи в нормативную письменную речь выпускников школ; в связи с чем учителям необходимо акцентировать внимание учеников на качество устной речи не только на уроках русского языка и литературы, но и на других предметах в процессе обучения. </w:t>
      </w:r>
    </w:p>
    <w:p w14:paraId="5A78A93E" w14:textId="77777777" w:rsidR="00BF6CC3" w:rsidRPr="001D3D7E" w:rsidRDefault="00BF6CC3" w:rsidP="008801C7">
      <w:pPr>
        <w:spacing w:line="360" w:lineRule="auto"/>
        <w:ind w:firstLine="709"/>
        <w:jc w:val="both"/>
        <w:rPr>
          <w:bCs/>
          <w:lang w:bidi="ru-RU"/>
        </w:rPr>
      </w:pPr>
      <w:r w:rsidRPr="001D3D7E">
        <w:rPr>
          <w:bCs/>
          <w:lang w:bidi="ru-RU"/>
        </w:rPr>
        <w:t xml:space="preserve">Результаты экзамена наглядно свидетельствуют об очевидном понимании как самими экзаменуемыми, так и учителями необходимости в рамках школьного обучения систематически, комплексно работать над овладением всеми типами норм русского литературного языка, формированием языковой личности с учётом особой роли и значения учебного предмета </w:t>
      </w:r>
      <w:r>
        <w:rPr>
          <w:bCs/>
          <w:lang w:bidi="ru-RU"/>
        </w:rPr>
        <w:t>«</w:t>
      </w:r>
      <w:r w:rsidRPr="001D3D7E">
        <w:rPr>
          <w:bCs/>
          <w:lang w:bidi="ru-RU"/>
        </w:rPr>
        <w:t>Русский язык</w:t>
      </w:r>
      <w:r>
        <w:rPr>
          <w:bCs/>
          <w:lang w:bidi="ru-RU"/>
        </w:rPr>
        <w:t>»</w:t>
      </w:r>
      <w:r w:rsidRPr="001D3D7E">
        <w:rPr>
          <w:bCs/>
          <w:lang w:bidi="ru-RU"/>
        </w:rPr>
        <w:t xml:space="preserve"> и статуса русского языка как государственного. </w:t>
      </w:r>
    </w:p>
    <w:p w14:paraId="62019F04" w14:textId="77777777" w:rsidR="00BF6CC3" w:rsidRPr="001D3D7E" w:rsidRDefault="00BF6CC3" w:rsidP="008801C7">
      <w:pPr>
        <w:spacing w:line="360" w:lineRule="auto"/>
        <w:ind w:firstLine="709"/>
        <w:jc w:val="both"/>
        <w:rPr>
          <w:bCs/>
          <w:lang w:bidi="ru-RU"/>
        </w:rPr>
      </w:pPr>
      <w:r w:rsidRPr="001D3D7E">
        <w:rPr>
          <w:bCs/>
          <w:lang w:bidi="ru-RU"/>
        </w:rPr>
        <w:t xml:space="preserve"> К основным причинам повышения доли участников, получивших высокие баллы по русскому языку, можно отнести успешную реализацию системы мер по повышению качества преподавания русского языка в Санкт-Петербурге. Так, в 2019 – 2020 гг. особое внимание уделялось повышению квалификации учителей русского языка. Осуществлялась целенаправленная и систематическая работа с педагогическим сообществом Санкт-Петербурга: семинары в районных ИМЦ, серия вебинаров и мастер-классов для учителей русского языка выпускных классов, организованная руководителями и ведущими экспертами ПК по русскому языку на базе Регионального центра оценки качества образования и информационных технологий, Академии постдипломного педагогического образования при поддержке Комитета по образованию Санкт-Петербурга</w:t>
      </w:r>
      <w:r>
        <w:rPr>
          <w:bCs/>
          <w:lang w:bidi="ru-RU"/>
        </w:rPr>
        <w:t>, а также</w:t>
      </w:r>
      <w:r w:rsidRPr="001D3D7E">
        <w:rPr>
          <w:bCs/>
          <w:lang w:bidi="ru-RU"/>
        </w:rPr>
        <w:t xml:space="preserve"> циклы обучающих семинаров для </w:t>
      </w:r>
      <w:r>
        <w:rPr>
          <w:bCs/>
          <w:lang w:bidi="ru-RU"/>
        </w:rPr>
        <w:t xml:space="preserve">учителей и экспертов ЕГЭ </w:t>
      </w:r>
      <w:r w:rsidRPr="001D3D7E">
        <w:rPr>
          <w:bCs/>
          <w:lang w:bidi="ru-RU"/>
        </w:rPr>
        <w:t>по русскому языку, проходившие на базе РГПУ им. А.И. Герцена.</w:t>
      </w:r>
    </w:p>
    <w:p w14:paraId="733E4114" w14:textId="19DF614F" w:rsidR="00BF6CC3" w:rsidRPr="001D3D7E" w:rsidRDefault="00BF6CC3" w:rsidP="008801C7">
      <w:pPr>
        <w:spacing w:line="360" w:lineRule="auto"/>
        <w:ind w:firstLine="709"/>
        <w:jc w:val="both"/>
        <w:rPr>
          <w:bCs/>
          <w:lang w:bidi="ru-RU"/>
        </w:rPr>
      </w:pPr>
      <w:r w:rsidRPr="001D3D7E">
        <w:rPr>
          <w:bCs/>
          <w:lang w:bidi="ru-RU"/>
        </w:rPr>
        <w:t>При общей тенденции улучшения подготовки учащихся к ЕГЭ по русскому языку, о чем говорит статистика результатов, ПК предстоит осмыслить снижение некоторых показателей результативности в 2020 г. по отдельным заданиям в сравнении с 2019 г. Как показывает анализ выполнения заданий участниками разны</w:t>
      </w:r>
      <w:r>
        <w:rPr>
          <w:bCs/>
          <w:lang w:bidi="ru-RU"/>
        </w:rPr>
        <w:t xml:space="preserve">х </w:t>
      </w:r>
      <w:r w:rsidRPr="001D3D7E">
        <w:rPr>
          <w:bCs/>
          <w:lang w:bidi="ru-RU"/>
        </w:rPr>
        <w:t>групп, снижение связано прежде всего с заданиями</w:t>
      </w:r>
      <w:r>
        <w:rPr>
          <w:bCs/>
          <w:lang w:bidi="ru-RU"/>
        </w:rPr>
        <w:t>, проверяющими речевые и грамматические компетенции участников экзамена.</w:t>
      </w:r>
      <w:r w:rsidRPr="001D3D7E">
        <w:rPr>
          <w:bCs/>
          <w:lang w:bidi="ru-RU"/>
        </w:rPr>
        <w:t xml:space="preserve"> Следовательно, при подготовке обучающихся к ЕГЭ 2021 года, как и в предыдущий период, необходимо проводить комплексное систематическое повторение разделов программы </w:t>
      </w:r>
      <w:r>
        <w:rPr>
          <w:bCs/>
          <w:lang w:bidi="ru-RU"/>
        </w:rPr>
        <w:t>«Речь»</w:t>
      </w:r>
      <w:r w:rsidRPr="001D3D7E">
        <w:rPr>
          <w:bCs/>
          <w:lang w:bidi="ru-RU"/>
        </w:rPr>
        <w:t xml:space="preserve"> и </w:t>
      </w:r>
      <w:r>
        <w:rPr>
          <w:bCs/>
          <w:lang w:bidi="ru-RU"/>
        </w:rPr>
        <w:t>«Грамматика»</w:t>
      </w:r>
      <w:r w:rsidRPr="001D3D7E">
        <w:rPr>
          <w:bCs/>
          <w:lang w:bidi="ru-RU"/>
        </w:rPr>
        <w:t xml:space="preserve">, </w:t>
      </w:r>
      <w:r>
        <w:rPr>
          <w:bCs/>
          <w:lang w:bidi="ru-RU"/>
        </w:rPr>
        <w:t xml:space="preserve">«Морфология», </w:t>
      </w:r>
      <w:r w:rsidRPr="001D3D7E">
        <w:rPr>
          <w:bCs/>
          <w:lang w:bidi="ru-RU"/>
        </w:rPr>
        <w:t xml:space="preserve">а также раздела </w:t>
      </w:r>
      <w:r>
        <w:rPr>
          <w:bCs/>
          <w:lang w:bidi="ru-RU"/>
        </w:rPr>
        <w:t>«</w:t>
      </w:r>
      <w:r w:rsidRPr="001D3D7E">
        <w:rPr>
          <w:bCs/>
          <w:lang w:bidi="ru-RU"/>
        </w:rPr>
        <w:t>Текст</w:t>
      </w:r>
      <w:r>
        <w:rPr>
          <w:bCs/>
          <w:lang w:bidi="ru-RU"/>
        </w:rPr>
        <w:t>»</w:t>
      </w:r>
      <w:r w:rsidRPr="001D3D7E">
        <w:rPr>
          <w:bCs/>
          <w:lang w:bidi="ru-RU"/>
        </w:rPr>
        <w:t xml:space="preserve"> (признаки текста, средства связи предложений в тексте, типы текста (</w:t>
      </w:r>
      <w:r w:rsidRPr="00195A91">
        <w:rPr>
          <w:bCs/>
          <w:lang w:bidi="ru-RU"/>
        </w:rPr>
        <w:t>типы речи)</w:t>
      </w:r>
      <w:r w:rsidR="001061D6" w:rsidRPr="00195A91">
        <w:rPr>
          <w:bCs/>
          <w:lang w:bidi="ru-RU"/>
        </w:rPr>
        <w:t>)</w:t>
      </w:r>
      <w:r w:rsidRPr="00195A91">
        <w:rPr>
          <w:bCs/>
          <w:lang w:bidi="ru-RU"/>
        </w:rPr>
        <w:t>.</w:t>
      </w:r>
      <w:r w:rsidRPr="001D3D7E">
        <w:rPr>
          <w:bCs/>
          <w:lang w:bidi="ru-RU"/>
        </w:rPr>
        <w:t xml:space="preserve"> Необходимо проявлять </w:t>
      </w:r>
      <w:r>
        <w:rPr>
          <w:bCs/>
          <w:lang w:bidi="ru-RU"/>
        </w:rPr>
        <w:t xml:space="preserve">пристальное </w:t>
      </w:r>
      <w:r w:rsidRPr="001D3D7E">
        <w:rPr>
          <w:bCs/>
          <w:lang w:bidi="ru-RU"/>
        </w:rPr>
        <w:t xml:space="preserve">внимание к устной и письменной речи обучающихся. Следует добиваться сокращения количественного состава экзаменуемых, входящих в группу с неудовлетворительной подготовкой, за счёт реализации дифференцированного </w:t>
      </w:r>
      <w:r w:rsidRPr="001D3D7E">
        <w:rPr>
          <w:bCs/>
          <w:lang w:bidi="ru-RU"/>
        </w:rPr>
        <w:lastRenderedPageBreak/>
        <w:t>подхода к обучению русскому языку с учётом индивидуальных особенностей обучающихся.</w:t>
      </w:r>
      <w:r>
        <w:t xml:space="preserve"> В </w:t>
      </w:r>
      <w:r w:rsidRPr="001D3D7E">
        <w:t xml:space="preserve">связи </w:t>
      </w:r>
      <w:r>
        <w:t xml:space="preserve">с этим </w:t>
      </w:r>
      <w:r w:rsidRPr="001D3D7E">
        <w:t xml:space="preserve">особое </w:t>
      </w:r>
      <w:r>
        <w:t>значение</w:t>
      </w:r>
      <w:r w:rsidRPr="001D3D7E">
        <w:t xml:space="preserve"> приобретает работа с текстом. </w:t>
      </w:r>
      <w:r>
        <w:t xml:space="preserve">В процессе обучения необходимо </w:t>
      </w:r>
      <w:r w:rsidRPr="001D3D7E">
        <w:t xml:space="preserve">методично и </w:t>
      </w:r>
      <w:r>
        <w:t>последовательно</w:t>
      </w:r>
      <w:r w:rsidRPr="001D3D7E">
        <w:t xml:space="preserve"> </w:t>
      </w:r>
      <w:r>
        <w:t>формировать у обучающихся у</w:t>
      </w:r>
      <w:r w:rsidRPr="001D3D7E">
        <w:t xml:space="preserve">мение анализировать текст, находить и пояснять его смысловые компоненты, следить за ходом авторской мысли и комментировать </w:t>
      </w:r>
      <w:r>
        <w:t xml:space="preserve">текст. Подобная </w:t>
      </w:r>
      <w:r w:rsidRPr="001D3D7E">
        <w:t>аналитико-синтетическ</w:t>
      </w:r>
      <w:r>
        <w:t>ая</w:t>
      </w:r>
      <w:r w:rsidRPr="001D3D7E">
        <w:t xml:space="preserve"> </w:t>
      </w:r>
      <w:r>
        <w:t>деятельность, связанная с анализом текста, должна быть направлена на</w:t>
      </w:r>
      <w:r w:rsidRPr="001D3D7E">
        <w:t xml:space="preserve"> формировани</w:t>
      </w:r>
      <w:r>
        <w:t>е</w:t>
      </w:r>
      <w:r w:rsidRPr="001D3D7E">
        <w:t xml:space="preserve"> гармоничной языковой личности. </w:t>
      </w:r>
    </w:p>
    <w:p w14:paraId="36539A4C" w14:textId="77777777" w:rsidR="00BF6CC3" w:rsidRPr="00F5765C" w:rsidRDefault="00BF6CC3" w:rsidP="00BF6CC3">
      <w:pPr>
        <w:ind w:firstLine="709"/>
        <w:jc w:val="both"/>
        <w:rPr>
          <w:bCs/>
          <w:lang w:bidi="ru-RU"/>
        </w:rPr>
      </w:pPr>
    </w:p>
    <w:p w14:paraId="40531D2B" w14:textId="77777777" w:rsidR="001D15F8" w:rsidRPr="0041023C" w:rsidRDefault="001D15F8" w:rsidP="00761589">
      <w:pPr>
        <w:spacing w:line="360" w:lineRule="auto"/>
        <w:ind w:left="-426" w:firstLine="965"/>
        <w:jc w:val="both"/>
        <w:rPr>
          <w:bCs/>
          <w:lang w:bidi="ru-RU"/>
        </w:rPr>
      </w:pPr>
    </w:p>
    <w:p w14:paraId="4F92C001" w14:textId="77777777" w:rsidR="00761589" w:rsidRPr="00352725" w:rsidRDefault="00DC22ED" w:rsidP="00761589">
      <w:pPr>
        <w:spacing w:line="360" w:lineRule="auto"/>
        <w:ind w:left="-426" w:firstLine="965"/>
        <w:jc w:val="center"/>
        <w:rPr>
          <w:b/>
          <w:bCs/>
          <w:sz w:val="28"/>
          <w:szCs w:val="28"/>
          <w:lang w:bidi="ru-RU"/>
        </w:rPr>
      </w:pPr>
      <w:r>
        <w:rPr>
          <w:rFonts w:eastAsia="Times New Roman"/>
          <w:b/>
          <w:sz w:val="28"/>
          <w:szCs w:val="28"/>
        </w:rPr>
        <w:t>8</w:t>
      </w:r>
      <w:r w:rsidR="008E3D8C" w:rsidRPr="00352725">
        <w:rPr>
          <w:rFonts w:eastAsia="Times New Roman"/>
          <w:b/>
          <w:sz w:val="28"/>
          <w:szCs w:val="28"/>
        </w:rPr>
        <w:t xml:space="preserve">. РЕКОМЕНДАЦИИ </w:t>
      </w:r>
      <w:r w:rsidR="001D15F8" w:rsidRPr="00352725">
        <w:rPr>
          <w:rFonts w:eastAsia="Times New Roman"/>
          <w:b/>
          <w:sz w:val="28"/>
          <w:szCs w:val="28"/>
        </w:rPr>
        <w:t xml:space="preserve">ПО ИТОГАМ АНАЛИЗА </w:t>
      </w:r>
      <w:r w:rsidR="001D15F8" w:rsidRPr="00352725">
        <w:rPr>
          <w:b/>
          <w:bCs/>
          <w:sz w:val="28"/>
          <w:szCs w:val="28"/>
          <w:lang w:bidi="ru-RU"/>
        </w:rPr>
        <w:t>РЕЗУЛЬТАТОВ ЕГЭ ПО РУССКОМУ ЯЗЫКУ В САНКТ-ПЕТЕРБУРГЕ В 20</w:t>
      </w:r>
      <w:r>
        <w:rPr>
          <w:b/>
          <w:bCs/>
          <w:sz w:val="28"/>
          <w:szCs w:val="28"/>
          <w:lang w:bidi="ru-RU"/>
        </w:rPr>
        <w:t>20</w:t>
      </w:r>
      <w:r w:rsidR="001D15F8" w:rsidRPr="00352725">
        <w:rPr>
          <w:b/>
          <w:bCs/>
          <w:sz w:val="28"/>
          <w:szCs w:val="28"/>
          <w:lang w:bidi="ru-RU"/>
        </w:rPr>
        <w:t xml:space="preserve"> ГОДУ</w:t>
      </w:r>
    </w:p>
    <w:p w14:paraId="4BDCC7D8" w14:textId="77777777" w:rsidR="008E3D8C" w:rsidRDefault="008E3D8C" w:rsidP="00761589">
      <w:pPr>
        <w:spacing w:line="360" w:lineRule="auto"/>
        <w:ind w:left="-426" w:firstLine="965"/>
        <w:jc w:val="center"/>
        <w:rPr>
          <w:rFonts w:eastAsia="Times New Roman"/>
          <w:b/>
          <w:sz w:val="28"/>
          <w:szCs w:val="28"/>
        </w:rPr>
      </w:pPr>
      <w:r w:rsidRPr="00352725">
        <w:rPr>
          <w:rFonts w:eastAsia="Times New Roman"/>
          <w:b/>
          <w:sz w:val="28"/>
          <w:szCs w:val="28"/>
        </w:rPr>
        <w:t>(для систем</w:t>
      </w:r>
      <w:r w:rsidR="001D15F8" w:rsidRPr="00352725">
        <w:rPr>
          <w:rFonts w:eastAsia="Times New Roman"/>
          <w:b/>
          <w:sz w:val="28"/>
          <w:szCs w:val="28"/>
        </w:rPr>
        <w:t>ы образования Санкт-Петербурга)</w:t>
      </w:r>
    </w:p>
    <w:p w14:paraId="6FEB8F5E" w14:textId="77777777" w:rsidR="00AF6759" w:rsidRPr="00352725" w:rsidRDefault="00AF6759" w:rsidP="00761589">
      <w:pPr>
        <w:spacing w:line="360" w:lineRule="auto"/>
        <w:ind w:left="-426" w:firstLine="965"/>
        <w:jc w:val="center"/>
        <w:rPr>
          <w:rFonts w:eastAsia="Times New Roman"/>
          <w:b/>
          <w:sz w:val="28"/>
          <w:szCs w:val="28"/>
        </w:rPr>
      </w:pPr>
    </w:p>
    <w:p w14:paraId="3AE80A8D"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Результаты ЕГЭ по русскому языку в 2020 году позволяют сформулировать рекомендации по освоению учебного предмета 2020-2021 учебном году и по подготовке к ЕГЭ.</w:t>
      </w:r>
    </w:p>
    <w:p w14:paraId="72E9915F"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w:t>
      </w:r>
      <w:r w:rsidRPr="00AF6759">
        <w:rPr>
          <w:rFonts w:eastAsia="Calibri"/>
          <w:bCs/>
          <w:lang w:eastAsia="en-US"/>
        </w:rPr>
        <w:tab/>
        <w:t xml:space="preserve">Строго следовать рекомендациям Государственного образовательного стандарта, руководствоваться у преподавательской деятельности Примерной образовательной программой по русскому языку, Концепцией преподавания русского языка и литературы в Российской Федерации, соблюдать нормы письменных работ по русскому языку в старших классах. </w:t>
      </w:r>
    </w:p>
    <w:p w14:paraId="057AD4AA"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2.</w:t>
      </w:r>
      <w:r w:rsidRPr="00AF6759">
        <w:rPr>
          <w:rFonts w:eastAsia="Calibri"/>
          <w:bCs/>
          <w:lang w:eastAsia="en-US"/>
        </w:rPr>
        <w:tab/>
        <w:t xml:space="preserve">Учитывать предложения по возможным направлениям диагностики учебных достижений по предмету в субъекте РФ, проводить диагностику учебных достижений по предмету в формате ВПР. </w:t>
      </w:r>
    </w:p>
    <w:p w14:paraId="543D27A4"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3.</w:t>
      </w:r>
      <w:r w:rsidRPr="00AF6759">
        <w:rPr>
          <w:rFonts w:eastAsia="Calibri"/>
          <w:bCs/>
          <w:lang w:eastAsia="en-US"/>
        </w:rPr>
        <w:tab/>
        <w:t xml:space="preserve">Самостоятельно проводить диагностику учебных достижений по материалам, разработанным ФИПИ, Государственным бюджетным учреждением дополнительного профессионального образования «Санкт-Петербургский центр оценки качества образования и информационных технологий» (РЦОКОиИТ) и Государственным бюджетным учреждением дополнительного профессионального образования Санкт-Петербургской академией постдипломного педагогического образования (СПбАППО), Информационно-методическими центрами Санкт-Петербурга, а также по изданиям ФИПИ и материалам сайта ФИПИ. </w:t>
      </w:r>
    </w:p>
    <w:p w14:paraId="4926AD06"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4.</w:t>
      </w:r>
      <w:r w:rsidRPr="00AF6759">
        <w:rPr>
          <w:rFonts w:eastAsia="Calibri"/>
          <w:bCs/>
          <w:lang w:eastAsia="en-US"/>
        </w:rPr>
        <w:tab/>
        <w:t xml:space="preserve">Не рекомендовать к использованию для подготовки участников ЕГЭ и диагностики пособия без грифа ФИПИ. </w:t>
      </w:r>
    </w:p>
    <w:p w14:paraId="6BC88EFA"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lastRenderedPageBreak/>
        <w:t>5.</w:t>
      </w:r>
      <w:r w:rsidRPr="00AF6759">
        <w:rPr>
          <w:rFonts w:eastAsia="Calibri"/>
          <w:bCs/>
          <w:lang w:eastAsia="en-US"/>
        </w:rPr>
        <w:tab/>
        <w:t xml:space="preserve">Использовать возможности для организации дифференцированного, практико-ориентированного обучения школьников с разным уровнем предметной подготовки. Осуществлять по рекомендации методистов три различные траектории подготовки для групп учащихся 10-11 классов, которые потенциально могут набрать на ЕГЭ минимальное количеством баллов (ниже порога и 41-60), среднее (61-80 баллов) и высокое (81-100). </w:t>
      </w:r>
    </w:p>
    <w:p w14:paraId="0821F7D2" w14:textId="4C40C9F3"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6.</w:t>
      </w:r>
      <w:r w:rsidRPr="00AF6759">
        <w:rPr>
          <w:rFonts w:eastAsia="Calibri"/>
          <w:bCs/>
          <w:lang w:eastAsia="en-US"/>
        </w:rPr>
        <w:tab/>
        <w:t xml:space="preserve"> Формировать у обучаемых умение строить связное речевое высказывание: с этой целью предложить ОО систематически </w:t>
      </w:r>
      <w:r w:rsidRPr="00195A91">
        <w:rPr>
          <w:rFonts w:eastAsia="Calibri"/>
          <w:bCs/>
          <w:lang w:eastAsia="en-US"/>
        </w:rPr>
        <w:t>проводить</w:t>
      </w:r>
      <w:r w:rsidR="00754A6D" w:rsidRPr="00195A91">
        <w:rPr>
          <w:rFonts w:eastAsia="Calibri"/>
          <w:bCs/>
          <w:lang w:eastAsia="en-US"/>
        </w:rPr>
        <w:t xml:space="preserve"> по русскому языку</w:t>
      </w:r>
      <w:r w:rsidRPr="00AF6759">
        <w:rPr>
          <w:rFonts w:eastAsia="Calibri"/>
          <w:bCs/>
          <w:lang w:eastAsia="en-US"/>
        </w:rPr>
        <w:t xml:space="preserve"> письменные работы разных типов и уровней сложности и усилить аналитическую работу над результатами их выполнения, начиная с 5 класса. </w:t>
      </w:r>
    </w:p>
    <w:p w14:paraId="1A2CF574" w14:textId="046B83D6"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7.</w:t>
      </w:r>
      <w:r w:rsidRPr="00AF6759">
        <w:rPr>
          <w:rFonts w:eastAsia="Calibri"/>
          <w:bCs/>
          <w:lang w:eastAsia="en-US"/>
        </w:rPr>
        <w:tab/>
        <w:t>Проводить регулярный тренинг на текстовом материале, предлагаемом ФИПИ (интерактивн</w:t>
      </w:r>
      <w:r w:rsidR="00186E2C">
        <w:rPr>
          <w:rFonts w:eastAsia="Calibri"/>
          <w:bCs/>
          <w:lang w:eastAsia="en-US"/>
        </w:rPr>
        <w:t>ый «Открытый банк заданий ЕГЭ»)</w:t>
      </w:r>
      <w:r w:rsidRPr="00AF6759">
        <w:rPr>
          <w:rFonts w:eastAsia="Calibri"/>
          <w:bCs/>
          <w:lang w:eastAsia="en-US"/>
        </w:rPr>
        <w:t xml:space="preserve">, при этом уделять особое внимание различным видам информационной переработки текстов разных типов и стилей (публицистического, научно-популярного, художественного). </w:t>
      </w:r>
    </w:p>
    <w:p w14:paraId="49D12587"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8.</w:t>
      </w:r>
      <w:r w:rsidRPr="00AF6759">
        <w:rPr>
          <w:rFonts w:eastAsia="Calibri"/>
          <w:bCs/>
          <w:lang w:eastAsia="en-US"/>
        </w:rPr>
        <w:tab/>
        <w:t>Включать в материалы уроков (учебных занятий) в 10-11 классах задания, связанные с анализом целостного текста: комплексная работа с текстом позволит углубить и расширить представления участников ЕГЭ о различных языковых явлениях, увидеть содержательное, стилевое и структурное единство текста и тем самым снизить риск ошибок. Анализ целостного текста позволит совершенствовать логическое мышление, умение видеть не только формальную, но и смысловую связь между частями текста. Эта рекомендация обусловлена тем, что большинство заданий ЕГЭ, предъявляемых в форме текста и микротекста, тесно связаны между собой и позволяют совершенствовать культуру речи участников ЕГЭ, их логические и речеведческие умения.</w:t>
      </w:r>
    </w:p>
    <w:p w14:paraId="77998355"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9.</w:t>
      </w:r>
      <w:r w:rsidRPr="00AF6759">
        <w:rPr>
          <w:rFonts w:eastAsia="Calibri"/>
          <w:bCs/>
          <w:lang w:eastAsia="en-US"/>
        </w:rPr>
        <w:tab/>
        <w:t xml:space="preserve">Углублять работу с содержательными аспектами текста, в частности особое внимание уделять умениям обнаруживать главную информацию в тексте, формулировать тему, выявлять проблематику, объяснять лексическое значение незнакомых слов исходя из контекста, а также последовательно работать над формированием аналитических умений учащихся: умением формулировать главную мысль текста, авторскую позицию, комментировать проблему, отбирать текстовый материал для примеров-иллюстраций, выстраивать пояснения к примеру-иллюстрации, устанавливать и оформлять словесно связь между примерами-иллюстрациями и т.д. </w:t>
      </w:r>
    </w:p>
    <w:p w14:paraId="5750452B"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10.</w:t>
      </w:r>
      <w:r w:rsidRPr="00AF6759">
        <w:rPr>
          <w:rFonts w:eastAsia="Calibri"/>
          <w:bCs/>
          <w:lang w:eastAsia="en-US"/>
        </w:rPr>
        <w:tab/>
        <w:t>Уделять особое внимание осмыслению участниками ЕГЭ языковых средств достижения целостности и связности текста.</w:t>
      </w:r>
    </w:p>
    <w:p w14:paraId="3D7A7509"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lastRenderedPageBreak/>
        <w:t>11.</w:t>
      </w:r>
      <w:r w:rsidRPr="00AF6759">
        <w:rPr>
          <w:rFonts w:eastAsia="Calibri"/>
          <w:bCs/>
          <w:lang w:eastAsia="en-US"/>
        </w:rPr>
        <w:tab/>
        <w:t xml:space="preserve">Работать над развитием активного словаря школьников, в том числе используя регулярные обращения к толковым словарям, словарям эпитетов, синонимов, паронимов, орфоэпическим словарям и др. </w:t>
      </w:r>
    </w:p>
    <w:p w14:paraId="1DE8C21F"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12.</w:t>
      </w:r>
      <w:r w:rsidRPr="00AF6759">
        <w:rPr>
          <w:rFonts w:eastAsia="Calibri"/>
          <w:bCs/>
          <w:lang w:eastAsia="en-US"/>
        </w:rPr>
        <w:tab/>
        <w:t>Пользоваться при подготовке участников ЕГЭ к экзамену Спецификацией контрольных измерительных материалов для проведения единого государственного экзамена по русскому языку в 2021 году, а также Обобщённым планом варианта КИМ ЕГЭ 2021 года: знакомство с этими документами поможет педагогам и участникам экзамена снять целый ряд вопросов о структуре КИМ и системе оценивания ЕГЭ по русскому языку.</w:t>
      </w:r>
    </w:p>
    <w:p w14:paraId="056BEFAA"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13.</w:t>
      </w:r>
      <w:r w:rsidRPr="00AF6759">
        <w:rPr>
          <w:rFonts w:eastAsia="Calibri"/>
          <w:bCs/>
          <w:lang w:eastAsia="en-US"/>
        </w:rPr>
        <w:tab/>
        <w:t xml:space="preserve">Проводить подготовку к ЕГЭ по русскому языку с учётом корреляции заданий частей 1 и 2: следует сделать системным повторение разделов курса, то есть последовательно выстраивать подготовку не «по заданиям» или «частям» ЕГЭ, а по темам и разделам школьной программы по русскому языку. </w:t>
      </w:r>
    </w:p>
    <w:p w14:paraId="18D5FC6A"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14.</w:t>
      </w:r>
      <w:r w:rsidRPr="00AF6759">
        <w:rPr>
          <w:rFonts w:eastAsia="Calibri"/>
          <w:bCs/>
          <w:lang w:eastAsia="en-US"/>
        </w:rPr>
        <w:tab/>
        <w:t xml:space="preserve">Осуществлять на базе районных Информационно-методических центров Санкт-Петербурга постоянный контроль уровня преподавания предмета и результатов промежуточного контроля в ОО района с аномально низкими результатами ЕГЭ в 2020 году и ранее: с этой целью методистам Информационно-методических центров Санкт-Петербурга систематически посещать уроки русского языка учителей в ОО с низкими результатами ЕГЭ с целью оказания методической помощи. </w:t>
      </w:r>
    </w:p>
    <w:p w14:paraId="64413610"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15.</w:t>
      </w:r>
      <w:r w:rsidRPr="00AF6759">
        <w:rPr>
          <w:rFonts w:eastAsia="Calibri"/>
          <w:bCs/>
          <w:lang w:eastAsia="en-US"/>
        </w:rPr>
        <w:tab/>
        <w:t>Рекомендовать учителям русского языка выпускных классов активно участвовать в вебинарах и мастер-классах, организуемых руководителями и ведущими экспертами ПК по русскому языку на базе Регионального центра оценки качества образования и информационных технологий.</w:t>
      </w:r>
    </w:p>
    <w:p w14:paraId="34C3EF8F" w14:textId="77777777" w:rsidR="00B11C06" w:rsidRPr="00AF6759"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16.</w:t>
      </w:r>
      <w:r w:rsidRPr="00AF6759">
        <w:rPr>
          <w:rFonts w:eastAsia="Calibri"/>
          <w:bCs/>
          <w:lang w:eastAsia="en-US"/>
        </w:rPr>
        <w:tab/>
        <w:t xml:space="preserve">Организовать на базе районных Информационно-методических центров Санкт-Петербурга трансляцию опыта лучших практик учителей ОО, показывающих устойчиво высокие результаты ЕГЭ. </w:t>
      </w:r>
    </w:p>
    <w:p w14:paraId="5BCA226E" w14:textId="77777777" w:rsidR="00B11C06" w:rsidRDefault="00B11C06" w:rsidP="00B11C06">
      <w:pPr>
        <w:spacing w:after="200" w:line="360" w:lineRule="auto"/>
        <w:ind w:firstLine="696"/>
        <w:contextualSpacing/>
        <w:jc w:val="both"/>
        <w:rPr>
          <w:rFonts w:eastAsia="Calibri"/>
          <w:bCs/>
          <w:lang w:eastAsia="en-US"/>
        </w:rPr>
      </w:pPr>
      <w:r w:rsidRPr="00AF6759">
        <w:rPr>
          <w:rFonts w:eastAsia="Calibri"/>
          <w:bCs/>
          <w:lang w:eastAsia="en-US"/>
        </w:rPr>
        <w:t>17.</w:t>
      </w:r>
      <w:r w:rsidRPr="00AF6759">
        <w:rPr>
          <w:rFonts w:eastAsia="Calibri"/>
          <w:bCs/>
          <w:lang w:eastAsia="en-US"/>
        </w:rPr>
        <w:tab/>
        <w:t>Провести совещание председателей методических объединений учителей русского языка ОО Санкт-Петербурга, познакомить их с «Методическими рекомендациями</w:t>
      </w:r>
      <w:r w:rsidR="0077182A">
        <w:rPr>
          <w:rFonts w:eastAsia="Calibri"/>
          <w:bCs/>
          <w:lang w:eastAsia="en-US"/>
        </w:rPr>
        <w:t xml:space="preserve"> </w:t>
      </w:r>
      <w:r w:rsidRPr="00AF6759">
        <w:rPr>
          <w:rFonts w:eastAsia="Calibri"/>
          <w:bCs/>
          <w:lang w:eastAsia="en-US"/>
        </w:rPr>
        <w:t>для учителей, подготовленными на основе анализа типичных</w:t>
      </w:r>
      <w:r w:rsidR="0077182A">
        <w:rPr>
          <w:rFonts w:eastAsia="Calibri"/>
          <w:bCs/>
          <w:lang w:eastAsia="en-US"/>
        </w:rPr>
        <w:t xml:space="preserve"> </w:t>
      </w:r>
      <w:r w:rsidRPr="00AF6759">
        <w:rPr>
          <w:rFonts w:eastAsia="Calibri"/>
          <w:bCs/>
          <w:lang w:eastAsia="en-US"/>
        </w:rPr>
        <w:t>ошибок участников ЕГЭ 2020 года по русскому языку» (И.П. Цыбулько, ФИПИ, 2020) и материалами аналитического отчёта региональной ПК по русскому языку «Результаты Единого государственного экзамена по русскому языку в 2020 году в Санкт-Петербурге», с выводами по результатам сдачи ЕГЭ и рекомендациями по подготовке участников экзамена ОО Санкт-Петербурга.</w:t>
      </w:r>
    </w:p>
    <w:p w14:paraId="7497BBDC" w14:textId="2ADC5EB1" w:rsidR="00AF6759" w:rsidRDefault="00AF6759" w:rsidP="00B11C06">
      <w:pPr>
        <w:spacing w:after="200" w:line="360" w:lineRule="auto"/>
        <w:ind w:firstLine="696"/>
        <w:contextualSpacing/>
        <w:jc w:val="both"/>
        <w:rPr>
          <w:rFonts w:eastAsia="Calibri"/>
          <w:bCs/>
          <w:lang w:eastAsia="en-US"/>
        </w:rPr>
      </w:pPr>
    </w:p>
    <w:p w14:paraId="63296445" w14:textId="45F89F35" w:rsidR="0090549F" w:rsidRDefault="0090549F" w:rsidP="00B11C06">
      <w:pPr>
        <w:spacing w:after="200" w:line="360" w:lineRule="auto"/>
        <w:ind w:firstLine="696"/>
        <w:contextualSpacing/>
        <w:jc w:val="both"/>
        <w:rPr>
          <w:rFonts w:eastAsia="Calibri"/>
          <w:bCs/>
          <w:lang w:eastAsia="en-US"/>
        </w:rPr>
      </w:pPr>
    </w:p>
    <w:p w14:paraId="6E007C8F" w14:textId="77777777" w:rsidR="0090549F" w:rsidRDefault="0090549F" w:rsidP="00B11C06">
      <w:pPr>
        <w:spacing w:after="200" w:line="360" w:lineRule="auto"/>
        <w:ind w:firstLine="696"/>
        <w:contextualSpacing/>
        <w:jc w:val="both"/>
        <w:rPr>
          <w:rFonts w:eastAsia="Calibri"/>
          <w:bCs/>
          <w:lang w:eastAsia="en-US"/>
        </w:rPr>
      </w:pPr>
    </w:p>
    <w:p w14:paraId="7C0EE852" w14:textId="77777777" w:rsidR="00AF6759" w:rsidRPr="00FF4683" w:rsidRDefault="00AF6759" w:rsidP="00AF6759">
      <w:pPr>
        <w:spacing w:after="200" w:line="360" w:lineRule="auto"/>
        <w:ind w:firstLine="696"/>
        <w:contextualSpacing/>
        <w:jc w:val="center"/>
        <w:rPr>
          <w:rFonts w:eastAsia="Calibri"/>
          <w:b/>
          <w:lang w:eastAsia="en-US"/>
        </w:rPr>
      </w:pPr>
      <w:r>
        <w:rPr>
          <w:rFonts w:eastAsia="Calibri"/>
          <w:b/>
          <w:lang w:eastAsia="en-US"/>
        </w:rPr>
        <w:lastRenderedPageBreak/>
        <w:t>8</w:t>
      </w:r>
      <w:r w:rsidRPr="00626850">
        <w:rPr>
          <w:rFonts w:eastAsia="Calibri"/>
          <w:b/>
          <w:lang w:eastAsia="en-US"/>
        </w:rPr>
        <w:t>.1. Меры методической поддержки педагогов на региональном уровне</w:t>
      </w:r>
    </w:p>
    <w:p w14:paraId="62F3864D" w14:textId="77777777" w:rsidR="00AF6759" w:rsidRPr="00AF6759" w:rsidRDefault="00AF6759" w:rsidP="00B11C06">
      <w:pPr>
        <w:spacing w:after="200" w:line="360" w:lineRule="auto"/>
        <w:ind w:firstLine="696"/>
        <w:contextualSpacing/>
        <w:jc w:val="both"/>
        <w:rPr>
          <w:rFonts w:eastAsia="Calibri"/>
          <w:bCs/>
          <w:lang w:eastAsia="en-US"/>
        </w:rPr>
      </w:pPr>
    </w:p>
    <w:p w14:paraId="33742332" w14:textId="082FF1BE" w:rsidR="00B11C06" w:rsidRPr="00AF6759" w:rsidRDefault="00B11C06" w:rsidP="00AF6759">
      <w:pPr>
        <w:spacing w:after="200" w:line="360" w:lineRule="auto"/>
        <w:ind w:firstLine="708"/>
        <w:contextualSpacing/>
        <w:jc w:val="both"/>
        <w:rPr>
          <w:rFonts w:eastAsia="Calibri"/>
          <w:bCs/>
          <w:lang w:eastAsia="en-US"/>
        </w:rPr>
      </w:pPr>
      <w:r w:rsidRPr="00AF6759">
        <w:rPr>
          <w:rFonts w:eastAsia="Calibri"/>
          <w:bCs/>
          <w:lang w:eastAsia="en-US"/>
        </w:rPr>
        <w:t xml:space="preserve">С целью улучшения системы подготовки кадров направить учителей ОО, устойчиво показывающих аномально низкие образовательные результаты по ВПР и </w:t>
      </w:r>
      <w:r w:rsidRPr="00195A91">
        <w:rPr>
          <w:rFonts w:eastAsia="Calibri"/>
          <w:bCs/>
          <w:lang w:eastAsia="en-US"/>
        </w:rPr>
        <w:t>ЕГЭ</w:t>
      </w:r>
      <w:r w:rsidR="00754A6D" w:rsidRPr="00195A91">
        <w:rPr>
          <w:rFonts w:eastAsia="Calibri"/>
          <w:bCs/>
          <w:lang w:eastAsia="en-US"/>
        </w:rPr>
        <w:t>,</w:t>
      </w:r>
      <w:r w:rsidR="0077182A" w:rsidRPr="00195A91">
        <w:rPr>
          <w:rFonts w:eastAsia="Calibri"/>
          <w:bCs/>
          <w:lang w:eastAsia="en-US"/>
        </w:rPr>
        <w:t xml:space="preserve"> </w:t>
      </w:r>
      <w:r w:rsidRPr="00195A91">
        <w:rPr>
          <w:rFonts w:eastAsia="Calibri"/>
          <w:bCs/>
          <w:lang w:eastAsia="en-US"/>
        </w:rPr>
        <w:t>на</w:t>
      </w:r>
      <w:r w:rsidRPr="00AF6759">
        <w:rPr>
          <w:rFonts w:eastAsia="Calibri"/>
          <w:bCs/>
          <w:lang w:eastAsia="en-US"/>
        </w:rPr>
        <w:t xml:space="preserve"> курсы повышения квалификации по следующим образовательным программам:</w:t>
      </w:r>
    </w:p>
    <w:p w14:paraId="09770C3C" w14:textId="77777777" w:rsidR="00B11C06" w:rsidRPr="00AF6759" w:rsidRDefault="00B11C06" w:rsidP="00AF6759">
      <w:pPr>
        <w:pStyle w:val="a3"/>
        <w:numPr>
          <w:ilvl w:val="0"/>
          <w:numId w:val="34"/>
        </w:numPr>
        <w:spacing w:line="360" w:lineRule="auto"/>
        <w:jc w:val="both"/>
        <w:rPr>
          <w:rFonts w:ascii="Times New Roman" w:hAnsi="Times New Roman"/>
          <w:bCs/>
          <w:sz w:val="24"/>
          <w:szCs w:val="24"/>
        </w:rPr>
      </w:pPr>
      <w:r w:rsidRPr="00AF6759">
        <w:rPr>
          <w:rFonts w:ascii="Times New Roman" w:hAnsi="Times New Roman"/>
          <w:bCs/>
          <w:sz w:val="24"/>
          <w:szCs w:val="24"/>
        </w:rPr>
        <w:t xml:space="preserve">«Теория и методика преподавания русского языка и литературы в 5 – 11 классах в контексте ФГОС» (Государственное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 (СПбАППО); </w:t>
      </w:r>
    </w:p>
    <w:p w14:paraId="371D0FD2" w14:textId="77777777" w:rsidR="00B11C06" w:rsidRPr="00AF6759" w:rsidRDefault="00B11C06" w:rsidP="00AF6759">
      <w:pPr>
        <w:pStyle w:val="a3"/>
        <w:numPr>
          <w:ilvl w:val="0"/>
          <w:numId w:val="34"/>
        </w:numPr>
        <w:spacing w:line="360" w:lineRule="auto"/>
        <w:jc w:val="both"/>
        <w:rPr>
          <w:rFonts w:ascii="Times New Roman" w:hAnsi="Times New Roman"/>
          <w:bCs/>
          <w:sz w:val="24"/>
          <w:szCs w:val="24"/>
        </w:rPr>
      </w:pPr>
      <w:r w:rsidRPr="00AF6759">
        <w:rPr>
          <w:rFonts w:ascii="Times New Roman" w:hAnsi="Times New Roman"/>
          <w:bCs/>
          <w:sz w:val="24"/>
          <w:szCs w:val="24"/>
        </w:rPr>
        <w:t xml:space="preserve">«Развитие профессиональных компетенций учителя русского языка и литературы в контексте требований ФГОС» (Государственное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 (СПбАППО); </w:t>
      </w:r>
    </w:p>
    <w:p w14:paraId="70F4C3B4" w14:textId="77777777" w:rsidR="00B11C06" w:rsidRPr="00AF6759" w:rsidRDefault="00B11C06" w:rsidP="00AF6759">
      <w:pPr>
        <w:pStyle w:val="a3"/>
        <w:numPr>
          <w:ilvl w:val="0"/>
          <w:numId w:val="34"/>
        </w:numPr>
        <w:spacing w:line="360" w:lineRule="auto"/>
        <w:jc w:val="both"/>
        <w:rPr>
          <w:rFonts w:ascii="Times New Roman" w:hAnsi="Times New Roman"/>
          <w:bCs/>
          <w:sz w:val="24"/>
          <w:szCs w:val="24"/>
        </w:rPr>
      </w:pPr>
      <w:r w:rsidRPr="00AF6759">
        <w:rPr>
          <w:rFonts w:ascii="Times New Roman" w:hAnsi="Times New Roman"/>
          <w:bCs/>
          <w:sz w:val="24"/>
          <w:szCs w:val="24"/>
        </w:rPr>
        <w:t xml:space="preserve">«Государственная итоговая аттестация (ГИА) как элемент системы обучения в контексте ФГОС: технологии подготовки» (русский язык и литература) (Государственное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 (СПбАППО); </w:t>
      </w:r>
    </w:p>
    <w:p w14:paraId="7904B71D" w14:textId="77777777" w:rsidR="00675428" w:rsidRDefault="00B11C06" w:rsidP="00AF6759">
      <w:pPr>
        <w:pStyle w:val="a3"/>
        <w:numPr>
          <w:ilvl w:val="0"/>
          <w:numId w:val="34"/>
        </w:numPr>
        <w:spacing w:line="360" w:lineRule="auto"/>
        <w:jc w:val="both"/>
        <w:rPr>
          <w:rFonts w:ascii="Times New Roman" w:hAnsi="Times New Roman"/>
          <w:bCs/>
          <w:sz w:val="24"/>
          <w:szCs w:val="24"/>
        </w:rPr>
      </w:pPr>
      <w:r w:rsidRPr="00AF6759">
        <w:rPr>
          <w:rFonts w:ascii="Times New Roman" w:hAnsi="Times New Roman"/>
          <w:bCs/>
          <w:sz w:val="24"/>
          <w:szCs w:val="24"/>
        </w:rPr>
        <w:t xml:space="preserve"> «Формирование речевых умений в системе подготовки к ГИА» (Государственное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 (СПбАППО)</w:t>
      </w:r>
      <w:r w:rsidR="00AF6759">
        <w:rPr>
          <w:rFonts w:ascii="Times New Roman" w:hAnsi="Times New Roman"/>
          <w:bCs/>
          <w:sz w:val="24"/>
          <w:szCs w:val="24"/>
        </w:rPr>
        <w:t>;</w:t>
      </w:r>
    </w:p>
    <w:p w14:paraId="44F1D4F0" w14:textId="25C47F9F" w:rsidR="00AF6759" w:rsidRPr="00AF6759" w:rsidRDefault="00754A6D" w:rsidP="00AF6759">
      <w:pPr>
        <w:pStyle w:val="a3"/>
        <w:numPr>
          <w:ilvl w:val="0"/>
          <w:numId w:val="34"/>
        </w:numPr>
        <w:spacing w:line="360" w:lineRule="auto"/>
        <w:jc w:val="both"/>
        <w:rPr>
          <w:rFonts w:ascii="Times New Roman" w:hAnsi="Times New Roman"/>
          <w:bCs/>
          <w:sz w:val="24"/>
          <w:szCs w:val="24"/>
        </w:rPr>
      </w:pPr>
      <w:r w:rsidRPr="00195A91">
        <w:rPr>
          <w:rFonts w:ascii="Times New Roman" w:hAnsi="Times New Roman"/>
          <w:bCs/>
          <w:sz w:val="24"/>
          <w:szCs w:val="24"/>
        </w:rPr>
        <w:t>«</w:t>
      </w:r>
      <w:r w:rsidR="00AF6759" w:rsidRPr="00195A91">
        <w:rPr>
          <w:rFonts w:ascii="Times New Roman" w:hAnsi="Times New Roman"/>
          <w:bCs/>
          <w:sz w:val="24"/>
          <w:szCs w:val="24"/>
        </w:rPr>
        <w:t>Технологии подготовки к ЕГЭ по русскому языку</w:t>
      </w:r>
      <w:r w:rsidRPr="00195A91">
        <w:rPr>
          <w:rFonts w:ascii="Times New Roman" w:hAnsi="Times New Roman"/>
          <w:bCs/>
          <w:sz w:val="24"/>
          <w:szCs w:val="24"/>
        </w:rPr>
        <w:t>»</w:t>
      </w:r>
      <w:r w:rsidR="0077182A" w:rsidRPr="00195A91">
        <w:rPr>
          <w:rFonts w:ascii="Times New Roman" w:hAnsi="Times New Roman"/>
          <w:bCs/>
          <w:sz w:val="24"/>
          <w:szCs w:val="24"/>
        </w:rPr>
        <w:t xml:space="preserve"> </w:t>
      </w:r>
      <w:r w:rsidR="00AF6759" w:rsidRPr="00195A91">
        <w:rPr>
          <w:rFonts w:ascii="Times New Roman" w:hAnsi="Times New Roman"/>
          <w:bCs/>
          <w:sz w:val="24"/>
          <w:szCs w:val="24"/>
        </w:rPr>
        <w:t>(</w:t>
      </w:r>
      <w:r w:rsidR="00AF6759" w:rsidRPr="00AF6759">
        <w:rPr>
          <w:rFonts w:ascii="Times New Roman" w:hAnsi="Times New Roman"/>
          <w:bCs/>
          <w:sz w:val="24"/>
          <w:szCs w:val="24"/>
        </w:rPr>
        <w:t>РЦОКОиИТ)</w:t>
      </w:r>
      <w:r w:rsidR="00AF6759">
        <w:rPr>
          <w:rFonts w:ascii="Times New Roman" w:hAnsi="Times New Roman"/>
          <w:bCs/>
          <w:sz w:val="24"/>
          <w:szCs w:val="24"/>
        </w:rPr>
        <w:t>.</w:t>
      </w:r>
    </w:p>
    <w:p w14:paraId="0C82C957" w14:textId="77777777" w:rsidR="00964A73" w:rsidRPr="00675428" w:rsidRDefault="00964A73" w:rsidP="00AF6759">
      <w:pPr>
        <w:spacing w:line="360" w:lineRule="auto"/>
        <w:ind w:firstLine="708"/>
        <w:jc w:val="both"/>
      </w:pPr>
      <w:r w:rsidRPr="00675428">
        <w:rPr>
          <w:lang w:bidi="ru-RU"/>
        </w:rPr>
        <w:t>Рекомендовать учителям использовать в рамках учебного процесса</w:t>
      </w:r>
      <w:r w:rsidR="0077182A">
        <w:rPr>
          <w:lang w:bidi="ru-RU"/>
        </w:rPr>
        <w:t xml:space="preserve"> </w:t>
      </w:r>
      <w:r w:rsidRPr="00675428">
        <w:rPr>
          <w:lang w:bidi="ru-RU"/>
        </w:rPr>
        <w:t xml:space="preserve">УМК, включённые в </w:t>
      </w:r>
      <w:r w:rsidRPr="00675428">
        <w:rPr>
          <w:bCs/>
          <w:lang w:bidi="ru-RU"/>
        </w:rPr>
        <w:t xml:space="preserve">Федеральный перечень учебников </w:t>
      </w:r>
      <w:r w:rsidRPr="00675428">
        <w:rPr>
          <w:lang w:bidi="ru-RU"/>
        </w:rPr>
        <w:t>на 20</w:t>
      </w:r>
      <w:r w:rsidR="00662947">
        <w:rPr>
          <w:lang w:bidi="ru-RU"/>
        </w:rPr>
        <w:t>20</w:t>
      </w:r>
      <w:r w:rsidRPr="00675428">
        <w:rPr>
          <w:lang w:bidi="ru-RU"/>
        </w:rPr>
        <w:t xml:space="preserve"> – 202</w:t>
      </w:r>
      <w:r w:rsidR="00662947">
        <w:rPr>
          <w:lang w:bidi="ru-RU"/>
        </w:rPr>
        <w:t>1</w:t>
      </w:r>
      <w:r w:rsidRPr="00675428">
        <w:rPr>
          <w:lang w:bidi="ru-RU"/>
        </w:rPr>
        <w:t xml:space="preserve"> учебный год</w:t>
      </w:r>
      <w:r w:rsidRPr="00675428">
        <w:rPr>
          <w:bCs/>
          <w:lang w:bidi="ru-RU"/>
        </w:rPr>
        <w:t xml:space="preserve"> и предложенные к использованию при реализации имеющих государственную аккредитацию образовательных программ среднего общего образования в 20</w:t>
      </w:r>
      <w:r w:rsidR="00662947">
        <w:rPr>
          <w:bCs/>
          <w:lang w:bidi="ru-RU"/>
        </w:rPr>
        <w:t>20</w:t>
      </w:r>
      <w:r w:rsidRPr="00675428">
        <w:rPr>
          <w:bCs/>
          <w:lang w:bidi="ru-RU"/>
        </w:rPr>
        <w:t xml:space="preserve"> – 202</w:t>
      </w:r>
      <w:r w:rsidR="00662947">
        <w:rPr>
          <w:bCs/>
          <w:lang w:bidi="ru-RU"/>
        </w:rPr>
        <w:t>1</w:t>
      </w:r>
      <w:r w:rsidRPr="00675428">
        <w:rPr>
          <w:bCs/>
          <w:lang w:bidi="ru-RU"/>
        </w:rPr>
        <w:t xml:space="preserve"> годах: </w:t>
      </w:r>
    </w:p>
    <w:p w14:paraId="1072D365" w14:textId="6160AA70"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Бабайцева В. В.</w:t>
      </w:r>
      <w:r w:rsidR="00754A6D">
        <w:rPr>
          <w:rFonts w:ascii="Times New Roman" w:hAnsi="Times New Roman"/>
          <w:sz w:val="24"/>
          <w:szCs w:val="24"/>
        </w:rPr>
        <w:t xml:space="preserve"> </w:t>
      </w:r>
      <w:r w:rsidRPr="00662947">
        <w:rPr>
          <w:rFonts w:ascii="Times New Roman" w:hAnsi="Times New Roman"/>
          <w:sz w:val="24"/>
          <w:szCs w:val="24"/>
        </w:rPr>
        <w:t xml:space="preserve"> Русский язык и литература. Русский язык. Углублённый уровень. – Изд-во: Дрофа.</w:t>
      </w:r>
    </w:p>
    <w:p w14:paraId="2024736E"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Власенков А. И., Рыбченкова Л. М. Русский язык и литература. Русский язык (базовый уровень). ‒ Изд-во: Просвещение. Власенков А. И., Рыбченкова Л. М. Русский язык (базовый и профильный уровни). ‒ Изд-во: Просвещение.</w:t>
      </w:r>
    </w:p>
    <w:p w14:paraId="316CFD1B"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lastRenderedPageBreak/>
        <w:t>Воителева Т. М. Русский язык (базовый уровень). ‒ Изд-во: Академия, образовательно-издательский центр.</w:t>
      </w:r>
    </w:p>
    <w:p w14:paraId="3D36CCDA"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Гольцова Н. Г., Шамшин И. В., Мищерина М. А. Русский язык (базовый уровень) (в 2 частях). ‒ Изд-во: Русское слово.</w:t>
      </w:r>
    </w:p>
    <w:p w14:paraId="7A5D8B14"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Греков В. Ф., Крючков С. Е., Чешко Л. А. Русский язык (базовый уровень). ‒ Изд-во: Просвещение.</w:t>
      </w:r>
    </w:p>
    <w:p w14:paraId="71AD6DD5"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Гусарова И. В. Русский язык и литература. Русский язык. 11 класс: базовый и углублённый уровни. ‒ Изд-во: Вентана-Граф.</w:t>
      </w:r>
    </w:p>
    <w:p w14:paraId="255B700E"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Львова С.И., Львов В.В. Русский язык (базовый и углубленный уровни). ‒ Изд-во: Мнемозина.</w:t>
      </w:r>
    </w:p>
    <w:p w14:paraId="3FE67D50" w14:textId="77777777" w:rsidR="00662947" w:rsidRDefault="00662947"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662947">
        <w:rPr>
          <w:rFonts w:ascii="Times New Roman" w:hAnsi="Times New Roman"/>
          <w:sz w:val="24"/>
          <w:szCs w:val="24"/>
        </w:rPr>
        <w:t>Пахнова Т. М. Русский язык и литература. Русский язык (базовый уровень). ‒ Изд-во: Дрофа.</w:t>
      </w:r>
    </w:p>
    <w:p w14:paraId="086230B2" w14:textId="77777777" w:rsidR="00662947" w:rsidRDefault="005D5378"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5D5378">
        <w:rPr>
          <w:rFonts w:ascii="Times New Roman" w:hAnsi="Times New Roman"/>
          <w:sz w:val="24"/>
          <w:szCs w:val="24"/>
        </w:rPr>
        <w:t>Рыбченкова Л. М., Александрова О. М., Нарушевич А.Г. и др. Русский язык (базовый и углубленный уровни). ‒ Изд-во: Просвещение.</w:t>
      </w:r>
    </w:p>
    <w:p w14:paraId="39F2CCD8" w14:textId="77777777" w:rsidR="005D5378" w:rsidRDefault="005D5378" w:rsidP="00675428">
      <w:pPr>
        <w:pStyle w:val="a3"/>
        <w:numPr>
          <w:ilvl w:val="0"/>
          <w:numId w:val="17"/>
        </w:numPr>
        <w:autoSpaceDE w:val="0"/>
        <w:autoSpaceDN w:val="0"/>
        <w:adjustRightInd w:val="0"/>
        <w:spacing w:line="360" w:lineRule="auto"/>
        <w:ind w:left="720"/>
        <w:jc w:val="both"/>
        <w:rPr>
          <w:rFonts w:ascii="Times New Roman" w:hAnsi="Times New Roman"/>
          <w:sz w:val="24"/>
          <w:szCs w:val="24"/>
        </w:rPr>
      </w:pPr>
      <w:r w:rsidRPr="005D5378">
        <w:rPr>
          <w:rFonts w:ascii="Times New Roman" w:hAnsi="Times New Roman"/>
          <w:sz w:val="24"/>
          <w:szCs w:val="24"/>
        </w:rPr>
        <w:t>Чердаков Д. Н., Дунев</w:t>
      </w:r>
      <w:r w:rsidR="0018242B">
        <w:rPr>
          <w:rFonts w:ascii="Times New Roman" w:hAnsi="Times New Roman"/>
          <w:sz w:val="24"/>
          <w:szCs w:val="24"/>
        </w:rPr>
        <w:t xml:space="preserve"> Д. и др.</w:t>
      </w:r>
      <w:r w:rsidRPr="005D5378">
        <w:rPr>
          <w:rFonts w:ascii="Times New Roman" w:hAnsi="Times New Roman"/>
          <w:sz w:val="24"/>
          <w:szCs w:val="24"/>
        </w:rPr>
        <w:t xml:space="preserve"> Русский язык (базовый уровень). ‒ Изд-во: Просвещение.</w:t>
      </w:r>
    </w:p>
    <w:p w14:paraId="32A94C71" w14:textId="77777777" w:rsidR="00964A73" w:rsidRPr="00675428" w:rsidRDefault="00964A73" w:rsidP="00675428">
      <w:pPr>
        <w:spacing w:line="360" w:lineRule="auto"/>
        <w:ind w:firstLine="360"/>
        <w:jc w:val="both"/>
      </w:pPr>
      <w:r w:rsidRPr="00675428">
        <w:t>Другие пособия</w:t>
      </w:r>
      <w:r w:rsidR="005D5378">
        <w:t xml:space="preserve"> и электронные ресурсы:</w:t>
      </w:r>
    </w:p>
    <w:p w14:paraId="23E659F4" w14:textId="77777777" w:rsidR="00964A73" w:rsidRPr="00C83909" w:rsidRDefault="00964A73" w:rsidP="00675428">
      <w:pPr>
        <w:pStyle w:val="a3"/>
        <w:numPr>
          <w:ilvl w:val="0"/>
          <w:numId w:val="19"/>
        </w:numPr>
        <w:spacing w:line="360" w:lineRule="auto"/>
        <w:jc w:val="both"/>
        <w:rPr>
          <w:rFonts w:ascii="Times New Roman" w:hAnsi="Times New Roman"/>
          <w:sz w:val="24"/>
          <w:szCs w:val="24"/>
        </w:rPr>
      </w:pPr>
      <w:r w:rsidRPr="00C83909">
        <w:rPr>
          <w:rFonts w:ascii="Times New Roman" w:hAnsi="Times New Roman"/>
          <w:sz w:val="24"/>
          <w:szCs w:val="24"/>
        </w:rPr>
        <w:t xml:space="preserve">Открытый банк заданий ЕГЭ </w:t>
      </w:r>
      <w:hyperlink r:id="rId21" w:history="1">
        <w:r w:rsidRPr="00C83909">
          <w:rPr>
            <w:rStyle w:val="af8"/>
            <w:rFonts w:ascii="Times New Roman" w:hAnsi="Times New Roman"/>
            <w:sz w:val="24"/>
            <w:szCs w:val="24"/>
          </w:rPr>
          <w:t>http://www.fipi.ru/content/otkrytyy-bank-zadaniy-ege</w:t>
        </w:r>
      </w:hyperlink>
      <w:r w:rsidRPr="00C83909">
        <w:rPr>
          <w:rFonts w:ascii="Times New Roman" w:hAnsi="Times New Roman"/>
          <w:sz w:val="24"/>
          <w:szCs w:val="24"/>
        </w:rPr>
        <w:t xml:space="preserve"> </w:t>
      </w:r>
    </w:p>
    <w:p w14:paraId="5715A361" w14:textId="77777777" w:rsidR="00964A73" w:rsidRPr="00C83909" w:rsidRDefault="00964A73" w:rsidP="00675428">
      <w:pPr>
        <w:pStyle w:val="a3"/>
        <w:numPr>
          <w:ilvl w:val="0"/>
          <w:numId w:val="19"/>
        </w:numPr>
        <w:spacing w:line="360" w:lineRule="auto"/>
        <w:jc w:val="both"/>
        <w:rPr>
          <w:rFonts w:ascii="Times New Roman" w:hAnsi="Times New Roman"/>
          <w:sz w:val="24"/>
          <w:szCs w:val="24"/>
        </w:rPr>
      </w:pPr>
      <w:r w:rsidRPr="00C83909">
        <w:rPr>
          <w:rFonts w:ascii="Times New Roman" w:hAnsi="Times New Roman"/>
          <w:sz w:val="24"/>
          <w:szCs w:val="24"/>
        </w:rPr>
        <w:t>ЕГЭ – 202</w:t>
      </w:r>
      <w:r w:rsidR="005D5378">
        <w:rPr>
          <w:rFonts w:ascii="Times New Roman" w:hAnsi="Times New Roman"/>
          <w:sz w:val="24"/>
          <w:szCs w:val="24"/>
        </w:rPr>
        <w:t>1</w:t>
      </w:r>
      <w:r w:rsidRPr="00C83909">
        <w:rPr>
          <w:rFonts w:ascii="Times New Roman" w:hAnsi="Times New Roman"/>
          <w:sz w:val="24"/>
          <w:szCs w:val="24"/>
        </w:rPr>
        <w:t>. Русский язык. Типовые экзаменационные варианты. Под ред. И.П. Цыбулько. ‒ М.: Национальное образование, 20</w:t>
      </w:r>
      <w:r w:rsidR="005D5378">
        <w:rPr>
          <w:rFonts w:ascii="Times New Roman" w:hAnsi="Times New Roman"/>
          <w:sz w:val="24"/>
          <w:szCs w:val="24"/>
        </w:rPr>
        <w:t>20</w:t>
      </w:r>
      <w:r w:rsidRPr="00C83909">
        <w:rPr>
          <w:rFonts w:ascii="Times New Roman" w:hAnsi="Times New Roman"/>
          <w:sz w:val="24"/>
          <w:szCs w:val="24"/>
        </w:rPr>
        <w:t>/202</w:t>
      </w:r>
      <w:r w:rsidR="005D5378">
        <w:rPr>
          <w:rFonts w:ascii="Times New Roman" w:hAnsi="Times New Roman"/>
          <w:sz w:val="24"/>
          <w:szCs w:val="24"/>
        </w:rPr>
        <w:t>1</w:t>
      </w:r>
      <w:r w:rsidRPr="00C83909">
        <w:rPr>
          <w:rFonts w:ascii="Times New Roman" w:hAnsi="Times New Roman"/>
          <w:sz w:val="24"/>
          <w:szCs w:val="24"/>
        </w:rPr>
        <w:t>.</w:t>
      </w:r>
    </w:p>
    <w:p w14:paraId="7429B3DA" w14:textId="77777777" w:rsidR="00964A73" w:rsidRPr="00C83909" w:rsidRDefault="00964A73" w:rsidP="00675428">
      <w:pPr>
        <w:pStyle w:val="a3"/>
        <w:numPr>
          <w:ilvl w:val="0"/>
          <w:numId w:val="19"/>
        </w:numPr>
        <w:spacing w:line="360" w:lineRule="auto"/>
        <w:jc w:val="both"/>
        <w:rPr>
          <w:rFonts w:ascii="Times New Roman" w:hAnsi="Times New Roman"/>
          <w:sz w:val="24"/>
          <w:szCs w:val="24"/>
        </w:rPr>
      </w:pPr>
      <w:r w:rsidRPr="00C83909">
        <w:rPr>
          <w:rFonts w:ascii="Times New Roman" w:hAnsi="Times New Roman"/>
          <w:sz w:val="24"/>
          <w:szCs w:val="24"/>
        </w:rPr>
        <w:t xml:space="preserve"> </w:t>
      </w:r>
      <w:r w:rsidRPr="00C83909">
        <w:rPr>
          <w:rFonts w:ascii="Times New Roman" w:hAnsi="Times New Roman"/>
          <w:bCs/>
          <w:sz w:val="24"/>
          <w:szCs w:val="24"/>
        </w:rPr>
        <w:t>Цыбулько</w:t>
      </w:r>
      <w:r w:rsidRPr="00C83909">
        <w:rPr>
          <w:rFonts w:ascii="Times New Roman" w:hAnsi="Times New Roman"/>
          <w:sz w:val="24"/>
          <w:szCs w:val="24"/>
        </w:rPr>
        <w:t xml:space="preserve"> И.П. </w:t>
      </w:r>
      <w:r w:rsidRPr="00C83909">
        <w:rPr>
          <w:rFonts w:ascii="Times New Roman" w:hAnsi="Times New Roman"/>
          <w:bCs/>
          <w:sz w:val="24"/>
          <w:szCs w:val="24"/>
        </w:rPr>
        <w:t>ЕГЭ-202</w:t>
      </w:r>
      <w:r w:rsidR="005D5378">
        <w:rPr>
          <w:rFonts w:ascii="Times New Roman" w:hAnsi="Times New Roman"/>
          <w:bCs/>
          <w:sz w:val="24"/>
          <w:szCs w:val="24"/>
        </w:rPr>
        <w:t>1</w:t>
      </w:r>
      <w:r w:rsidRPr="00C83909">
        <w:rPr>
          <w:rFonts w:ascii="Times New Roman" w:hAnsi="Times New Roman"/>
          <w:sz w:val="24"/>
          <w:szCs w:val="24"/>
        </w:rPr>
        <w:t xml:space="preserve">. </w:t>
      </w:r>
      <w:r w:rsidRPr="00C83909">
        <w:rPr>
          <w:rFonts w:ascii="Times New Roman" w:hAnsi="Times New Roman"/>
          <w:bCs/>
          <w:sz w:val="24"/>
          <w:szCs w:val="24"/>
        </w:rPr>
        <w:t>Русский</w:t>
      </w:r>
      <w:r w:rsidRPr="00C83909">
        <w:rPr>
          <w:rFonts w:ascii="Times New Roman" w:hAnsi="Times New Roman"/>
          <w:sz w:val="24"/>
          <w:szCs w:val="24"/>
        </w:rPr>
        <w:t xml:space="preserve"> </w:t>
      </w:r>
      <w:r w:rsidRPr="00C83909">
        <w:rPr>
          <w:rFonts w:ascii="Times New Roman" w:hAnsi="Times New Roman"/>
          <w:bCs/>
          <w:sz w:val="24"/>
          <w:szCs w:val="24"/>
        </w:rPr>
        <w:t>язык</w:t>
      </w:r>
      <w:r w:rsidRPr="00C83909">
        <w:rPr>
          <w:rFonts w:ascii="Times New Roman" w:hAnsi="Times New Roman"/>
          <w:sz w:val="24"/>
          <w:szCs w:val="24"/>
        </w:rPr>
        <w:t xml:space="preserve">. Отличный результат. ‒ М.: Национальное образование, 2020. </w:t>
      </w:r>
    </w:p>
    <w:p w14:paraId="7EE59672" w14:textId="77777777" w:rsidR="00964A73" w:rsidRPr="00C83909" w:rsidRDefault="00964A73" w:rsidP="00675428">
      <w:pPr>
        <w:pStyle w:val="a3"/>
        <w:numPr>
          <w:ilvl w:val="0"/>
          <w:numId w:val="19"/>
        </w:numPr>
        <w:spacing w:line="360" w:lineRule="auto"/>
        <w:jc w:val="both"/>
        <w:rPr>
          <w:rFonts w:ascii="Times New Roman" w:hAnsi="Times New Roman"/>
          <w:sz w:val="24"/>
          <w:szCs w:val="24"/>
        </w:rPr>
      </w:pPr>
      <w:r w:rsidRPr="00C83909">
        <w:rPr>
          <w:rFonts w:ascii="Times New Roman" w:hAnsi="Times New Roman"/>
          <w:sz w:val="24"/>
          <w:szCs w:val="24"/>
        </w:rPr>
        <w:t xml:space="preserve">Драбкина С.В. Русский язык. Единый государственный экзамен. Готовимся к итоговой аттестации. </w:t>
      </w:r>
      <w:bookmarkStart w:id="6" w:name="_Hlk49698578"/>
      <w:r w:rsidRPr="00C83909">
        <w:rPr>
          <w:rFonts w:ascii="Times New Roman" w:hAnsi="Times New Roman"/>
          <w:sz w:val="24"/>
          <w:szCs w:val="24"/>
        </w:rPr>
        <w:t xml:space="preserve">– </w:t>
      </w:r>
      <w:bookmarkEnd w:id="6"/>
      <w:r w:rsidRPr="00C83909">
        <w:rPr>
          <w:rFonts w:ascii="Times New Roman" w:hAnsi="Times New Roman"/>
          <w:sz w:val="24"/>
          <w:szCs w:val="24"/>
        </w:rPr>
        <w:t xml:space="preserve">М.: Интеллект-центр, 2020. </w:t>
      </w:r>
    </w:p>
    <w:p w14:paraId="48C9951D" w14:textId="77777777" w:rsidR="00964A73" w:rsidRDefault="005D5378" w:rsidP="00F27C9C">
      <w:pPr>
        <w:pStyle w:val="a3"/>
        <w:spacing w:line="360" w:lineRule="auto"/>
        <w:jc w:val="both"/>
        <w:rPr>
          <w:rFonts w:ascii="Times New Roman" w:hAnsi="Times New Roman"/>
          <w:sz w:val="24"/>
          <w:szCs w:val="24"/>
        </w:rPr>
      </w:pPr>
      <w:r>
        <w:rPr>
          <w:rFonts w:ascii="Times New Roman" w:hAnsi="Times New Roman"/>
          <w:sz w:val="24"/>
          <w:szCs w:val="24"/>
        </w:rPr>
        <w:t>Могут быть использованы и</w:t>
      </w:r>
      <w:r w:rsidR="0077182A">
        <w:rPr>
          <w:rFonts w:ascii="Times New Roman" w:hAnsi="Times New Roman"/>
          <w:sz w:val="24"/>
          <w:szCs w:val="24"/>
        </w:rPr>
        <w:t xml:space="preserve"> </w:t>
      </w:r>
      <w:r w:rsidR="00964A73" w:rsidRPr="00C83909">
        <w:rPr>
          <w:rFonts w:ascii="Times New Roman" w:hAnsi="Times New Roman"/>
          <w:sz w:val="24"/>
          <w:szCs w:val="24"/>
        </w:rPr>
        <w:t>другие пособия с логотипом ФИПИ.</w:t>
      </w:r>
    </w:p>
    <w:p w14:paraId="786A638E" w14:textId="77777777" w:rsidR="00347500" w:rsidRPr="00347500" w:rsidRDefault="00C83909" w:rsidP="00347500">
      <w:pPr>
        <w:spacing w:line="360" w:lineRule="auto"/>
        <w:ind w:left="360" w:firstLine="348"/>
        <w:jc w:val="both"/>
        <w:rPr>
          <w:rFonts w:eastAsia="Times New Roman"/>
        </w:rPr>
      </w:pPr>
      <w:r w:rsidRPr="00675428">
        <w:t xml:space="preserve">Рекомендовать участвовать в следующих мероприятиях, обеспечивающих </w:t>
      </w:r>
      <w:r w:rsidRPr="00675428">
        <w:rPr>
          <w:rFonts w:eastAsia="Times New Roman"/>
        </w:rPr>
        <w:t>методическую поддержку изучения русского языка в 20</w:t>
      </w:r>
      <w:r w:rsidR="005D5378">
        <w:rPr>
          <w:rFonts w:eastAsia="Times New Roman"/>
        </w:rPr>
        <w:t xml:space="preserve">20 </w:t>
      </w:r>
      <w:r w:rsidR="005D5378" w:rsidRPr="005D5378">
        <w:rPr>
          <w:rFonts w:eastAsia="Times New Roman"/>
        </w:rPr>
        <w:t>–</w:t>
      </w:r>
      <w:r w:rsidR="0077182A">
        <w:rPr>
          <w:rFonts w:eastAsia="Times New Roman"/>
        </w:rPr>
        <w:t xml:space="preserve"> </w:t>
      </w:r>
      <w:r w:rsidRPr="00675428">
        <w:rPr>
          <w:rFonts w:eastAsia="Times New Roman"/>
        </w:rPr>
        <w:t>202</w:t>
      </w:r>
      <w:r w:rsidR="005D5378">
        <w:rPr>
          <w:rFonts w:eastAsia="Times New Roman"/>
        </w:rPr>
        <w:t>1</w:t>
      </w:r>
      <w:r w:rsidRPr="00675428">
        <w:rPr>
          <w:rFonts w:eastAsia="Times New Roman"/>
        </w:rPr>
        <w:t xml:space="preserve"> уч. г.</w:t>
      </w:r>
      <w:r w:rsidR="00347500">
        <w:rPr>
          <w:rFonts w:eastAsia="Times New Roman"/>
        </w:rPr>
        <w:t>:</w:t>
      </w:r>
    </w:p>
    <w:p w14:paraId="247A3F9D" w14:textId="77777777" w:rsidR="007B4BDD" w:rsidRPr="00347500" w:rsidRDefault="00347500" w:rsidP="00347500">
      <w:pPr>
        <w:pStyle w:val="a3"/>
        <w:numPr>
          <w:ilvl w:val="0"/>
          <w:numId w:val="35"/>
        </w:numPr>
        <w:spacing w:line="360" w:lineRule="auto"/>
        <w:jc w:val="both"/>
      </w:pPr>
      <w:r w:rsidRPr="00347500">
        <w:rPr>
          <w:rFonts w:ascii="Times New Roman" w:hAnsi="Times New Roman"/>
          <w:sz w:val="24"/>
          <w:szCs w:val="24"/>
        </w:rPr>
        <w:t>Совещание председателей методических объединений, учителей русского языка ОО Санкт-Петербурга «Итоги ГИА 2019-2020 гг. Перспективы ЕГЭ по русскому языку в Санкт-Петербурге» (Цель: ознакомить с материалами аналитического отчёта, выводами и рекомендациями предметной комиссии и наметить пути подготовки к ЕГЭ 2021 года)</w:t>
      </w:r>
      <w:r>
        <w:rPr>
          <w:rFonts w:ascii="Times New Roman" w:hAnsi="Times New Roman"/>
          <w:sz w:val="24"/>
          <w:szCs w:val="24"/>
        </w:rPr>
        <w:t>.</w:t>
      </w:r>
      <w:r w:rsidR="0077182A">
        <w:rPr>
          <w:rFonts w:ascii="Times New Roman" w:hAnsi="Times New Roman"/>
          <w:sz w:val="24"/>
          <w:szCs w:val="24"/>
        </w:rPr>
        <w:t xml:space="preserve"> </w:t>
      </w:r>
      <w:r>
        <w:rPr>
          <w:rFonts w:ascii="Times New Roman" w:hAnsi="Times New Roman"/>
          <w:sz w:val="24"/>
          <w:szCs w:val="24"/>
        </w:rPr>
        <w:t xml:space="preserve">Октябрь 2020 г. </w:t>
      </w:r>
      <w:r w:rsidRPr="004E47D0">
        <w:rPr>
          <w:rFonts w:ascii="Times New Roman" w:hAnsi="Times New Roman"/>
          <w:sz w:val="24"/>
          <w:szCs w:val="24"/>
        </w:rPr>
        <w:t>СПбАППО</w:t>
      </w:r>
      <w:r>
        <w:rPr>
          <w:rFonts w:ascii="Times New Roman" w:hAnsi="Times New Roman"/>
          <w:sz w:val="24"/>
          <w:szCs w:val="24"/>
        </w:rPr>
        <w:t>.</w:t>
      </w:r>
    </w:p>
    <w:p w14:paraId="00E73BC9" w14:textId="77777777" w:rsidR="007B4BDD" w:rsidRDefault="007B4BDD" w:rsidP="00347500">
      <w:pPr>
        <w:pStyle w:val="a3"/>
        <w:numPr>
          <w:ilvl w:val="0"/>
          <w:numId w:val="35"/>
        </w:numPr>
        <w:spacing w:line="360" w:lineRule="auto"/>
        <w:jc w:val="both"/>
        <w:rPr>
          <w:rFonts w:ascii="Times New Roman" w:hAnsi="Times New Roman"/>
          <w:sz w:val="24"/>
          <w:szCs w:val="24"/>
        </w:rPr>
      </w:pPr>
      <w:r w:rsidRPr="00347500">
        <w:rPr>
          <w:rFonts w:ascii="Times New Roman" w:hAnsi="Times New Roman"/>
          <w:sz w:val="24"/>
          <w:szCs w:val="24"/>
        </w:rPr>
        <w:lastRenderedPageBreak/>
        <w:t>Методика подготовки к ЕГЭ и итоговому сочинению. Круглый стол. СПбАППО при участии руководителей и ведущих экспертов ПК. Ноябрь 20</w:t>
      </w:r>
      <w:r w:rsidR="00347500" w:rsidRPr="00347500">
        <w:rPr>
          <w:rFonts w:ascii="Times New Roman" w:hAnsi="Times New Roman"/>
          <w:sz w:val="24"/>
          <w:szCs w:val="24"/>
        </w:rPr>
        <w:t>20</w:t>
      </w:r>
      <w:r w:rsidRPr="00347500">
        <w:rPr>
          <w:rFonts w:ascii="Times New Roman" w:hAnsi="Times New Roman"/>
          <w:sz w:val="24"/>
          <w:szCs w:val="24"/>
        </w:rPr>
        <w:t xml:space="preserve"> г. СПбАППО.</w:t>
      </w:r>
    </w:p>
    <w:p w14:paraId="41ED4804" w14:textId="77777777" w:rsidR="007B4BDD" w:rsidRPr="004C3AF9" w:rsidRDefault="007B4BDD" w:rsidP="00347500">
      <w:pPr>
        <w:pStyle w:val="a3"/>
        <w:numPr>
          <w:ilvl w:val="0"/>
          <w:numId w:val="35"/>
        </w:numPr>
        <w:spacing w:line="360" w:lineRule="auto"/>
        <w:jc w:val="both"/>
        <w:rPr>
          <w:rFonts w:ascii="Times New Roman" w:hAnsi="Times New Roman"/>
          <w:sz w:val="24"/>
          <w:szCs w:val="24"/>
        </w:rPr>
      </w:pPr>
      <w:r w:rsidRPr="004C3AF9">
        <w:rPr>
          <w:rFonts w:ascii="Times New Roman" w:hAnsi="Times New Roman"/>
          <w:sz w:val="24"/>
          <w:szCs w:val="24"/>
        </w:rPr>
        <w:t>Семинар. Представление методических рекомендаций по подготовке к ЕГЭ-202</w:t>
      </w:r>
      <w:r w:rsidR="004C3AF9" w:rsidRPr="004C3AF9">
        <w:rPr>
          <w:rFonts w:ascii="Times New Roman" w:hAnsi="Times New Roman"/>
          <w:sz w:val="24"/>
          <w:szCs w:val="24"/>
        </w:rPr>
        <w:t>1</w:t>
      </w:r>
      <w:r w:rsidRPr="004C3AF9">
        <w:rPr>
          <w:rFonts w:ascii="Times New Roman" w:hAnsi="Times New Roman"/>
          <w:sz w:val="24"/>
          <w:szCs w:val="24"/>
        </w:rPr>
        <w:t xml:space="preserve"> г.</w:t>
      </w:r>
      <w:r w:rsidR="0077182A">
        <w:rPr>
          <w:rFonts w:ascii="Times New Roman" w:hAnsi="Times New Roman"/>
          <w:sz w:val="24"/>
          <w:szCs w:val="24"/>
        </w:rPr>
        <w:t xml:space="preserve"> </w:t>
      </w:r>
      <w:r w:rsidRPr="004C3AF9">
        <w:rPr>
          <w:rFonts w:ascii="Times New Roman" w:hAnsi="Times New Roman"/>
          <w:sz w:val="24"/>
          <w:szCs w:val="24"/>
        </w:rPr>
        <w:t>на основе анализа работ, вызвавших наибольшие трудности при оценивании. СПб АППО при участии руководителей ПК. Январь 202</w:t>
      </w:r>
      <w:r w:rsidR="004C3AF9" w:rsidRPr="004C3AF9">
        <w:rPr>
          <w:rFonts w:ascii="Times New Roman" w:hAnsi="Times New Roman"/>
          <w:sz w:val="24"/>
          <w:szCs w:val="24"/>
        </w:rPr>
        <w:t>1</w:t>
      </w:r>
      <w:r w:rsidRPr="004C3AF9">
        <w:rPr>
          <w:rFonts w:ascii="Times New Roman" w:hAnsi="Times New Roman"/>
          <w:sz w:val="24"/>
          <w:szCs w:val="24"/>
        </w:rPr>
        <w:t xml:space="preserve"> г.</w:t>
      </w:r>
    </w:p>
    <w:p w14:paraId="46F08B8F" w14:textId="77777777" w:rsidR="007B4BDD" w:rsidRDefault="007B4BDD" w:rsidP="004C3AF9">
      <w:pPr>
        <w:pStyle w:val="a3"/>
        <w:numPr>
          <w:ilvl w:val="0"/>
          <w:numId w:val="35"/>
        </w:numPr>
        <w:spacing w:line="360" w:lineRule="auto"/>
        <w:jc w:val="both"/>
        <w:rPr>
          <w:rFonts w:ascii="Times New Roman" w:hAnsi="Times New Roman"/>
          <w:sz w:val="24"/>
          <w:szCs w:val="24"/>
        </w:rPr>
      </w:pPr>
      <w:r w:rsidRPr="004C3AF9">
        <w:rPr>
          <w:rFonts w:ascii="Times New Roman" w:hAnsi="Times New Roman"/>
          <w:sz w:val="24"/>
          <w:szCs w:val="24"/>
        </w:rPr>
        <w:t>Мастер-классы и семинары учителей, ставших лауреатами фестиваля «Петербургский урок» (проводят Союз педагогов Санкт-Петербурга и СПбАППО) с целью представить учителям-предметникам возможные пути повышения результативности обучения предмету. Март, 202</w:t>
      </w:r>
      <w:r w:rsidR="004C3AF9" w:rsidRPr="004C3AF9">
        <w:rPr>
          <w:rFonts w:ascii="Times New Roman" w:hAnsi="Times New Roman"/>
          <w:sz w:val="24"/>
          <w:szCs w:val="24"/>
        </w:rPr>
        <w:t>1</w:t>
      </w:r>
      <w:r w:rsidRPr="004C3AF9">
        <w:rPr>
          <w:rFonts w:ascii="Times New Roman" w:hAnsi="Times New Roman"/>
          <w:sz w:val="24"/>
          <w:szCs w:val="24"/>
        </w:rPr>
        <w:t xml:space="preserve"> г.</w:t>
      </w:r>
    </w:p>
    <w:p w14:paraId="1526C48B" w14:textId="77777777" w:rsidR="007B4BDD" w:rsidRPr="005A7B57" w:rsidRDefault="007B4BDD" w:rsidP="004C3AF9">
      <w:pPr>
        <w:pStyle w:val="a3"/>
        <w:numPr>
          <w:ilvl w:val="0"/>
          <w:numId w:val="35"/>
        </w:numPr>
        <w:spacing w:line="360" w:lineRule="auto"/>
        <w:jc w:val="both"/>
        <w:rPr>
          <w:rFonts w:ascii="Times New Roman" w:hAnsi="Times New Roman"/>
          <w:sz w:val="24"/>
          <w:szCs w:val="24"/>
        </w:rPr>
      </w:pPr>
      <w:r w:rsidRPr="005A7B57">
        <w:rPr>
          <w:rFonts w:ascii="Times New Roman" w:hAnsi="Times New Roman"/>
          <w:sz w:val="24"/>
          <w:szCs w:val="24"/>
        </w:rPr>
        <w:t xml:space="preserve">Консультации районных методистов, ведущих экспертов ПК по русскому языку и специалистов СПбАППО для учителей выпускных классов. На базе ИМЦ, </w:t>
      </w:r>
      <w:r w:rsidR="00675428" w:rsidRPr="005A7B57">
        <w:rPr>
          <w:rFonts w:ascii="Times New Roman" w:hAnsi="Times New Roman"/>
          <w:sz w:val="24"/>
          <w:szCs w:val="24"/>
        </w:rPr>
        <w:t>в</w:t>
      </w:r>
      <w:r w:rsidR="0077182A">
        <w:rPr>
          <w:rFonts w:ascii="Times New Roman" w:hAnsi="Times New Roman"/>
          <w:sz w:val="24"/>
          <w:szCs w:val="24"/>
        </w:rPr>
        <w:t xml:space="preserve"> </w:t>
      </w:r>
      <w:r w:rsidRPr="005A7B57">
        <w:rPr>
          <w:rFonts w:ascii="Times New Roman" w:hAnsi="Times New Roman"/>
          <w:sz w:val="24"/>
          <w:szCs w:val="24"/>
        </w:rPr>
        <w:t>течение 20</w:t>
      </w:r>
      <w:r w:rsidR="004C3AF9" w:rsidRPr="005A7B57">
        <w:rPr>
          <w:rFonts w:ascii="Times New Roman" w:hAnsi="Times New Roman"/>
          <w:sz w:val="24"/>
          <w:szCs w:val="24"/>
        </w:rPr>
        <w:t>20</w:t>
      </w:r>
      <w:r w:rsidRPr="005A7B57">
        <w:rPr>
          <w:rFonts w:ascii="Times New Roman" w:hAnsi="Times New Roman"/>
          <w:sz w:val="24"/>
          <w:szCs w:val="24"/>
        </w:rPr>
        <w:t xml:space="preserve"> – 202</w:t>
      </w:r>
      <w:r w:rsidR="004C3AF9" w:rsidRPr="005A7B57">
        <w:rPr>
          <w:rFonts w:ascii="Times New Roman" w:hAnsi="Times New Roman"/>
          <w:sz w:val="24"/>
          <w:szCs w:val="24"/>
        </w:rPr>
        <w:t>1</w:t>
      </w:r>
      <w:r w:rsidRPr="005A7B57">
        <w:rPr>
          <w:rFonts w:ascii="Times New Roman" w:hAnsi="Times New Roman"/>
          <w:sz w:val="24"/>
          <w:szCs w:val="24"/>
        </w:rPr>
        <w:t xml:space="preserve"> </w:t>
      </w:r>
      <w:r w:rsidR="00675428" w:rsidRPr="005A7B57">
        <w:rPr>
          <w:rFonts w:ascii="Times New Roman" w:hAnsi="Times New Roman"/>
          <w:sz w:val="24"/>
          <w:szCs w:val="24"/>
        </w:rPr>
        <w:t>учебного года</w:t>
      </w:r>
      <w:r w:rsidRPr="005A7B57">
        <w:rPr>
          <w:rFonts w:ascii="Times New Roman" w:hAnsi="Times New Roman"/>
          <w:sz w:val="24"/>
          <w:szCs w:val="24"/>
        </w:rPr>
        <w:t>.</w:t>
      </w:r>
    </w:p>
    <w:p w14:paraId="0B4EC8F0" w14:textId="77777777" w:rsidR="007B4BDD" w:rsidRPr="005A7B57" w:rsidRDefault="007B4BDD" w:rsidP="004C3AF9">
      <w:pPr>
        <w:pStyle w:val="a3"/>
        <w:numPr>
          <w:ilvl w:val="0"/>
          <w:numId w:val="35"/>
        </w:numPr>
        <w:spacing w:line="360" w:lineRule="auto"/>
        <w:jc w:val="both"/>
        <w:rPr>
          <w:rFonts w:ascii="Times New Roman" w:hAnsi="Times New Roman"/>
          <w:sz w:val="24"/>
          <w:szCs w:val="24"/>
        </w:rPr>
      </w:pPr>
      <w:r w:rsidRPr="005A7B57">
        <w:rPr>
          <w:rFonts w:ascii="Times New Roman" w:hAnsi="Times New Roman"/>
          <w:sz w:val="24"/>
          <w:szCs w:val="24"/>
        </w:rPr>
        <w:t xml:space="preserve">Вебинары </w:t>
      </w:r>
      <w:r w:rsidR="005A7B57" w:rsidRPr="005A7B57">
        <w:rPr>
          <w:rFonts w:ascii="Times New Roman" w:hAnsi="Times New Roman"/>
          <w:sz w:val="24"/>
          <w:szCs w:val="24"/>
        </w:rPr>
        <w:t xml:space="preserve">и он-лайн консультации </w:t>
      </w:r>
      <w:r w:rsidRPr="005A7B57">
        <w:rPr>
          <w:rFonts w:ascii="Times New Roman" w:hAnsi="Times New Roman"/>
          <w:sz w:val="24"/>
          <w:szCs w:val="24"/>
        </w:rPr>
        <w:t>для учителей русского языка выпускных классов «Актуальные вопросы подготовки к ЕГЭ по русскому языку». Руководители ПК по русскому языку при поддержке Комитета по образованию СПб, РЦОКОиИТ, в течение 20</w:t>
      </w:r>
      <w:r w:rsidR="004C3AF9" w:rsidRPr="005A7B57">
        <w:rPr>
          <w:rFonts w:ascii="Times New Roman" w:hAnsi="Times New Roman"/>
          <w:sz w:val="24"/>
          <w:szCs w:val="24"/>
        </w:rPr>
        <w:t>20</w:t>
      </w:r>
      <w:r w:rsidRPr="005A7B57">
        <w:rPr>
          <w:rFonts w:ascii="Times New Roman" w:hAnsi="Times New Roman"/>
          <w:sz w:val="24"/>
          <w:szCs w:val="24"/>
        </w:rPr>
        <w:t xml:space="preserve"> – 202</w:t>
      </w:r>
      <w:r w:rsidR="004C3AF9" w:rsidRPr="005A7B57">
        <w:rPr>
          <w:rFonts w:ascii="Times New Roman" w:hAnsi="Times New Roman"/>
          <w:sz w:val="24"/>
          <w:szCs w:val="24"/>
        </w:rPr>
        <w:t>1</w:t>
      </w:r>
      <w:r w:rsidRPr="005A7B57">
        <w:rPr>
          <w:rFonts w:ascii="Times New Roman" w:hAnsi="Times New Roman"/>
          <w:sz w:val="24"/>
          <w:szCs w:val="24"/>
        </w:rPr>
        <w:t xml:space="preserve"> уч</w:t>
      </w:r>
      <w:r w:rsidR="00675428" w:rsidRPr="005A7B57">
        <w:rPr>
          <w:rFonts w:ascii="Times New Roman" w:hAnsi="Times New Roman"/>
          <w:sz w:val="24"/>
          <w:szCs w:val="24"/>
        </w:rPr>
        <w:t xml:space="preserve">ебного </w:t>
      </w:r>
      <w:r w:rsidRPr="005A7B57">
        <w:rPr>
          <w:rFonts w:ascii="Times New Roman" w:hAnsi="Times New Roman"/>
          <w:sz w:val="24"/>
          <w:szCs w:val="24"/>
        </w:rPr>
        <w:t>г</w:t>
      </w:r>
      <w:r w:rsidR="00675428" w:rsidRPr="005A7B57">
        <w:rPr>
          <w:rFonts w:ascii="Times New Roman" w:hAnsi="Times New Roman"/>
          <w:sz w:val="24"/>
          <w:szCs w:val="24"/>
        </w:rPr>
        <w:t>ода</w:t>
      </w:r>
      <w:r w:rsidRPr="005A7B57">
        <w:rPr>
          <w:rFonts w:ascii="Times New Roman" w:hAnsi="Times New Roman"/>
          <w:sz w:val="24"/>
          <w:szCs w:val="24"/>
        </w:rPr>
        <w:t>.</w:t>
      </w:r>
    </w:p>
    <w:p w14:paraId="687F5AC1" w14:textId="77777777" w:rsidR="007153FE" w:rsidRPr="001F586C" w:rsidRDefault="007153FE" w:rsidP="00675428">
      <w:pPr>
        <w:spacing w:after="200" w:line="360" w:lineRule="auto"/>
        <w:contextualSpacing/>
        <w:jc w:val="both"/>
        <w:rPr>
          <w:rFonts w:eastAsia="Calibri"/>
          <w:lang w:eastAsia="en-US"/>
        </w:rPr>
      </w:pPr>
    </w:p>
    <w:p w14:paraId="78C98776" w14:textId="77777777" w:rsidR="0041023C" w:rsidRPr="00087942" w:rsidRDefault="00441DE8" w:rsidP="00087942">
      <w:pPr>
        <w:spacing w:line="360" w:lineRule="auto"/>
        <w:ind w:left="-426" w:firstLine="965"/>
        <w:jc w:val="center"/>
      </w:pPr>
      <w:r>
        <w:rPr>
          <w:rFonts w:eastAsia="Times New Roman"/>
          <w:b/>
          <w:sz w:val="28"/>
          <w:szCs w:val="28"/>
        </w:rPr>
        <w:t>9</w:t>
      </w:r>
      <w:r w:rsidR="00626850" w:rsidRPr="00352725">
        <w:rPr>
          <w:rFonts w:eastAsia="Times New Roman"/>
          <w:b/>
          <w:sz w:val="28"/>
          <w:szCs w:val="28"/>
        </w:rPr>
        <w:t xml:space="preserve">. </w:t>
      </w:r>
      <w:r w:rsidR="001846BD" w:rsidRPr="00352725">
        <w:rPr>
          <w:b/>
          <w:bCs/>
          <w:sz w:val="28"/>
          <w:szCs w:val="28"/>
          <w:lang w:bidi="ru-RU"/>
        </w:rPr>
        <w:t xml:space="preserve">О </w:t>
      </w:r>
      <w:r w:rsidR="006B1675" w:rsidRPr="00352725">
        <w:rPr>
          <w:b/>
          <w:bCs/>
          <w:sz w:val="28"/>
          <w:szCs w:val="28"/>
          <w:lang w:bidi="ru-RU"/>
        </w:rPr>
        <w:t>РАБО</w:t>
      </w:r>
      <w:r w:rsidR="001846BD" w:rsidRPr="00352725">
        <w:rPr>
          <w:b/>
          <w:bCs/>
          <w:sz w:val="28"/>
          <w:szCs w:val="28"/>
          <w:lang w:bidi="ru-RU"/>
        </w:rPr>
        <w:t>ТЕ</w:t>
      </w:r>
      <w:r w:rsidR="006B1675" w:rsidRPr="00352725">
        <w:rPr>
          <w:b/>
          <w:bCs/>
          <w:sz w:val="28"/>
          <w:szCs w:val="28"/>
          <w:lang w:bidi="ru-RU"/>
        </w:rPr>
        <w:t xml:space="preserve"> П</w:t>
      </w:r>
      <w:r w:rsidR="00B95FC7">
        <w:rPr>
          <w:b/>
          <w:bCs/>
          <w:sz w:val="28"/>
          <w:szCs w:val="28"/>
          <w:lang w:bidi="ru-RU"/>
        </w:rPr>
        <w:t>РЕДМЕТНОЙ КОМИССИИ</w:t>
      </w:r>
      <w:r w:rsidR="006B1675" w:rsidRPr="00352725">
        <w:rPr>
          <w:b/>
          <w:bCs/>
          <w:sz w:val="28"/>
          <w:szCs w:val="28"/>
          <w:lang w:bidi="ru-RU"/>
        </w:rPr>
        <w:t xml:space="preserve"> ПО РУССКОМУ ЯЗЫКУ В 20</w:t>
      </w:r>
      <w:r w:rsidR="00087942">
        <w:rPr>
          <w:b/>
          <w:bCs/>
          <w:sz w:val="28"/>
          <w:szCs w:val="28"/>
          <w:lang w:bidi="ru-RU"/>
        </w:rPr>
        <w:t xml:space="preserve">19 – 2020 </w:t>
      </w:r>
      <w:r w:rsidR="00B95FC7">
        <w:rPr>
          <w:b/>
          <w:bCs/>
          <w:sz w:val="28"/>
          <w:szCs w:val="28"/>
          <w:lang w:bidi="ru-RU"/>
        </w:rPr>
        <w:t>УЧЕБНОМ ГОДУ</w:t>
      </w:r>
    </w:p>
    <w:p w14:paraId="665EA28A" w14:textId="77777777" w:rsidR="001846BD" w:rsidRDefault="001846BD" w:rsidP="001846BD">
      <w:pPr>
        <w:spacing w:line="276" w:lineRule="auto"/>
        <w:ind w:left="-426" w:firstLine="965"/>
        <w:jc w:val="both"/>
        <w:rPr>
          <w:b/>
          <w:bCs/>
          <w:lang w:bidi="ru-RU"/>
        </w:rPr>
      </w:pPr>
    </w:p>
    <w:p w14:paraId="578E7EE5" w14:textId="77777777" w:rsidR="001876CB" w:rsidRPr="001876CB" w:rsidRDefault="001876CB" w:rsidP="001876CB">
      <w:pPr>
        <w:spacing w:line="360" w:lineRule="auto"/>
        <w:ind w:left="-426" w:firstLine="965"/>
        <w:jc w:val="both"/>
        <w:rPr>
          <w:bCs/>
          <w:lang w:bidi="ru-RU"/>
        </w:rPr>
      </w:pPr>
      <w:r w:rsidRPr="001876CB">
        <w:rPr>
          <w:bCs/>
          <w:lang w:bidi="ru-RU"/>
        </w:rPr>
        <w:tab/>
        <w:t>Работа ПК по русскому языку осуществляется в строгом соответствии с требованиями проведения ГИА и утвержденным Комитетом по образованию Санкт-Петербурга Распоряжением Комитета по образованию от 2020-03-10 N 634-р и Положением о предметных комиссиях Санкт-Петербурга по проверке ответов участников экзаменов государственной итоговой аттестации по образовательным программам среднего общего образования, разработанным на базе федеральных нормативных документов и методических рекомендаций. Подготовка и формирование ПК проходила в соответствии с установленным графиком мероприятий на 2019 – 2020 год и по учебно-методическим материалам ФИПИ за текущий год.</w:t>
      </w:r>
    </w:p>
    <w:p w14:paraId="10A6ED36" w14:textId="4A277F5D" w:rsidR="001876CB" w:rsidRPr="001876CB" w:rsidRDefault="001876CB" w:rsidP="001876CB">
      <w:pPr>
        <w:spacing w:line="360" w:lineRule="auto"/>
        <w:ind w:left="-426" w:firstLine="965"/>
        <w:jc w:val="both"/>
        <w:rPr>
          <w:bCs/>
          <w:lang w:bidi="ru-RU"/>
        </w:rPr>
      </w:pPr>
      <w:r w:rsidRPr="001876CB">
        <w:rPr>
          <w:bCs/>
          <w:lang w:bidi="ru-RU"/>
        </w:rPr>
        <w:tab/>
        <w:t>Подготовке членов ПК</w:t>
      </w:r>
      <w:r w:rsidRPr="001876CB">
        <w:rPr>
          <w:bCs/>
          <w:lang w:bidi="ru-RU"/>
        </w:rPr>
        <w:tab/>
        <w:t>уделялось пристальное и систематическое внимание, направленное на повышение согласованности в критериальном оценивании</w:t>
      </w:r>
      <w:r w:rsidR="0077182A">
        <w:rPr>
          <w:bCs/>
          <w:lang w:bidi="ru-RU"/>
        </w:rPr>
        <w:t xml:space="preserve"> </w:t>
      </w:r>
      <w:r w:rsidRPr="001876CB">
        <w:rPr>
          <w:bCs/>
          <w:lang w:bidi="ru-RU"/>
        </w:rPr>
        <w:t xml:space="preserve">развёрнутых ответов. Этому способствовали ежегодные совещания, проводимые на базе Академии постдипломного педагогического образования (октябрь 2019), участие во всех вебинарах и курсах повышения квалификации, организуемых ФИПИ; целенаправленная и систематическая </w:t>
      </w:r>
      <w:r w:rsidRPr="001876CB">
        <w:rPr>
          <w:bCs/>
          <w:lang w:bidi="ru-RU"/>
        </w:rPr>
        <w:lastRenderedPageBreak/>
        <w:t>работа с педагогическим сообществом Санкт-Петербурга (семинары и вебинары в районных ИМЦ, серия вебинаров для учителей выпускных классов, организованная руководителями ПК по русскому языку на базе регионального центра оценки качества образования и в тесном контакте с Комитетом по образованию); цикл обучающих семинаров для руководителей и экспертов по русскому языку, проходивший на базе РГПУ им. А.И. Герцена. Кроме этого, в связи со сложившейся эпидемиологической обстановкой,</w:t>
      </w:r>
      <w:r>
        <w:rPr>
          <w:bCs/>
          <w:lang w:bidi="ru-RU"/>
        </w:rPr>
        <w:t xml:space="preserve"> </w:t>
      </w:r>
      <w:r w:rsidRPr="001876CB">
        <w:rPr>
          <w:bCs/>
          <w:lang w:bidi="ru-RU"/>
        </w:rPr>
        <w:t>в мае – июне 2020 года</w:t>
      </w:r>
      <w:r w:rsidR="0077182A">
        <w:rPr>
          <w:bCs/>
          <w:lang w:bidi="ru-RU"/>
        </w:rPr>
        <w:t xml:space="preserve"> </w:t>
      </w:r>
      <w:r w:rsidRPr="001876CB">
        <w:rPr>
          <w:bCs/>
          <w:lang w:bidi="ru-RU"/>
        </w:rPr>
        <w:t>была разработана и проведена серия</w:t>
      </w:r>
      <w:r w:rsidR="0077182A">
        <w:rPr>
          <w:bCs/>
          <w:lang w:bidi="ru-RU"/>
        </w:rPr>
        <w:t xml:space="preserve"> </w:t>
      </w:r>
      <w:r w:rsidRPr="001876CB">
        <w:rPr>
          <w:bCs/>
          <w:lang w:bidi="ru-RU"/>
        </w:rPr>
        <w:t>вебинаров и он-лайн консультаций как для экспертов ПК по русскому языку, так и для выпускников.</w:t>
      </w:r>
    </w:p>
    <w:p w14:paraId="6EE6F82C" w14:textId="2EF93BEE" w:rsidR="001876CB" w:rsidRPr="001876CB" w:rsidRDefault="001876CB" w:rsidP="001876CB">
      <w:pPr>
        <w:spacing w:line="360" w:lineRule="auto"/>
        <w:ind w:left="-426" w:firstLine="965"/>
        <w:jc w:val="both"/>
        <w:rPr>
          <w:bCs/>
          <w:lang w:bidi="ru-RU"/>
        </w:rPr>
      </w:pPr>
      <w:r w:rsidRPr="001876CB">
        <w:rPr>
          <w:bCs/>
          <w:lang w:bidi="ru-RU"/>
        </w:rPr>
        <w:tab/>
        <w:t>Все эксперты, включённые в состав ПК по русскому языку, успешно освоили</w:t>
      </w:r>
      <w:r w:rsidR="0077182A">
        <w:rPr>
          <w:bCs/>
          <w:lang w:bidi="ru-RU"/>
        </w:rPr>
        <w:t xml:space="preserve"> </w:t>
      </w:r>
      <w:r w:rsidRPr="001876CB">
        <w:rPr>
          <w:bCs/>
          <w:lang w:bidi="ru-RU"/>
        </w:rPr>
        <w:t>дополнительную</w:t>
      </w:r>
      <w:r w:rsidR="0077182A">
        <w:rPr>
          <w:bCs/>
          <w:lang w:bidi="ru-RU"/>
        </w:rPr>
        <w:t xml:space="preserve"> </w:t>
      </w:r>
      <w:r w:rsidRPr="001876CB">
        <w:rPr>
          <w:bCs/>
          <w:lang w:bidi="ru-RU"/>
        </w:rPr>
        <w:t>профессиональную</w:t>
      </w:r>
      <w:r w:rsidR="0077182A">
        <w:rPr>
          <w:bCs/>
          <w:lang w:bidi="ru-RU"/>
        </w:rPr>
        <w:t xml:space="preserve"> </w:t>
      </w:r>
      <w:r w:rsidRPr="001876CB">
        <w:rPr>
          <w:bCs/>
          <w:lang w:bidi="ru-RU"/>
        </w:rPr>
        <w:t>образовательную</w:t>
      </w:r>
      <w:r w:rsidR="0077182A">
        <w:rPr>
          <w:bCs/>
          <w:lang w:bidi="ru-RU"/>
        </w:rPr>
        <w:t xml:space="preserve"> </w:t>
      </w:r>
      <w:r w:rsidRPr="001876CB">
        <w:rPr>
          <w:bCs/>
          <w:lang w:bidi="ru-RU"/>
        </w:rPr>
        <w:t>программу</w:t>
      </w:r>
      <w:r w:rsidR="0077182A">
        <w:rPr>
          <w:bCs/>
          <w:lang w:bidi="ru-RU"/>
        </w:rPr>
        <w:t xml:space="preserve"> </w:t>
      </w:r>
      <w:r w:rsidRPr="001876CB">
        <w:rPr>
          <w:bCs/>
          <w:lang w:bidi="ru-RU"/>
        </w:rPr>
        <w:t>повышения квалификации «Профессионально-педагогическая компетентность эксперта государственной итоговой аттестации выпускников 11 классов (семинары для экспертов ЕГЭ по русскому языку)» объёмом 45 часов на базе «Санкт-Петербургского центра оценки качества образования и информационных технологий», пройдя квалификационные испытания и получив статус эксперта в соответствии с разработанными критериями. Кроме того, в целях повышения качества работы при оценивании работ, выходящих на третью проверку, старшие эксперты прошли обучение по дополнительной профессиональной образовательной программе «Профессионально-педагогическая компетентность старшего эксперта государственной итоговой аттестации выпускников 11 классов (семинары для старших экспертов ЕГЭ по русскому языку)» объёмом 20 часов. Руководители ПК по русскому языку прошли обучение по дополнительной профессиональной программе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«Русский язык» в объёме 72 академических час</w:t>
      </w:r>
      <w:r w:rsidR="0074047D">
        <w:rPr>
          <w:bCs/>
          <w:lang w:bidi="ru-RU"/>
        </w:rPr>
        <w:t>о</w:t>
      </w:r>
      <w:r w:rsidRPr="001876CB">
        <w:rPr>
          <w:bCs/>
          <w:lang w:bidi="ru-RU"/>
        </w:rPr>
        <w:t>в ФИПИ, а также участвовали в семинарах для руководителей ПК, организованных ФИПИ в 2020 году.</w:t>
      </w:r>
    </w:p>
    <w:p w14:paraId="2DCB9BBC" w14:textId="17075D37" w:rsidR="001876CB" w:rsidRPr="001876CB" w:rsidRDefault="001876CB" w:rsidP="001876CB">
      <w:pPr>
        <w:spacing w:line="360" w:lineRule="auto"/>
        <w:ind w:left="-426" w:firstLine="965"/>
        <w:jc w:val="both"/>
        <w:rPr>
          <w:bCs/>
          <w:lang w:bidi="ru-RU"/>
        </w:rPr>
      </w:pPr>
      <w:r w:rsidRPr="001876CB">
        <w:rPr>
          <w:bCs/>
          <w:lang w:bidi="ru-RU"/>
        </w:rPr>
        <w:tab/>
        <w:t xml:space="preserve">Несмотря на определённые сложности, связанные с эпидемиологической ситуацией, сокращением количества экспертов, которые смогли принять участие в проверке (вследствие ограничений по возрасту и болезни) – явка членов ПК на проверку </w:t>
      </w:r>
      <w:r w:rsidR="0018242B" w:rsidRPr="001876CB">
        <w:rPr>
          <w:bCs/>
          <w:lang w:bidi="ru-RU"/>
        </w:rPr>
        <w:t>развёрнутых</w:t>
      </w:r>
      <w:r w:rsidRPr="001876CB">
        <w:rPr>
          <w:bCs/>
          <w:lang w:bidi="ru-RU"/>
        </w:rPr>
        <w:t xml:space="preserve"> ответов в основной период составила 86% – предметная комиссия по русскому языку в 2020 году показала стабильность в работе: на третью проверку в основной период вышло примерно 6,14% работ, что ниже соответствующего показателя 2019 года (6,96%). Среднее количество проверок на одного эксперта составило 130 работ. </w:t>
      </w:r>
    </w:p>
    <w:p w14:paraId="77223690" w14:textId="77777777" w:rsidR="001876CB" w:rsidRPr="001876CB" w:rsidRDefault="001876CB" w:rsidP="001876CB">
      <w:pPr>
        <w:spacing w:line="360" w:lineRule="auto"/>
        <w:ind w:left="-426" w:firstLine="965"/>
        <w:jc w:val="both"/>
        <w:rPr>
          <w:bCs/>
          <w:lang w:bidi="ru-RU"/>
        </w:rPr>
      </w:pPr>
      <w:r w:rsidRPr="001876CB">
        <w:rPr>
          <w:bCs/>
          <w:lang w:bidi="ru-RU"/>
        </w:rPr>
        <w:tab/>
        <w:t>О качестве работы членов ПК говорит тот факт, что на апелляционную</w:t>
      </w:r>
      <w:r w:rsidR="0077182A">
        <w:rPr>
          <w:bCs/>
          <w:lang w:bidi="ru-RU"/>
        </w:rPr>
        <w:t xml:space="preserve"> </w:t>
      </w:r>
      <w:r w:rsidRPr="001876CB">
        <w:rPr>
          <w:bCs/>
          <w:lang w:bidi="ru-RU"/>
        </w:rPr>
        <w:t xml:space="preserve">комиссию за весь период проверки ЕГЭ по русскому языку было подано 285 апелляций, что составило лишь 1,04% от общего количества всех участников за все этапы проведения ЕГЭ по русскому языку. </w:t>
      </w:r>
      <w:r w:rsidRPr="001876CB">
        <w:rPr>
          <w:bCs/>
          <w:lang w:bidi="ru-RU"/>
        </w:rPr>
        <w:lastRenderedPageBreak/>
        <w:t>Удовлетворение</w:t>
      </w:r>
      <w:r w:rsidR="0077182A">
        <w:rPr>
          <w:bCs/>
          <w:lang w:bidi="ru-RU"/>
        </w:rPr>
        <w:t xml:space="preserve"> </w:t>
      </w:r>
      <w:r w:rsidRPr="001876CB">
        <w:rPr>
          <w:bCs/>
          <w:lang w:bidi="ru-RU"/>
        </w:rPr>
        <w:t>апелляций</w:t>
      </w:r>
      <w:r w:rsidR="0077182A">
        <w:rPr>
          <w:bCs/>
          <w:lang w:bidi="ru-RU"/>
        </w:rPr>
        <w:t xml:space="preserve"> </w:t>
      </w:r>
      <w:r w:rsidRPr="001876CB">
        <w:rPr>
          <w:bCs/>
          <w:lang w:bidi="ru-RU"/>
        </w:rPr>
        <w:t>в основном связано с неоднозначностью квалификации ошибок в работах участников экзамена, нечёткостью графического облика слов, проблемами технического характера: в отсканированных образах работ участников были не пропечатаны пунктуационные знаки. Результаты перекрёстной проверки (в первый этап основного периода в рамках перекрёстной проверки было отобрано 3222 работы, пришло на проверку 3224 работы; во второй этап отобрано 929 работ, пришло 929 работ), а также статистика отклонённых и удовлетворённых апелляций работ с перекрёстной проверки свидетельствуют о согласованности работы ПК на федеральном уровне.</w:t>
      </w:r>
    </w:p>
    <w:p w14:paraId="76942626" w14:textId="77777777" w:rsidR="001876CB" w:rsidRPr="001876CB" w:rsidRDefault="001876CB" w:rsidP="001876CB">
      <w:pPr>
        <w:spacing w:line="360" w:lineRule="auto"/>
        <w:ind w:left="-426" w:firstLine="965"/>
        <w:jc w:val="both"/>
        <w:rPr>
          <w:bCs/>
          <w:lang w:bidi="ru-RU"/>
        </w:rPr>
      </w:pPr>
      <w:r w:rsidRPr="001876CB">
        <w:rPr>
          <w:bCs/>
          <w:lang w:bidi="ru-RU"/>
        </w:rPr>
        <w:tab/>
        <w:t xml:space="preserve">Принимая участие во всех процедурах, связанных с выполнением их функциональных обязанностей, члены ПК по русскому языку проявили высокую организованность, профессионализм, ответственный подход к работе. Случаев отсутствия экспертов без уважительной причины, нарушений трудовой дисциплины не выявлено. </w:t>
      </w:r>
    </w:p>
    <w:p w14:paraId="2C88791D" w14:textId="77777777" w:rsidR="00E53844" w:rsidRDefault="001876CB" w:rsidP="001876CB">
      <w:pPr>
        <w:spacing w:line="360" w:lineRule="auto"/>
        <w:ind w:left="-426" w:firstLine="965"/>
        <w:jc w:val="both"/>
        <w:rPr>
          <w:bCs/>
          <w:lang w:bidi="ru-RU"/>
        </w:rPr>
      </w:pPr>
      <w:r w:rsidRPr="001876CB">
        <w:rPr>
          <w:bCs/>
          <w:lang w:bidi="ru-RU"/>
        </w:rPr>
        <w:tab/>
        <w:t>Анализ работы ПК в 2020 году свидетельствует о том, что качество работы членов ПК отвечает всем требованиям, предъявляемым к работе экспертов, региональная ПК по русскому языку работает стабильно и профессионально.</w:t>
      </w:r>
    </w:p>
    <w:p w14:paraId="0A9B2A60" w14:textId="77777777" w:rsidR="001876CB" w:rsidRDefault="001876CB" w:rsidP="001876CB">
      <w:pPr>
        <w:spacing w:line="360" w:lineRule="auto"/>
        <w:ind w:left="-426" w:firstLine="965"/>
        <w:jc w:val="both"/>
        <w:rPr>
          <w:bCs/>
          <w:lang w:bidi="ru-RU"/>
        </w:rPr>
      </w:pPr>
    </w:p>
    <w:p w14:paraId="7DB55A5F" w14:textId="77777777" w:rsidR="00E53844" w:rsidRPr="00352725" w:rsidRDefault="00221C4E" w:rsidP="00E53844">
      <w:pPr>
        <w:spacing w:line="360" w:lineRule="auto"/>
        <w:ind w:left="-426" w:firstLine="965"/>
        <w:jc w:val="center"/>
        <w:rPr>
          <w:b/>
          <w:bCs/>
          <w:sz w:val="28"/>
          <w:szCs w:val="28"/>
          <w:lang w:bidi="ru-RU"/>
        </w:rPr>
      </w:pPr>
      <w:r>
        <w:rPr>
          <w:b/>
          <w:bCs/>
          <w:sz w:val="28"/>
          <w:szCs w:val="28"/>
          <w:lang w:bidi="ru-RU"/>
        </w:rPr>
        <w:t>10</w:t>
      </w:r>
      <w:r w:rsidR="00E53844" w:rsidRPr="00352725">
        <w:rPr>
          <w:b/>
          <w:bCs/>
          <w:sz w:val="28"/>
          <w:szCs w:val="28"/>
          <w:lang w:bidi="ru-RU"/>
        </w:rPr>
        <w:t>. СВЕДЕНИЯ О РАБОТЕ КОНФЛИКТНОЙ КОМИССИИ</w:t>
      </w:r>
    </w:p>
    <w:p w14:paraId="3158E2E0" w14:textId="77777777" w:rsidR="00E53844" w:rsidRDefault="00E53844" w:rsidP="00E53844">
      <w:pPr>
        <w:spacing w:line="360" w:lineRule="auto"/>
        <w:ind w:left="-426" w:firstLine="965"/>
        <w:jc w:val="both"/>
        <w:rPr>
          <w:b/>
          <w:bCs/>
          <w:lang w:bidi="ru-RU"/>
        </w:rPr>
      </w:pPr>
    </w:p>
    <w:p w14:paraId="3A0488A9" w14:textId="77777777" w:rsidR="00D97D37" w:rsidRPr="00095271" w:rsidRDefault="00221C4E" w:rsidP="00221C4E">
      <w:pPr>
        <w:pStyle w:val="-"/>
        <w:spacing w:line="360" w:lineRule="auto"/>
        <w:ind w:firstLine="539"/>
        <w:jc w:val="center"/>
        <w:rPr>
          <w:b/>
          <w:sz w:val="24"/>
          <w:szCs w:val="24"/>
        </w:rPr>
      </w:pPr>
      <w:r>
        <w:rPr>
          <w:b/>
          <w:sz w:val="24"/>
          <w:szCs w:val="24"/>
        </w:rPr>
        <w:t xml:space="preserve">10.1. </w:t>
      </w:r>
      <w:r w:rsidR="00D97D37" w:rsidRPr="00095271">
        <w:rPr>
          <w:b/>
          <w:sz w:val="24"/>
          <w:szCs w:val="24"/>
        </w:rPr>
        <w:t>Количество поданных и удовлетворённых апелляций по результа</w:t>
      </w:r>
      <w:r w:rsidR="00095271">
        <w:rPr>
          <w:b/>
          <w:sz w:val="24"/>
          <w:szCs w:val="24"/>
        </w:rPr>
        <w:t>там ЕГЭ по русскому языку в 20</w:t>
      </w:r>
      <w:r>
        <w:rPr>
          <w:b/>
          <w:sz w:val="24"/>
          <w:szCs w:val="24"/>
        </w:rPr>
        <w:t>20</w:t>
      </w:r>
      <w:r w:rsidR="00D97D37" w:rsidRPr="00095271">
        <w:rPr>
          <w:b/>
          <w:sz w:val="24"/>
          <w:szCs w:val="24"/>
        </w:rPr>
        <w:t xml:space="preserve"> году</w:t>
      </w:r>
    </w:p>
    <w:p w14:paraId="5AFB9AB4" w14:textId="77777777" w:rsidR="003B5D77" w:rsidRPr="0018242B" w:rsidRDefault="003B5D77" w:rsidP="003B5D77">
      <w:pPr>
        <w:pStyle w:val="-"/>
        <w:spacing w:line="360" w:lineRule="auto"/>
        <w:ind w:firstLine="539"/>
        <w:rPr>
          <w:sz w:val="24"/>
          <w:szCs w:val="24"/>
        </w:rPr>
      </w:pPr>
      <w:r>
        <w:rPr>
          <w:sz w:val="24"/>
          <w:szCs w:val="24"/>
        </w:rPr>
        <w:t>Информация о к</w:t>
      </w:r>
      <w:r w:rsidRPr="003B5D77">
        <w:rPr>
          <w:sz w:val="24"/>
          <w:szCs w:val="24"/>
        </w:rPr>
        <w:t>оличеств</w:t>
      </w:r>
      <w:r>
        <w:rPr>
          <w:sz w:val="24"/>
          <w:szCs w:val="24"/>
        </w:rPr>
        <w:t>е</w:t>
      </w:r>
      <w:r w:rsidRPr="003B5D77">
        <w:rPr>
          <w:sz w:val="24"/>
          <w:szCs w:val="24"/>
        </w:rPr>
        <w:t xml:space="preserve"> поданных и удовлетворённых апелляций по результатам ЕГЭ по русскому языку в 20</w:t>
      </w:r>
      <w:r w:rsidR="00221C4E">
        <w:rPr>
          <w:sz w:val="24"/>
          <w:szCs w:val="24"/>
        </w:rPr>
        <w:t>20</w:t>
      </w:r>
      <w:r w:rsidRPr="003B5D77">
        <w:rPr>
          <w:sz w:val="24"/>
          <w:szCs w:val="24"/>
        </w:rPr>
        <w:t xml:space="preserve"> году</w:t>
      </w:r>
      <w:r>
        <w:rPr>
          <w:sz w:val="24"/>
          <w:szCs w:val="24"/>
        </w:rPr>
        <w:t xml:space="preserve"> </w:t>
      </w:r>
      <w:r w:rsidRPr="0018242B">
        <w:rPr>
          <w:sz w:val="24"/>
          <w:szCs w:val="24"/>
        </w:rPr>
        <w:t xml:space="preserve">представлена в таблице </w:t>
      </w:r>
      <w:r w:rsidR="0018242B" w:rsidRPr="0018242B">
        <w:rPr>
          <w:sz w:val="24"/>
          <w:szCs w:val="24"/>
        </w:rPr>
        <w:t>23.</w:t>
      </w:r>
      <w:r w:rsidRPr="0018242B">
        <w:rPr>
          <w:sz w:val="24"/>
          <w:szCs w:val="24"/>
        </w:rPr>
        <w:t xml:space="preserve"> </w:t>
      </w:r>
    </w:p>
    <w:p w14:paraId="016AC708" w14:textId="77777777" w:rsidR="003B5D77" w:rsidRPr="0018242B" w:rsidRDefault="003B5D77" w:rsidP="00515D34">
      <w:pPr>
        <w:pStyle w:val="-"/>
        <w:ind w:firstLine="0"/>
        <w:jc w:val="right"/>
        <w:rPr>
          <w:i/>
          <w:sz w:val="24"/>
          <w:szCs w:val="24"/>
        </w:rPr>
      </w:pPr>
    </w:p>
    <w:p w14:paraId="78623700" w14:textId="77777777" w:rsidR="00D97D37" w:rsidRDefault="00515D34" w:rsidP="00515D34">
      <w:pPr>
        <w:pStyle w:val="-"/>
        <w:ind w:firstLine="0"/>
        <w:jc w:val="right"/>
        <w:rPr>
          <w:i/>
          <w:sz w:val="24"/>
          <w:szCs w:val="24"/>
        </w:rPr>
      </w:pPr>
      <w:r w:rsidRPr="0018242B">
        <w:rPr>
          <w:i/>
          <w:sz w:val="24"/>
          <w:szCs w:val="24"/>
        </w:rPr>
        <w:t xml:space="preserve">Таблица </w:t>
      </w:r>
      <w:r w:rsidR="0018242B" w:rsidRPr="0018242B">
        <w:rPr>
          <w:i/>
          <w:sz w:val="24"/>
          <w:szCs w:val="24"/>
        </w:rPr>
        <w:t>23</w:t>
      </w:r>
    </w:p>
    <w:p w14:paraId="6AE4E493" w14:textId="77777777" w:rsidR="003B5D77" w:rsidRPr="0086330D" w:rsidRDefault="003B5D77" w:rsidP="003B5D77">
      <w:pPr>
        <w:pStyle w:val="-"/>
        <w:ind w:firstLine="0"/>
        <w:jc w:val="center"/>
        <w:rPr>
          <w:i/>
          <w:sz w:val="24"/>
          <w:szCs w:val="24"/>
        </w:rPr>
      </w:pPr>
      <w:r w:rsidRPr="00095271">
        <w:rPr>
          <w:b/>
          <w:sz w:val="24"/>
          <w:szCs w:val="24"/>
        </w:rPr>
        <w:t>Количество поданных и удовлетворённых апелляций</w:t>
      </w:r>
    </w:p>
    <w:p w14:paraId="6A21BE3B" w14:textId="77777777" w:rsidR="00D97D37" w:rsidRPr="0086330D" w:rsidRDefault="00D97D37" w:rsidP="00D97D37">
      <w:pPr>
        <w:pStyle w:val="-"/>
        <w:jc w:val="right"/>
        <w:rPr>
          <w:i/>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43"/>
      </w:tblGrid>
      <w:tr w:rsidR="00D97D37" w:rsidRPr="0086330D" w14:paraId="0294380A"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2B8BCDC1" w14:textId="77777777" w:rsidR="00D97D37" w:rsidRPr="0086330D" w:rsidRDefault="00D97D37">
            <w:pPr>
              <w:pStyle w:val="-"/>
              <w:spacing w:line="360" w:lineRule="auto"/>
              <w:ind w:firstLine="0"/>
              <w:rPr>
                <w:bCs/>
                <w:sz w:val="24"/>
                <w:szCs w:val="24"/>
              </w:rPr>
            </w:pPr>
            <w:r w:rsidRPr="0086330D">
              <w:rPr>
                <w:bCs/>
                <w:sz w:val="24"/>
                <w:szCs w:val="24"/>
              </w:rPr>
              <w:t>К</w:t>
            </w:r>
            <w:r w:rsidR="00352725">
              <w:rPr>
                <w:bCs/>
                <w:sz w:val="24"/>
                <w:szCs w:val="24"/>
              </w:rPr>
              <w:t>оличество участников</w:t>
            </w:r>
            <w:r w:rsidR="0077182A">
              <w:rPr>
                <w:bCs/>
                <w:sz w:val="24"/>
                <w:szCs w:val="24"/>
              </w:rPr>
              <w:t xml:space="preserve"> </w:t>
            </w:r>
            <w:r w:rsidRPr="0086330D">
              <w:rPr>
                <w:bCs/>
                <w:sz w:val="24"/>
                <w:szCs w:val="24"/>
              </w:rPr>
              <w:t>ЕГЭ</w:t>
            </w:r>
          </w:p>
        </w:tc>
        <w:tc>
          <w:tcPr>
            <w:tcW w:w="3843" w:type="dxa"/>
            <w:tcBorders>
              <w:top w:val="single" w:sz="4" w:space="0" w:color="auto"/>
              <w:left w:val="single" w:sz="4" w:space="0" w:color="auto"/>
              <w:bottom w:val="single" w:sz="4" w:space="0" w:color="auto"/>
              <w:right w:val="single" w:sz="4" w:space="0" w:color="auto"/>
            </w:tcBorders>
            <w:vAlign w:val="center"/>
            <w:hideMark/>
          </w:tcPr>
          <w:p w14:paraId="2D61234E" w14:textId="77777777" w:rsidR="00D97D37" w:rsidRPr="0086330D" w:rsidRDefault="00352725">
            <w:pPr>
              <w:pStyle w:val="-"/>
              <w:spacing w:line="360" w:lineRule="auto"/>
              <w:ind w:firstLine="0"/>
              <w:jc w:val="center"/>
              <w:rPr>
                <w:bCs/>
                <w:sz w:val="24"/>
                <w:szCs w:val="24"/>
              </w:rPr>
            </w:pPr>
            <w:r>
              <w:rPr>
                <w:bCs/>
                <w:sz w:val="24"/>
                <w:szCs w:val="24"/>
              </w:rPr>
              <w:t>2</w:t>
            </w:r>
            <w:r w:rsidR="001123C8">
              <w:rPr>
                <w:bCs/>
                <w:sz w:val="24"/>
                <w:szCs w:val="24"/>
              </w:rPr>
              <w:t>7298</w:t>
            </w:r>
          </w:p>
        </w:tc>
      </w:tr>
      <w:tr w:rsidR="00D97D37" w:rsidRPr="0086330D" w14:paraId="77B687BB"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0B367CCD" w14:textId="77777777" w:rsidR="00D97D37" w:rsidRPr="0086330D" w:rsidRDefault="00D97D37">
            <w:pPr>
              <w:pStyle w:val="-"/>
              <w:spacing w:line="360" w:lineRule="auto"/>
              <w:ind w:firstLine="0"/>
              <w:rPr>
                <w:bCs/>
                <w:sz w:val="24"/>
                <w:szCs w:val="24"/>
              </w:rPr>
            </w:pPr>
            <w:r w:rsidRPr="0086330D">
              <w:rPr>
                <w:bCs/>
                <w:sz w:val="24"/>
                <w:szCs w:val="24"/>
              </w:rPr>
              <w:t>Количество поданных апелляций всего</w:t>
            </w:r>
          </w:p>
        </w:tc>
        <w:tc>
          <w:tcPr>
            <w:tcW w:w="3843" w:type="dxa"/>
            <w:tcBorders>
              <w:top w:val="single" w:sz="4" w:space="0" w:color="auto"/>
              <w:left w:val="single" w:sz="4" w:space="0" w:color="auto"/>
              <w:bottom w:val="single" w:sz="4" w:space="0" w:color="auto"/>
              <w:right w:val="single" w:sz="4" w:space="0" w:color="auto"/>
            </w:tcBorders>
            <w:vAlign w:val="center"/>
            <w:hideMark/>
          </w:tcPr>
          <w:p w14:paraId="445E7B8C" w14:textId="77777777" w:rsidR="00D97D37" w:rsidRPr="0086330D" w:rsidRDefault="001123C8">
            <w:pPr>
              <w:pStyle w:val="-"/>
              <w:spacing w:line="360" w:lineRule="auto"/>
              <w:ind w:firstLine="0"/>
              <w:jc w:val="center"/>
              <w:rPr>
                <w:bCs/>
                <w:sz w:val="24"/>
                <w:szCs w:val="24"/>
              </w:rPr>
            </w:pPr>
            <w:r>
              <w:rPr>
                <w:bCs/>
                <w:sz w:val="24"/>
                <w:szCs w:val="24"/>
              </w:rPr>
              <w:t>285</w:t>
            </w:r>
          </w:p>
        </w:tc>
      </w:tr>
      <w:tr w:rsidR="00D97D37" w:rsidRPr="0086330D" w14:paraId="6C7F9F4F"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308218B4"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из них: по процедуре</w:t>
            </w:r>
          </w:p>
        </w:tc>
        <w:tc>
          <w:tcPr>
            <w:tcW w:w="3843" w:type="dxa"/>
            <w:tcBorders>
              <w:top w:val="single" w:sz="4" w:space="0" w:color="auto"/>
              <w:left w:val="single" w:sz="4" w:space="0" w:color="auto"/>
              <w:bottom w:val="single" w:sz="4" w:space="0" w:color="auto"/>
              <w:right w:val="single" w:sz="4" w:space="0" w:color="auto"/>
            </w:tcBorders>
            <w:vAlign w:val="center"/>
            <w:hideMark/>
          </w:tcPr>
          <w:p w14:paraId="09FA9054" w14:textId="77777777" w:rsidR="00D97D37" w:rsidRPr="0086330D" w:rsidRDefault="00D97D37">
            <w:pPr>
              <w:pStyle w:val="-"/>
              <w:spacing w:before="100" w:beforeAutospacing="1" w:after="100" w:afterAutospacing="1" w:line="360" w:lineRule="auto"/>
              <w:ind w:firstLine="0"/>
              <w:jc w:val="center"/>
              <w:rPr>
                <w:bCs/>
                <w:sz w:val="24"/>
                <w:szCs w:val="24"/>
              </w:rPr>
            </w:pPr>
            <w:r w:rsidRPr="0086330D">
              <w:rPr>
                <w:bCs/>
                <w:sz w:val="24"/>
                <w:szCs w:val="24"/>
              </w:rPr>
              <w:t>0</w:t>
            </w:r>
          </w:p>
        </w:tc>
      </w:tr>
      <w:tr w:rsidR="00D97D37" w:rsidRPr="0086330D" w14:paraId="6380CBE7"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770F8DC3"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по результатам</w:t>
            </w:r>
          </w:p>
        </w:tc>
        <w:tc>
          <w:tcPr>
            <w:tcW w:w="3843" w:type="dxa"/>
            <w:tcBorders>
              <w:top w:val="single" w:sz="4" w:space="0" w:color="auto"/>
              <w:left w:val="single" w:sz="4" w:space="0" w:color="auto"/>
              <w:bottom w:val="single" w:sz="4" w:space="0" w:color="auto"/>
              <w:right w:val="single" w:sz="4" w:space="0" w:color="auto"/>
            </w:tcBorders>
            <w:vAlign w:val="center"/>
            <w:hideMark/>
          </w:tcPr>
          <w:p w14:paraId="2ABE599E"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285</w:t>
            </w:r>
          </w:p>
        </w:tc>
      </w:tr>
      <w:tr w:rsidR="00D97D37" w:rsidRPr="0086330D" w14:paraId="070BE498"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5F1B3E06" w14:textId="77777777" w:rsidR="00D97D37" w:rsidRPr="0086330D" w:rsidRDefault="00D97D37">
            <w:pPr>
              <w:pStyle w:val="-"/>
              <w:spacing w:before="100" w:beforeAutospacing="1" w:after="100" w:afterAutospacing="1" w:line="360" w:lineRule="auto"/>
              <w:ind w:firstLine="0"/>
              <w:rPr>
                <w:bCs/>
                <w:sz w:val="24"/>
                <w:szCs w:val="24"/>
              </w:rPr>
            </w:pPr>
            <w:r w:rsidRPr="0086330D">
              <w:rPr>
                <w:bCs/>
                <w:sz w:val="24"/>
                <w:szCs w:val="24"/>
              </w:rPr>
              <w:t>Удовлетворено апелляций всего</w:t>
            </w:r>
          </w:p>
        </w:tc>
        <w:tc>
          <w:tcPr>
            <w:tcW w:w="3843" w:type="dxa"/>
            <w:tcBorders>
              <w:top w:val="single" w:sz="4" w:space="0" w:color="auto"/>
              <w:left w:val="single" w:sz="4" w:space="0" w:color="auto"/>
              <w:bottom w:val="single" w:sz="4" w:space="0" w:color="auto"/>
              <w:right w:val="single" w:sz="4" w:space="0" w:color="auto"/>
            </w:tcBorders>
            <w:vAlign w:val="center"/>
            <w:hideMark/>
          </w:tcPr>
          <w:p w14:paraId="3327559B"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25</w:t>
            </w:r>
          </w:p>
        </w:tc>
      </w:tr>
      <w:tr w:rsidR="00D97D37" w:rsidRPr="0086330D" w14:paraId="4E5F7888"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6E4D410E"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из них: по процедуре</w:t>
            </w:r>
          </w:p>
        </w:tc>
        <w:tc>
          <w:tcPr>
            <w:tcW w:w="3843" w:type="dxa"/>
            <w:tcBorders>
              <w:top w:val="single" w:sz="4" w:space="0" w:color="auto"/>
              <w:left w:val="single" w:sz="4" w:space="0" w:color="auto"/>
              <w:bottom w:val="single" w:sz="4" w:space="0" w:color="auto"/>
              <w:right w:val="single" w:sz="4" w:space="0" w:color="auto"/>
            </w:tcBorders>
            <w:vAlign w:val="center"/>
            <w:hideMark/>
          </w:tcPr>
          <w:p w14:paraId="24C5ABE0" w14:textId="77777777" w:rsidR="00D97D37" w:rsidRPr="0086330D" w:rsidRDefault="00D97D37">
            <w:pPr>
              <w:pStyle w:val="-"/>
              <w:spacing w:before="100" w:beforeAutospacing="1" w:after="100" w:afterAutospacing="1" w:line="360" w:lineRule="auto"/>
              <w:ind w:firstLine="0"/>
              <w:jc w:val="center"/>
              <w:rPr>
                <w:bCs/>
                <w:sz w:val="24"/>
                <w:szCs w:val="24"/>
              </w:rPr>
            </w:pPr>
            <w:r w:rsidRPr="0086330D">
              <w:rPr>
                <w:bCs/>
                <w:sz w:val="24"/>
                <w:szCs w:val="24"/>
              </w:rPr>
              <w:t>0</w:t>
            </w:r>
          </w:p>
        </w:tc>
      </w:tr>
      <w:tr w:rsidR="00D97D37" w:rsidRPr="0086330D" w14:paraId="7700F6D2"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3F9FD02C"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по результатам</w:t>
            </w:r>
          </w:p>
        </w:tc>
        <w:tc>
          <w:tcPr>
            <w:tcW w:w="3843" w:type="dxa"/>
            <w:tcBorders>
              <w:top w:val="single" w:sz="4" w:space="0" w:color="auto"/>
              <w:left w:val="single" w:sz="4" w:space="0" w:color="auto"/>
              <w:bottom w:val="single" w:sz="4" w:space="0" w:color="auto"/>
              <w:right w:val="single" w:sz="4" w:space="0" w:color="auto"/>
            </w:tcBorders>
            <w:vAlign w:val="center"/>
            <w:hideMark/>
          </w:tcPr>
          <w:p w14:paraId="71020EDC"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25</w:t>
            </w:r>
          </w:p>
        </w:tc>
      </w:tr>
      <w:tr w:rsidR="00D97D37" w:rsidRPr="0086330D" w14:paraId="1EE8F31D"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7B09BB84"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с повышением баллов</w:t>
            </w:r>
          </w:p>
        </w:tc>
        <w:tc>
          <w:tcPr>
            <w:tcW w:w="3843" w:type="dxa"/>
            <w:tcBorders>
              <w:top w:val="single" w:sz="4" w:space="0" w:color="auto"/>
              <w:left w:val="single" w:sz="4" w:space="0" w:color="auto"/>
              <w:bottom w:val="single" w:sz="4" w:space="0" w:color="auto"/>
              <w:right w:val="single" w:sz="4" w:space="0" w:color="auto"/>
            </w:tcBorders>
            <w:vAlign w:val="center"/>
            <w:hideMark/>
          </w:tcPr>
          <w:p w14:paraId="3F6BA014"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7</w:t>
            </w:r>
          </w:p>
        </w:tc>
      </w:tr>
      <w:tr w:rsidR="00D97D37" w:rsidRPr="0086330D" w14:paraId="00BF20E9"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69C35CD3"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с понижением баллов</w:t>
            </w:r>
          </w:p>
        </w:tc>
        <w:tc>
          <w:tcPr>
            <w:tcW w:w="3843" w:type="dxa"/>
            <w:tcBorders>
              <w:top w:val="single" w:sz="4" w:space="0" w:color="auto"/>
              <w:left w:val="single" w:sz="4" w:space="0" w:color="auto"/>
              <w:bottom w:val="single" w:sz="4" w:space="0" w:color="auto"/>
              <w:right w:val="single" w:sz="4" w:space="0" w:color="auto"/>
            </w:tcBorders>
            <w:vAlign w:val="center"/>
            <w:hideMark/>
          </w:tcPr>
          <w:p w14:paraId="06CCFAD3"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7</w:t>
            </w:r>
          </w:p>
        </w:tc>
      </w:tr>
      <w:tr w:rsidR="00D97D37" w:rsidRPr="0086330D" w14:paraId="73844AFD"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3F5E3D39"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lastRenderedPageBreak/>
              <w:t>без изменения баллов</w:t>
            </w:r>
          </w:p>
        </w:tc>
        <w:tc>
          <w:tcPr>
            <w:tcW w:w="3843" w:type="dxa"/>
            <w:tcBorders>
              <w:top w:val="single" w:sz="4" w:space="0" w:color="auto"/>
              <w:left w:val="single" w:sz="4" w:space="0" w:color="auto"/>
              <w:bottom w:val="single" w:sz="4" w:space="0" w:color="auto"/>
              <w:right w:val="single" w:sz="4" w:space="0" w:color="auto"/>
            </w:tcBorders>
            <w:vAlign w:val="center"/>
            <w:hideMark/>
          </w:tcPr>
          <w:p w14:paraId="1D5F7E7D"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11</w:t>
            </w:r>
          </w:p>
        </w:tc>
      </w:tr>
      <w:tr w:rsidR="00D97D37" w:rsidRPr="0086330D" w14:paraId="691FE7B8"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353DB3FD" w14:textId="77777777" w:rsidR="00D97D37" w:rsidRPr="0086330D" w:rsidRDefault="00D97D37">
            <w:pPr>
              <w:pStyle w:val="-"/>
              <w:spacing w:before="100" w:beforeAutospacing="1" w:after="100" w:afterAutospacing="1" w:line="360" w:lineRule="auto"/>
              <w:ind w:firstLine="0"/>
              <w:rPr>
                <w:bCs/>
                <w:sz w:val="24"/>
                <w:szCs w:val="24"/>
              </w:rPr>
            </w:pPr>
            <w:r w:rsidRPr="0086330D">
              <w:rPr>
                <w:bCs/>
                <w:sz w:val="24"/>
                <w:szCs w:val="24"/>
              </w:rPr>
              <w:t>Отклонено апелляций всего</w:t>
            </w:r>
          </w:p>
        </w:tc>
        <w:tc>
          <w:tcPr>
            <w:tcW w:w="3843" w:type="dxa"/>
            <w:tcBorders>
              <w:top w:val="single" w:sz="4" w:space="0" w:color="auto"/>
              <w:left w:val="single" w:sz="4" w:space="0" w:color="auto"/>
              <w:bottom w:val="single" w:sz="4" w:space="0" w:color="auto"/>
              <w:right w:val="single" w:sz="4" w:space="0" w:color="auto"/>
            </w:tcBorders>
            <w:vAlign w:val="center"/>
            <w:hideMark/>
          </w:tcPr>
          <w:p w14:paraId="1B2EAFED"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260</w:t>
            </w:r>
          </w:p>
        </w:tc>
      </w:tr>
      <w:tr w:rsidR="00D97D37" w:rsidRPr="0086330D" w14:paraId="182DE75A"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080968C5"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из них: по процедуре</w:t>
            </w:r>
          </w:p>
        </w:tc>
        <w:tc>
          <w:tcPr>
            <w:tcW w:w="3843" w:type="dxa"/>
            <w:tcBorders>
              <w:top w:val="single" w:sz="4" w:space="0" w:color="auto"/>
              <w:left w:val="single" w:sz="4" w:space="0" w:color="auto"/>
              <w:bottom w:val="single" w:sz="4" w:space="0" w:color="auto"/>
              <w:right w:val="single" w:sz="4" w:space="0" w:color="auto"/>
            </w:tcBorders>
            <w:vAlign w:val="center"/>
            <w:hideMark/>
          </w:tcPr>
          <w:p w14:paraId="6C0508C2" w14:textId="77777777" w:rsidR="00D97D37" w:rsidRPr="0086330D" w:rsidRDefault="00D97D37">
            <w:pPr>
              <w:pStyle w:val="-"/>
              <w:spacing w:before="100" w:beforeAutospacing="1" w:after="100" w:afterAutospacing="1" w:line="360" w:lineRule="auto"/>
              <w:ind w:firstLine="0"/>
              <w:jc w:val="center"/>
              <w:rPr>
                <w:bCs/>
                <w:sz w:val="24"/>
                <w:szCs w:val="24"/>
              </w:rPr>
            </w:pPr>
            <w:r w:rsidRPr="0086330D">
              <w:rPr>
                <w:bCs/>
                <w:sz w:val="24"/>
                <w:szCs w:val="24"/>
              </w:rPr>
              <w:t>0</w:t>
            </w:r>
          </w:p>
        </w:tc>
      </w:tr>
      <w:tr w:rsidR="00D97D37" w:rsidRPr="0086330D" w14:paraId="1BB2A694" w14:textId="77777777" w:rsidTr="00CA4790">
        <w:tc>
          <w:tcPr>
            <w:tcW w:w="5508" w:type="dxa"/>
            <w:tcBorders>
              <w:top w:val="single" w:sz="4" w:space="0" w:color="auto"/>
              <w:left w:val="single" w:sz="4" w:space="0" w:color="auto"/>
              <w:bottom w:val="single" w:sz="4" w:space="0" w:color="auto"/>
              <w:right w:val="single" w:sz="4" w:space="0" w:color="auto"/>
            </w:tcBorders>
            <w:vAlign w:val="center"/>
            <w:hideMark/>
          </w:tcPr>
          <w:p w14:paraId="34111853" w14:textId="77777777" w:rsidR="00D97D37" w:rsidRPr="0086330D" w:rsidRDefault="00D97D37">
            <w:pPr>
              <w:pStyle w:val="-"/>
              <w:spacing w:before="100" w:beforeAutospacing="1" w:after="100" w:afterAutospacing="1" w:line="360" w:lineRule="auto"/>
              <w:ind w:firstLine="900"/>
              <w:rPr>
                <w:bCs/>
                <w:sz w:val="24"/>
                <w:szCs w:val="24"/>
              </w:rPr>
            </w:pPr>
            <w:r w:rsidRPr="0086330D">
              <w:rPr>
                <w:bCs/>
                <w:sz w:val="24"/>
                <w:szCs w:val="24"/>
              </w:rPr>
              <w:t>по результатам</w:t>
            </w:r>
          </w:p>
        </w:tc>
        <w:tc>
          <w:tcPr>
            <w:tcW w:w="3843" w:type="dxa"/>
            <w:tcBorders>
              <w:top w:val="single" w:sz="4" w:space="0" w:color="auto"/>
              <w:left w:val="single" w:sz="4" w:space="0" w:color="auto"/>
              <w:bottom w:val="single" w:sz="4" w:space="0" w:color="auto"/>
              <w:right w:val="single" w:sz="4" w:space="0" w:color="auto"/>
            </w:tcBorders>
            <w:vAlign w:val="center"/>
            <w:hideMark/>
          </w:tcPr>
          <w:p w14:paraId="0EDEFD93" w14:textId="77777777" w:rsidR="00D97D37" w:rsidRPr="0086330D" w:rsidRDefault="001123C8">
            <w:pPr>
              <w:pStyle w:val="-"/>
              <w:spacing w:before="100" w:beforeAutospacing="1" w:after="100" w:afterAutospacing="1" w:line="360" w:lineRule="auto"/>
              <w:ind w:firstLine="0"/>
              <w:jc w:val="center"/>
              <w:rPr>
                <w:bCs/>
                <w:sz w:val="24"/>
                <w:szCs w:val="24"/>
              </w:rPr>
            </w:pPr>
            <w:r>
              <w:rPr>
                <w:bCs/>
                <w:sz w:val="24"/>
                <w:szCs w:val="24"/>
              </w:rPr>
              <w:t>260</w:t>
            </w:r>
          </w:p>
        </w:tc>
      </w:tr>
    </w:tbl>
    <w:p w14:paraId="2FAD3BC1" w14:textId="77777777" w:rsidR="00D97D37" w:rsidRPr="0086330D" w:rsidRDefault="00D97D37" w:rsidP="00D97D37">
      <w:pPr>
        <w:pStyle w:val="-"/>
        <w:spacing w:line="360" w:lineRule="auto"/>
        <w:rPr>
          <w:sz w:val="24"/>
          <w:szCs w:val="24"/>
        </w:rPr>
      </w:pPr>
      <w:r w:rsidRPr="0086330D">
        <w:rPr>
          <w:sz w:val="24"/>
          <w:szCs w:val="24"/>
        </w:rPr>
        <w:fldChar w:fldCharType="begin"/>
      </w:r>
      <w:r w:rsidRPr="0086330D">
        <w:rPr>
          <w:sz w:val="24"/>
          <w:szCs w:val="24"/>
        </w:rPr>
        <w:instrText xml:space="preserve"> LINK Excel.Sheet.8 "D:\\DOWNLOAD\\РЦОК_на февраль\\БАЗА_2016\\ОТЧЕТ 2016\\РУС\\ОТЧЕТ ДЛЯ РЦОКА ЕЖЕГОДНЫЙ 2016\\Результаты апелляций итог 2009-16 (для ПК).xls" "2016!R8C4:R8C22" \a \f 4 \h  \* MERGEFORMAT </w:instrText>
      </w:r>
      <w:r w:rsidRPr="0086330D">
        <w:rPr>
          <w:sz w:val="24"/>
          <w:szCs w:val="24"/>
        </w:rPr>
        <w:fldChar w:fldCharType="separate"/>
      </w:r>
    </w:p>
    <w:p w14:paraId="23DA399A" w14:textId="702ADA38" w:rsidR="003B5D77" w:rsidRDefault="00D97D37" w:rsidP="00F67BD0">
      <w:pPr>
        <w:pStyle w:val="-"/>
        <w:spacing w:line="360" w:lineRule="auto"/>
        <w:rPr>
          <w:bCs/>
          <w:sz w:val="24"/>
          <w:szCs w:val="24"/>
          <w:lang w:bidi="ru-RU"/>
        </w:rPr>
      </w:pPr>
      <w:r w:rsidRPr="0086330D">
        <w:rPr>
          <w:sz w:val="24"/>
          <w:szCs w:val="24"/>
        </w:rPr>
        <w:fldChar w:fldCharType="end"/>
      </w:r>
      <w:r w:rsidR="0086330D" w:rsidRPr="00F67BD0">
        <w:rPr>
          <w:bCs/>
          <w:sz w:val="24"/>
          <w:szCs w:val="24"/>
          <w:lang w:bidi="ru-RU"/>
        </w:rPr>
        <w:t>В 20</w:t>
      </w:r>
      <w:r w:rsidR="00A05227">
        <w:rPr>
          <w:bCs/>
          <w:sz w:val="24"/>
          <w:szCs w:val="24"/>
          <w:lang w:bidi="ru-RU"/>
        </w:rPr>
        <w:t>20</w:t>
      </w:r>
      <w:r w:rsidR="00095271" w:rsidRPr="00F67BD0">
        <w:rPr>
          <w:bCs/>
          <w:sz w:val="24"/>
          <w:szCs w:val="24"/>
          <w:lang w:bidi="ru-RU"/>
        </w:rPr>
        <w:t xml:space="preserve"> году количество поданных апелляций сос</w:t>
      </w:r>
      <w:r w:rsidR="00F67BD0" w:rsidRPr="00F67BD0">
        <w:rPr>
          <w:bCs/>
          <w:sz w:val="24"/>
          <w:szCs w:val="24"/>
          <w:lang w:bidi="ru-RU"/>
        </w:rPr>
        <w:t xml:space="preserve">тавило </w:t>
      </w:r>
      <w:r w:rsidR="00A05227">
        <w:rPr>
          <w:bCs/>
          <w:sz w:val="24"/>
          <w:szCs w:val="24"/>
          <w:lang w:bidi="ru-RU"/>
        </w:rPr>
        <w:t>1,04</w:t>
      </w:r>
      <w:r w:rsidR="00095271" w:rsidRPr="00F67BD0">
        <w:rPr>
          <w:bCs/>
          <w:sz w:val="24"/>
          <w:szCs w:val="24"/>
          <w:lang w:bidi="ru-RU"/>
        </w:rPr>
        <w:t xml:space="preserve">% от общего количества </w:t>
      </w:r>
      <w:r w:rsidR="00BE2731">
        <w:rPr>
          <w:bCs/>
          <w:sz w:val="24"/>
          <w:szCs w:val="24"/>
          <w:lang w:bidi="ru-RU"/>
        </w:rPr>
        <w:t xml:space="preserve">работ </w:t>
      </w:r>
      <w:r w:rsidR="00A05227" w:rsidRPr="00A05227">
        <w:rPr>
          <w:bCs/>
          <w:sz w:val="24"/>
          <w:szCs w:val="24"/>
          <w:lang w:bidi="ru-RU"/>
        </w:rPr>
        <w:t>всех участников за все этапы проведения ЕГЭ по русскому языку. Удовлетворение</w:t>
      </w:r>
      <w:r w:rsidR="0077182A">
        <w:rPr>
          <w:bCs/>
          <w:sz w:val="24"/>
          <w:szCs w:val="24"/>
          <w:lang w:bidi="ru-RU"/>
        </w:rPr>
        <w:t xml:space="preserve"> </w:t>
      </w:r>
      <w:r w:rsidR="00A05227" w:rsidRPr="00A05227">
        <w:rPr>
          <w:bCs/>
          <w:sz w:val="24"/>
          <w:szCs w:val="24"/>
          <w:lang w:bidi="ru-RU"/>
        </w:rPr>
        <w:t>апелляций</w:t>
      </w:r>
      <w:r w:rsidR="0077182A">
        <w:rPr>
          <w:bCs/>
          <w:sz w:val="24"/>
          <w:szCs w:val="24"/>
          <w:lang w:bidi="ru-RU"/>
        </w:rPr>
        <w:t xml:space="preserve"> </w:t>
      </w:r>
      <w:r w:rsidR="00A05227" w:rsidRPr="00A05227">
        <w:rPr>
          <w:bCs/>
          <w:sz w:val="24"/>
          <w:szCs w:val="24"/>
          <w:lang w:bidi="ru-RU"/>
        </w:rPr>
        <w:t>в основном связано с неоднозначностью квалификации ошибок в работах участников экзамена, нечёткостью графического облика слов, проблемами технического характера: в отсканированных образах работ участников были не пропечатаны пунктуационные знаки.</w:t>
      </w:r>
      <w:r w:rsidR="00A05227">
        <w:rPr>
          <w:bCs/>
          <w:sz w:val="24"/>
          <w:szCs w:val="24"/>
          <w:lang w:bidi="ru-RU"/>
        </w:rPr>
        <w:t xml:space="preserve"> Из 285 поданных апелляций 87 апелляций рассматривалось в рамках </w:t>
      </w:r>
      <w:r w:rsidR="0018242B">
        <w:rPr>
          <w:bCs/>
          <w:sz w:val="24"/>
          <w:szCs w:val="24"/>
          <w:lang w:bidi="ru-RU"/>
        </w:rPr>
        <w:t>перекрёстной</w:t>
      </w:r>
      <w:r w:rsidR="00A05227">
        <w:rPr>
          <w:bCs/>
          <w:sz w:val="24"/>
          <w:szCs w:val="24"/>
          <w:lang w:bidi="ru-RU"/>
        </w:rPr>
        <w:t xml:space="preserve"> проверки. Только 9 апелляций удовлетворено с повышением на 1 балл (6 работ), с понижением на 1 балл (1 работа) и </w:t>
      </w:r>
      <w:r w:rsidR="00741227">
        <w:rPr>
          <w:bCs/>
          <w:sz w:val="24"/>
          <w:szCs w:val="24"/>
          <w:lang w:bidi="ru-RU"/>
        </w:rPr>
        <w:t>2</w:t>
      </w:r>
      <w:r w:rsidR="00A05227">
        <w:rPr>
          <w:bCs/>
          <w:sz w:val="24"/>
          <w:szCs w:val="24"/>
          <w:lang w:bidi="ru-RU"/>
        </w:rPr>
        <w:t xml:space="preserve"> апелляци</w:t>
      </w:r>
      <w:r w:rsidR="00741227">
        <w:rPr>
          <w:bCs/>
          <w:sz w:val="24"/>
          <w:szCs w:val="24"/>
          <w:lang w:bidi="ru-RU"/>
        </w:rPr>
        <w:t>и</w:t>
      </w:r>
      <w:r w:rsidR="00A05227">
        <w:rPr>
          <w:bCs/>
          <w:sz w:val="24"/>
          <w:szCs w:val="24"/>
          <w:lang w:bidi="ru-RU"/>
        </w:rPr>
        <w:t xml:space="preserve"> с перераспределением баллов.</w:t>
      </w:r>
    </w:p>
    <w:p w14:paraId="3702852A" w14:textId="76BB689B" w:rsidR="00301306" w:rsidRDefault="00301306" w:rsidP="00F67BD0">
      <w:pPr>
        <w:pStyle w:val="-"/>
        <w:spacing w:line="360" w:lineRule="auto"/>
        <w:rPr>
          <w:bCs/>
          <w:sz w:val="24"/>
          <w:szCs w:val="24"/>
          <w:lang w:bidi="ru-RU"/>
        </w:rPr>
      </w:pPr>
    </w:p>
    <w:p w14:paraId="0EA90609" w14:textId="77777777" w:rsidR="00301306" w:rsidRDefault="00301306" w:rsidP="00F67BD0">
      <w:pPr>
        <w:pStyle w:val="-"/>
        <w:spacing w:line="360" w:lineRule="auto"/>
        <w:rPr>
          <w:bCs/>
          <w:sz w:val="24"/>
          <w:szCs w:val="24"/>
          <w:lang w:bidi="ru-RU"/>
        </w:rPr>
      </w:pPr>
    </w:p>
    <w:p w14:paraId="2E616C7D" w14:textId="0E247784" w:rsidR="002E6957" w:rsidRDefault="00A5707C" w:rsidP="002E6957">
      <w:pPr>
        <w:pStyle w:val="-"/>
        <w:spacing w:line="360" w:lineRule="auto"/>
        <w:jc w:val="center"/>
        <w:rPr>
          <w:b/>
          <w:lang w:bidi="ru-RU"/>
        </w:rPr>
      </w:pPr>
      <w:r>
        <w:rPr>
          <w:b/>
          <w:lang w:bidi="ru-RU"/>
        </w:rPr>
        <w:t>11. ПОДГОТОВКА ПРЕДМЕТНОЙ КОМИССИИ К ГИА В 2021 ГОДУ</w:t>
      </w:r>
    </w:p>
    <w:p w14:paraId="0B21E73C" w14:textId="7AB1C872" w:rsidR="00943161" w:rsidRPr="00E17471" w:rsidRDefault="00941AD5" w:rsidP="00E17471">
      <w:pPr>
        <w:pStyle w:val="-"/>
        <w:spacing w:line="360" w:lineRule="auto"/>
        <w:jc w:val="right"/>
        <w:rPr>
          <w:bCs/>
          <w:i/>
          <w:iCs/>
          <w:sz w:val="24"/>
          <w:szCs w:val="24"/>
          <w:lang w:bidi="ru-RU"/>
        </w:rPr>
      </w:pPr>
      <w:r w:rsidRPr="00941AD5">
        <w:rPr>
          <w:bCs/>
          <w:i/>
          <w:iCs/>
          <w:sz w:val="24"/>
          <w:szCs w:val="24"/>
          <w:lang w:bidi="ru-RU"/>
        </w:rPr>
        <w:t>Таблица</w:t>
      </w:r>
      <w:r>
        <w:rPr>
          <w:bCs/>
          <w:i/>
          <w:iCs/>
          <w:lang w:bidi="ru-RU"/>
        </w:rPr>
        <w:t xml:space="preserve"> </w:t>
      </w:r>
      <w:r w:rsidRPr="00E17471">
        <w:rPr>
          <w:bCs/>
          <w:i/>
          <w:iCs/>
          <w:sz w:val="24"/>
          <w:szCs w:val="24"/>
          <w:lang w:bidi="ru-RU"/>
        </w:rPr>
        <w:t>24</w:t>
      </w:r>
    </w:p>
    <w:p w14:paraId="41F9E7C5" w14:textId="4BB63ADD" w:rsidR="00A5707C" w:rsidRDefault="00A5707C" w:rsidP="00A5707C">
      <w:pPr>
        <w:pStyle w:val="-"/>
        <w:spacing w:line="360" w:lineRule="auto"/>
        <w:jc w:val="center"/>
        <w:rPr>
          <w:b/>
          <w:sz w:val="24"/>
          <w:szCs w:val="24"/>
          <w:lang w:bidi="ru-RU"/>
        </w:rPr>
      </w:pPr>
      <w:r w:rsidRPr="00943161">
        <w:rPr>
          <w:b/>
          <w:sz w:val="24"/>
          <w:szCs w:val="24"/>
          <w:lang w:bidi="ru-RU"/>
        </w:rPr>
        <w:t>11.1.</w:t>
      </w:r>
      <w:r w:rsidR="00943161">
        <w:rPr>
          <w:b/>
          <w:sz w:val="24"/>
          <w:szCs w:val="24"/>
          <w:lang w:bidi="ru-RU"/>
        </w:rPr>
        <w:t xml:space="preserve"> План мероприятий по формированию ПК и подготовке к ГИА-21</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6710"/>
        <w:gridCol w:w="2046"/>
      </w:tblGrid>
      <w:tr w:rsidR="004F7B98" w:rsidRPr="0023070D" w14:paraId="3D8E2F93" w14:textId="77777777" w:rsidTr="004F7B98">
        <w:tc>
          <w:tcPr>
            <w:tcW w:w="917" w:type="dxa"/>
            <w:vAlign w:val="center"/>
          </w:tcPr>
          <w:p w14:paraId="1631E488" w14:textId="77777777" w:rsidR="004F7B98" w:rsidRPr="0023070D" w:rsidRDefault="004F7B98" w:rsidP="00B72CA4">
            <w:pPr>
              <w:jc w:val="center"/>
              <w:rPr>
                <w:b/>
                <w:sz w:val="26"/>
                <w:szCs w:val="26"/>
              </w:rPr>
            </w:pPr>
            <w:bookmarkStart w:id="7" w:name="_Hlk49934068"/>
            <w:r w:rsidRPr="0023070D">
              <w:rPr>
                <w:b/>
                <w:sz w:val="26"/>
                <w:szCs w:val="26"/>
              </w:rPr>
              <w:t>№</w:t>
            </w:r>
          </w:p>
          <w:p w14:paraId="1318FD6A" w14:textId="77777777" w:rsidR="004F7B98" w:rsidRPr="0023070D" w:rsidRDefault="004F7B98" w:rsidP="00B72CA4">
            <w:pPr>
              <w:jc w:val="center"/>
              <w:rPr>
                <w:b/>
                <w:sz w:val="26"/>
                <w:szCs w:val="26"/>
              </w:rPr>
            </w:pPr>
            <w:r w:rsidRPr="0023070D">
              <w:rPr>
                <w:b/>
                <w:sz w:val="26"/>
                <w:szCs w:val="26"/>
              </w:rPr>
              <w:t>п/п</w:t>
            </w:r>
          </w:p>
        </w:tc>
        <w:tc>
          <w:tcPr>
            <w:tcW w:w="7205" w:type="dxa"/>
            <w:vAlign w:val="center"/>
          </w:tcPr>
          <w:p w14:paraId="40BE9457" w14:textId="77777777" w:rsidR="004F7B98" w:rsidRPr="004F7B98" w:rsidRDefault="004F7B98" w:rsidP="00B72CA4">
            <w:pPr>
              <w:jc w:val="center"/>
              <w:rPr>
                <w:b/>
              </w:rPr>
            </w:pPr>
            <w:r w:rsidRPr="004F7B98">
              <w:rPr>
                <w:b/>
              </w:rPr>
              <w:t>Мероприятие</w:t>
            </w:r>
          </w:p>
        </w:tc>
        <w:tc>
          <w:tcPr>
            <w:tcW w:w="1518" w:type="dxa"/>
            <w:vAlign w:val="center"/>
          </w:tcPr>
          <w:p w14:paraId="6A4D965C" w14:textId="77777777" w:rsidR="004F7B98" w:rsidRPr="004F7B98" w:rsidRDefault="004F7B98" w:rsidP="00B72CA4">
            <w:pPr>
              <w:jc w:val="center"/>
              <w:rPr>
                <w:b/>
              </w:rPr>
            </w:pPr>
            <w:r w:rsidRPr="004F7B98">
              <w:rPr>
                <w:b/>
              </w:rPr>
              <w:t>Срок</w:t>
            </w:r>
          </w:p>
        </w:tc>
      </w:tr>
      <w:tr w:rsidR="004F7B98" w:rsidRPr="0023070D" w14:paraId="14A01AF4" w14:textId="77777777" w:rsidTr="004F7B98">
        <w:tc>
          <w:tcPr>
            <w:tcW w:w="917" w:type="dxa"/>
            <w:vAlign w:val="center"/>
          </w:tcPr>
          <w:p w14:paraId="12C3E050"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7F812298" w14:textId="77777777" w:rsidR="004F7B98" w:rsidRPr="004F7B98" w:rsidRDefault="004F7B98" w:rsidP="00B72CA4">
            <w:pPr>
              <w:jc w:val="both"/>
            </w:pPr>
            <w:r w:rsidRPr="004F7B98">
              <w:t>Отбор экзаменационных работ участников ЕГЭ по русскому языку, вызвавших затруднения в оценивании, для включения в учебно-методические материалы для экспертов ПК по русскому языку.</w:t>
            </w:r>
          </w:p>
        </w:tc>
        <w:tc>
          <w:tcPr>
            <w:tcW w:w="1518" w:type="dxa"/>
          </w:tcPr>
          <w:p w14:paraId="181910A4" w14:textId="77777777" w:rsidR="004F7B98" w:rsidRPr="004F7B98" w:rsidRDefault="004F7B98" w:rsidP="00B72CA4">
            <w:pPr>
              <w:jc w:val="center"/>
            </w:pPr>
            <w:r w:rsidRPr="004F7B98">
              <w:t>В период проверки экзаменационных работ по русскому языку Июль - август</w:t>
            </w:r>
          </w:p>
        </w:tc>
      </w:tr>
      <w:tr w:rsidR="004F7B98" w:rsidRPr="0023070D" w14:paraId="71B98250" w14:textId="77777777" w:rsidTr="004F7B98">
        <w:tc>
          <w:tcPr>
            <w:tcW w:w="917" w:type="dxa"/>
            <w:vAlign w:val="center"/>
          </w:tcPr>
          <w:p w14:paraId="5D36BF08"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184B7F2F" w14:textId="77777777" w:rsidR="004F7B98" w:rsidRPr="004F7B98" w:rsidRDefault="004F7B98" w:rsidP="00B72CA4">
            <w:pPr>
              <w:jc w:val="both"/>
            </w:pPr>
            <w:r w:rsidRPr="004F7B98">
              <w:t>Проведение анализа работы ПК по русскому языку.</w:t>
            </w:r>
          </w:p>
        </w:tc>
        <w:tc>
          <w:tcPr>
            <w:tcW w:w="1518" w:type="dxa"/>
          </w:tcPr>
          <w:p w14:paraId="235AE96B" w14:textId="4579728F" w:rsidR="004F7B98" w:rsidRPr="004F7B98" w:rsidRDefault="004F7B98" w:rsidP="00B72CA4">
            <w:pPr>
              <w:jc w:val="center"/>
            </w:pPr>
            <w:r>
              <w:t>А</w:t>
            </w:r>
            <w:r w:rsidRPr="004F7B98">
              <w:t>вгуст 2020 г.</w:t>
            </w:r>
          </w:p>
        </w:tc>
      </w:tr>
      <w:tr w:rsidR="004F7B98" w:rsidRPr="0023070D" w14:paraId="7F79755D" w14:textId="77777777" w:rsidTr="004F7B98">
        <w:tc>
          <w:tcPr>
            <w:tcW w:w="917" w:type="dxa"/>
            <w:vAlign w:val="center"/>
          </w:tcPr>
          <w:p w14:paraId="74C92C19"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64ADB0CB" w14:textId="77777777" w:rsidR="004F7B98" w:rsidRPr="004F7B98" w:rsidRDefault="004F7B98" w:rsidP="00B72CA4">
            <w:pPr>
              <w:jc w:val="both"/>
            </w:pPr>
            <w:r w:rsidRPr="004F7B98">
              <w:t>Анализ результатов третьей проверки.</w:t>
            </w:r>
          </w:p>
        </w:tc>
        <w:tc>
          <w:tcPr>
            <w:tcW w:w="1518" w:type="dxa"/>
          </w:tcPr>
          <w:p w14:paraId="7664435E" w14:textId="77777777" w:rsidR="004F7B98" w:rsidRPr="004F7B98" w:rsidRDefault="004F7B98" w:rsidP="00B72CA4">
            <w:pPr>
              <w:jc w:val="center"/>
            </w:pPr>
            <w:r w:rsidRPr="004F7B98">
              <w:t>Август – сентябрь 2020 г.</w:t>
            </w:r>
          </w:p>
        </w:tc>
      </w:tr>
      <w:tr w:rsidR="004F7B98" w:rsidRPr="0023070D" w14:paraId="0FD1B9D4" w14:textId="77777777" w:rsidTr="004F7B98">
        <w:tc>
          <w:tcPr>
            <w:tcW w:w="917" w:type="dxa"/>
            <w:vAlign w:val="center"/>
          </w:tcPr>
          <w:p w14:paraId="719879AD"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0180DCA9" w14:textId="77777777" w:rsidR="004F7B98" w:rsidRPr="004F7B98" w:rsidRDefault="004F7B98" w:rsidP="00B72CA4">
            <w:pPr>
              <w:jc w:val="both"/>
            </w:pPr>
            <w:r w:rsidRPr="004F7B98">
              <w:t>Выявление ситуаций рассогласованности (</w:t>
            </w:r>
            <w:r w:rsidRPr="004F7B98">
              <w:rPr>
                <w:bCs/>
              </w:rPr>
              <w:t>случаев существенной разницы между суммой баллов первого и второго экспертов; случаев существенной разницы в баллах, выставленных за каждую позицию оценивания; анализ ситуации, выявленные причины, принятые решения).</w:t>
            </w:r>
          </w:p>
        </w:tc>
        <w:tc>
          <w:tcPr>
            <w:tcW w:w="1518" w:type="dxa"/>
          </w:tcPr>
          <w:p w14:paraId="479DE7C8" w14:textId="77777777" w:rsidR="004F7B98" w:rsidRPr="004F7B98" w:rsidRDefault="004F7B98" w:rsidP="00B72CA4">
            <w:pPr>
              <w:jc w:val="center"/>
            </w:pPr>
            <w:r w:rsidRPr="004F7B98">
              <w:t>Август – сентябрь 2020 г.</w:t>
            </w:r>
          </w:p>
        </w:tc>
      </w:tr>
      <w:tr w:rsidR="004F7B98" w:rsidRPr="0023070D" w14:paraId="7903B231" w14:textId="77777777" w:rsidTr="004F7B98">
        <w:tc>
          <w:tcPr>
            <w:tcW w:w="917" w:type="dxa"/>
            <w:vAlign w:val="center"/>
          </w:tcPr>
          <w:p w14:paraId="7BD2B49B"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5D67A028" w14:textId="77777777" w:rsidR="004F7B98" w:rsidRPr="004F7B98" w:rsidRDefault="004F7B98" w:rsidP="00B72CA4">
            <w:pPr>
              <w:jc w:val="both"/>
            </w:pPr>
            <w:r w:rsidRPr="004F7B98">
              <w:t>Проведение индивидуальных консультаций с экспертами ЕГЭ, допустившими в оценивании существенные расхождения в баллах, выставленных другими экспертами. Выявление и анализ причин, организационные выводы.</w:t>
            </w:r>
          </w:p>
        </w:tc>
        <w:tc>
          <w:tcPr>
            <w:tcW w:w="1518" w:type="dxa"/>
          </w:tcPr>
          <w:p w14:paraId="6B78167D" w14:textId="77777777" w:rsidR="004F7B98" w:rsidRPr="004F7B98" w:rsidRDefault="004F7B98" w:rsidP="00B72CA4">
            <w:pPr>
              <w:jc w:val="center"/>
            </w:pPr>
            <w:r w:rsidRPr="004F7B98">
              <w:t>Октябрь – ноябрь 2020 г.</w:t>
            </w:r>
          </w:p>
        </w:tc>
      </w:tr>
      <w:tr w:rsidR="004F7B98" w:rsidRPr="0023070D" w14:paraId="2B949ED2" w14:textId="77777777" w:rsidTr="004F7B98">
        <w:tc>
          <w:tcPr>
            <w:tcW w:w="917" w:type="dxa"/>
            <w:vAlign w:val="center"/>
          </w:tcPr>
          <w:p w14:paraId="1DD7FA83"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2E295F77" w14:textId="74BE410E" w:rsidR="004F7B98" w:rsidRPr="004F7B98" w:rsidRDefault="004F7B98" w:rsidP="00B72CA4">
            <w:pPr>
              <w:jc w:val="both"/>
            </w:pPr>
            <w:r w:rsidRPr="004F7B98">
              <w:t>Корректировка программ курсов пов</w:t>
            </w:r>
            <w:r w:rsidR="0074047D">
              <w:t xml:space="preserve">ышения квалификации учителей по </w:t>
            </w:r>
            <w:r w:rsidRPr="004F7B98">
              <w:t>русскому языку с учетом результатов ЕГЭ по русскому языку.</w:t>
            </w:r>
          </w:p>
        </w:tc>
        <w:tc>
          <w:tcPr>
            <w:tcW w:w="1518" w:type="dxa"/>
          </w:tcPr>
          <w:p w14:paraId="0440233D" w14:textId="77777777" w:rsidR="004F7B98" w:rsidRPr="004F7B98" w:rsidRDefault="004F7B98" w:rsidP="00B72CA4">
            <w:pPr>
              <w:jc w:val="center"/>
            </w:pPr>
            <w:r w:rsidRPr="004F7B98">
              <w:t>Сентябрь – октябрь 2020 г.</w:t>
            </w:r>
          </w:p>
        </w:tc>
      </w:tr>
      <w:tr w:rsidR="004F7B98" w:rsidRPr="0023070D" w14:paraId="7F98EE58" w14:textId="77777777" w:rsidTr="004F7B98">
        <w:tc>
          <w:tcPr>
            <w:tcW w:w="917" w:type="dxa"/>
            <w:vAlign w:val="center"/>
          </w:tcPr>
          <w:p w14:paraId="7F9DB8F3"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60CD3A3C" w14:textId="77777777" w:rsidR="004F7B98" w:rsidRPr="004F7B98" w:rsidRDefault="004F7B98" w:rsidP="00B72CA4">
            <w:pPr>
              <w:jc w:val="both"/>
            </w:pPr>
            <w:r w:rsidRPr="004F7B98">
              <w:t>Проведение обучающих семинаров для экспертов, имеющих право заниматься экспертной деятельностью, по ДПП ПК «Профессионально-педагогическая компетентность эксперта единого государственного экзамена» объемом 45 часов.</w:t>
            </w:r>
          </w:p>
        </w:tc>
        <w:tc>
          <w:tcPr>
            <w:tcW w:w="1518" w:type="dxa"/>
          </w:tcPr>
          <w:p w14:paraId="3C4008A8" w14:textId="77777777" w:rsidR="004F7B98" w:rsidRPr="004F7B98" w:rsidRDefault="004F7B98" w:rsidP="00B72CA4">
            <w:pPr>
              <w:jc w:val="center"/>
            </w:pPr>
            <w:r w:rsidRPr="004F7B98">
              <w:t>Ноябрь – февраль 2021 г.</w:t>
            </w:r>
          </w:p>
        </w:tc>
      </w:tr>
      <w:tr w:rsidR="004F7B98" w:rsidRPr="0023070D" w14:paraId="478B9237" w14:textId="77777777" w:rsidTr="004F7B98">
        <w:tc>
          <w:tcPr>
            <w:tcW w:w="917" w:type="dxa"/>
            <w:vAlign w:val="center"/>
          </w:tcPr>
          <w:p w14:paraId="28FC9397"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7CB6D7CD" w14:textId="77777777" w:rsidR="004F7B98" w:rsidRPr="004F7B98" w:rsidRDefault="004F7B98" w:rsidP="00B72CA4">
            <w:pPr>
              <w:jc w:val="both"/>
            </w:pPr>
            <w:r w:rsidRPr="004F7B98">
              <w:t xml:space="preserve">Проведение квалификационных испытаний. Присуждение статуса экспертам на основании квалификационных испытаний и с учетом результатов работы прошлого года. Окончательное формирование и утверждение списочного состава ПК по русскому языку на 2021 год. </w:t>
            </w:r>
          </w:p>
        </w:tc>
        <w:tc>
          <w:tcPr>
            <w:tcW w:w="1518" w:type="dxa"/>
          </w:tcPr>
          <w:p w14:paraId="0D81CC69" w14:textId="77777777" w:rsidR="004F7B98" w:rsidRPr="004F7B98" w:rsidRDefault="004F7B98" w:rsidP="00B72CA4">
            <w:pPr>
              <w:jc w:val="center"/>
            </w:pPr>
            <w:r w:rsidRPr="004F7B98">
              <w:t>Февраль – первая декада марта 2021 г.</w:t>
            </w:r>
          </w:p>
        </w:tc>
      </w:tr>
      <w:tr w:rsidR="004F7B98" w:rsidRPr="0023070D" w14:paraId="21184CFB" w14:textId="77777777" w:rsidTr="004F7B98">
        <w:tc>
          <w:tcPr>
            <w:tcW w:w="917" w:type="dxa"/>
            <w:vAlign w:val="center"/>
          </w:tcPr>
          <w:p w14:paraId="5075190D"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374EF618" w14:textId="77777777" w:rsidR="004F7B98" w:rsidRPr="004F7B98" w:rsidRDefault="004F7B98" w:rsidP="00B72CA4">
            <w:pPr>
              <w:jc w:val="both"/>
            </w:pPr>
            <w:r w:rsidRPr="004F7B98">
              <w:t>Дистанционные семинары, организуемые ФИПИ,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«Русский язык».</w:t>
            </w:r>
          </w:p>
        </w:tc>
        <w:tc>
          <w:tcPr>
            <w:tcW w:w="1518" w:type="dxa"/>
          </w:tcPr>
          <w:p w14:paraId="6B43BF8C" w14:textId="77777777" w:rsidR="004F7B98" w:rsidRPr="004F7B98" w:rsidRDefault="004F7B98" w:rsidP="00B72CA4">
            <w:pPr>
              <w:jc w:val="center"/>
            </w:pPr>
            <w:r w:rsidRPr="004F7B98">
              <w:t>Январь – февраль 2021 г.</w:t>
            </w:r>
          </w:p>
        </w:tc>
      </w:tr>
      <w:tr w:rsidR="004F7B98" w:rsidRPr="0023070D" w14:paraId="591E09D5" w14:textId="77777777" w:rsidTr="004F7B98">
        <w:tc>
          <w:tcPr>
            <w:tcW w:w="917" w:type="dxa"/>
            <w:vAlign w:val="center"/>
          </w:tcPr>
          <w:p w14:paraId="3C4DFB0C"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16A4C83D" w14:textId="77777777" w:rsidR="004F7B98" w:rsidRPr="004F7B98" w:rsidRDefault="004F7B98" w:rsidP="00B72CA4">
            <w:pPr>
              <w:jc w:val="both"/>
            </w:pPr>
            <w:r w:rsidRPr="004F7B98">
              <w:t>Участие в очных семинарах ФИПИ для председателей (заместителей председателей) ПК по русскому языку.</w:t>
            </w:r>
          </w:p>
        </w:tc>
        <w:tc>
          <w:tcPr>
            <w:tcW w:w="1518" w:type="dxa"/>
          </w:tcPr>
          <w:p w14:paraId="4AA28D92" w14:textId="77777777" w:rsidR="004F7B98" w:rsidRPr="004F7B98" w:rsidRDefault="004F7B98" w:rsidP="00B72CA4">
            <w:pPr>
              <w:jc w:val="center"/>
            </w:pPr>
            <w:r w:rsidRPr="004F7B98">
              <w:t>Февраль – апрель 2021 года в соответствии с расписанием проведения</w:t>
            </w:r>
          </w:p>
        </w:tc>
      </w:tr>
      <w:tr w:rsidR="004F7B98" w:rsidRPr="0023070D" w14:paraId="09A42F53" w14:textId="77777777" w:rsidTr="004F7B98">
        <w:tc>
          <w:tcPr>
            <w:tcW w:w="917" w:type="dxa"/>
            <w:vAlign w:val="center"/>
          </w:tcPr>
          <w:p w14:paraId="706C0A84" w14:textId="77777777" w:rsidR="004F7B98" w:rsidRPr="0023070D" w:rsidRDefault="004F7B98" w:rsidP="004F7B98">
            <w:pPr>
              <w:numPr>
                <w:ilvl w:val="0"/>
                <w:numId w:val="37"/>
              </w:numPr>
              <w:tabs>
                <w:tab w:val="clear" w:pos="720"/>
                <w:tab w:val="num" w:pos="180"/>
              </w:tabs>
              <w:ind w:left="360"/>
              <w:jc w:val="center"/>
              <w:rPr>
                <w:sz w:val="26"/>
                <w:szCs w:val="26"/>
              </w:rPr>
            </w:pPr>
          </w:p>
        </w:tc>
        <w:tc>
          <w:tcPr>
            <w:tcW w:w="7205" w:type="dxa"/>
          </w:tcPr>
          <w:p w14:paraId="7BDC577F" w14:textId="77777777" w:rsidR="004F7B98" w:rsidRPr="004F7B98" w:rsidRDefault="004F7B98" w:rsidP="00B72CA4">
            <w:pPr>
              <w:jc w:val="both"/>
            </w:pPr>
            <w:r w:rsidRPr="004F7B98">
              <w:t>Участие экспертов ПК в вебинарах, организуемых ФИПИ и проводимых руководителем Федеральной комиссии по разработке КИМ для проведения итоговой аттестации Цыбулько И.П.</w:t>
            </w:r>
          </w:p>
        </w:tc>
        <w:tc>
          <w:tcPr>
            <w:tcW w:w="1518" w:type="dxa"/>
          </w:tcPr>
          <w:p w14:paraId="4F15928E" w14:textId="77777777" w:rsidR="004F7B98" w:rsidRPr="004F7B98" w:rsidRDefault="004F7B98" w:rsidP="00B72CA4">
            <w:pPr>
              <w:jc w:val="center"/>
            </w:pPr>
            <w:r w:rsidRPr="004F7B98">
              <w:t>Май – июнь 2021 г. в соответствии с единым расписанием проведения ГИА</w:t>
            </w:r>
          </w:p>
        </w:tc>
      </w:tr>
      <w:bookmarkEnd w:id="7"/>
    </w:tbl>
    <w:p w14:paraId="28FD125E" w14:textId="77777777" w:rsidR="004F7B98" w:rsidRDefault="004F7B98" w:rsidP="00A5707C">
      <w:pPr>
        <w:pStyle w:val="-"/>
        <w:spacing w:line="360" w:lineRule="auto"/>
        <w:jc w:val="center"/>
        <w:rPr>
          <w:b/>
          <w:sz w:val="24"/>
          <w:szCs w:val="24"/>
          <w:lang w:bidi="ru-RU"/>
        </w:rPr>
      </w:pPr>
    </w:p>
    <w:p w14:paraId="2105E931" w14:textId="7ACFBFDC" w:rsidR="004F7B98" w:rsidRPr="004F7B98" w:rsidRDefault="004F7B98" w:rsidP="004F7B98">
      <w:pPr>
        <w:rPr>
          <w:lang w:bidi="ru-RU"/>
        </w:rPr>
      </w:pPr>
      <w:bookmarkStart w:id="8" w:name="_GoBack"/>
      <w:bookmarkEnd w:id="8"/>
    </w:p>
    <w:p w14:paraId="0F004A91" w14:textId="19396908" w:rsidR="004F7B98" w:rsidRPr="004F7B98" w:rsidRDefault="004F7B98" w:rsidP="004F7B98">
      <w:pPr>
        <w:rPr>
          <w:lang w:bidi="ru-RU"/>
        </w:rPr>
      </w:pPr>
    </w:p>
    <w:p w14:paraId="4A7F0EE7" w14:textId="076B9A33" w:rsidR="004F7B98" w:rsidRPr="004F7B98" w:rsidRDefault="004F7B98" w:rsidP="004F7B98">
      <w:pPr>
        <w:rPr>
          <w:lang w:bidi="ru-RU"/>
        </w:rPr>
      </w:pPr>
    </w:p>
    <w:p w14:paraId="460747AE" w14:textId="2055BE0C" w:rsidR="004F7B98" w:rsidRPr="004F7B98" w:rsidRDefault="004F7B98" w:rsidP="004F7B98">
      <w:pPr>
        <w:rPr>
          <w:lang w:bidi="ru-RU"/>
        </w:rPr>
      </w:pPr>
    </w:p>
    <w:p w14:paraId="1468920D" w14:textId="0AB7BF56" w:rsidR="004F7B98" w:rsidRPr="004F7B98" w:rsidRDefault="004F7B98" w:rsidP="004F7B98">
      <w:pPr>
        <w:rPr>
          <w:lang w:bidi="ru-RU"/>
        </w:rPr>
      </w:pPr>
    </w:p>
    <w:p w14:paraId="46340C13" w14:textId="55C019D4" w:rsidR="004F7B98" w:rsidRPr="004F7B98" w:rsidRDefault="004F7B98" w:rsidP="004F7B98">
      <w:pPr>
        <w:rPr>
          <w:lang w:bidi="ru-RU"/>
        </w:rPr>
      </w:pPr>
    </w:p>
    <w:p w14:paraId="45ABCD8E" w14:textId="6AF99DDF" w:rsidR="004F7B98" w:rsidRPr="004F7B98" w:rsidRDefault="004F7B98" w:rsidP="004F7B98">
      <w:pPr>
        <w:rPr>
          <w:lang w:bidi="ru-RU"/>
        </w:rPr>
      </w:pPr>
    </w:p>
    <w:p w14:paraId="052A5353" w14:textId="43CB4C6D" w:rsidR="004F7B98" w:rsidRPr="004F7B98" w:rsidRDefault="004F7B98" w:rsidP="004F7B98">
      <w:pPr>
        <w:rPr>
          <w:lang w:bidi="ru-RU"/>
        </w:rPr>
      </w:pPr>
    </w:p>
    <w:p w14:paraId="693FD10E" w14:textId="5043EFA9" w:rsidR="004F7B98" w:rsidRPr="004F7B98" w:rsidRDefault="004F7B98" w:rsidP="004F7B98">
      <w:pPr>
        <w:rPr>
          <w:lang w:bidi="ru-RU"/>
        </w:rPr>
      </w:pPr>
    </w:p>
    <w:p w14:paraId="594DFD9C" w14:textId="200733FF" w:rsidR="004F7B98" w:rsidRPr="004F7B98" w:rsidRDefault="004F7B98" w:rsidP="004F7B98">
      <w:pPr>
        <w:rPr>
          <w:lang w:bidi="ru-RU"/>
        </w:rPr>
      </w:pPr>
    </w:p>
    <w:p w14:paraId="4F628DCF" w14:textId="12E725AE" w:rsidR="004F7B98" w:rsidRPr="004F7B98" w:rsidRDefault="004F7B98" w:rsidP="004F7B98">
      <w:pPr>
        <w:rPr>
          <w:lang w:bidi="ru-RU"/>
        </w:rPr>
      </w:pPr>
    </w:p>
    <w:p w14:paraId="489D31C4" w14:textId="518B16D3" w:rsidR="004F7B98" w:rsidRPr="004F7B98" w:rsidRDefault="004F7B98" w:rsidP="004F7B98">
      <w:pPr>
        <w:rPr>
          <w:lang w:bidi="ru-RU"/>
        </w:rPr>
      </w:pPr>
    </w:p>
    <w:p w14:paraId="5FF788B3" w14:textId="36441205" w:rsidR="004F7B98" w:rsidRPr="004F7B98" w:rsidRDefault="004F7B98" w:rsidP="004F7B98">
      <w:pPr>
        <w:rPr>
          <w:lang w:bidi="ru-RU"/>
        </w:rPr>
      </w:pPr>
    </w:p>
    <w:p w14:paraId="6C741F3B" w14:textId="3DDF1D55" w:rsidR="004F7B98" w:rsidRPr="004F7B98" w:rsidRDefault="004F7B98" w:rsidP="004F7B98">
      <w:pPr>
        <w:rPr>
          <w:lang w:bidi="ru-RU"/>
        </w:rPr>
      </w:pPr>
    </w:p>
    <w:p w14:paraId="33752C4F" w14:textId="313191CA" w:rsidR="004F7B98" w:rsidRPr="004F7B98" w:rsidRDefault="004F7B98" w:rsidP="004F7B98">
      <w:pPr>
        <w:rPr>
          <w:lang w:bidi="ru-RU"/>
        </w:rPr>
      </w:pPr>
    </w:p>
    <w:p w14:paraId="55B2C9F9" w14:textId="46FB3C42" w:rsidR="004F7B98" w:rsidRPr="004F7B98" w:rsidRDefault="004F7B98" w:rsidP="004F7B98">
      <w:pPr>
        <w:rPr>
          <w:lang w:bidi="ru-RU"/>
        </w:rPr>
      </w:pPr>
    </w:p>
    <w:p w14:paraId="2F4391E9" w14:textId="4E415AA1" w:rsidR="004F7B98" w:rsidRDefault="004F7B98" w:rsidP="004F7B98">
      <w:pPr>
        <w:rPr>
          <w:bCs/>
          <w:lang w:bidi="ru-RU"/>
        </w:rPr>
      </w:pPr>
    </w:p>
    <w:p w14:paraId="3C3EBB2A" w14:textId="4D9F0A95" w:rsidR="004F7B98" w:rsidRPr="004F7B98" w:rsidRDefault="004F7B98" w:rsidP="004F7B98">
      <w:pPr>
        <w:rPr>
          <w:lang w:bidi="ru-RU"/>
        </w:rPr>
      </w:pPr>
    </w:p>
    <w:p w14:paraId="6965C52D" w14:textId="004A4165" w:rsidR="004F7B98" w:rsidRPr="004F7B98" w:rsidRDefault="004F7B98" w:rsidP="004F7B98">
      <w:pPr>
        <w:rPr>
          <w:lang w:bidi="ru-RU"/>
        </w:rPr>
      </w:pPr>
    </w:p>
    <w:p w14:paraId="3BBB5E56" w14:textId="1E1EEE40" w:rsidR="004F7B98" w:rsidRDefault="004F7B98" w:rsidP="004F7B98">
      <w:pPr>
        <w:rPr>
          <w:bCs/>
          <w:lang w:bidi="ru-RU"/>
        </w:rPr>
      </w:pPr>
    </w:p>
    <w:p w14:paraId="23A6C96B" w14:textId="5089E23D" w:rsidR="004F7B98" w:rsidRPr="004F7B98" w:rsidRDefault="004F7B98" w:rsidP="004F7B98">
      <w:pPr>
        <w:tabs>
          <w:tab w:val="left" w:pos="3240"/>
        </w:tabs>
        <w:rPr>
          <w:lang w:bidi="ru-RU"/>
        </w:rPr>
      </w:pPr>
      <w:r>
        <w:rPr>
          <w:lang w:bidi="ru-RU"/>
        </w:rPr>
        <w:tab/>
      </w:r>
    </w:p>
    <w:sectPr w:rsidR="004F7B98" w:rsidRPr="004F7B98" w:rsidSect="004D08CD">
      <w:footerReference w:type="default" r:id="rId22"/>
      <w:footerReference w:type="first" r:id="rId23"/>
      <w:pgSz w:w="11906" w:h="16838"/>
      <w:pgMar w:top="1134" w:right="850" w:bottom="1134" w:left="1701" w:header="68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98FB0" w14:textId="77777777" w:rsidR="00D150CA" w:rsidRDefault="00D150CA" w:rsidP="005060D9">
      <w:r>
        <w:separator/>
      </w:r>
    </w:p>
  </w:endnote>
  <w:endnote w:type="continuationSeparator" w:id="0">
    <w:p w14:paraId="1BBB228E" w14:textId="77777777" w:rsidR="00D150CA" w:rsidRDefault="00D150CA"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embedRegular r:id="rId1" w:fontKey="{7D282013-3709-4B1C-B7EB-9FE1C26A384A}"/>
  </w:font>
  <w:font w:name="Calibri">
    <w:panose1 w:val="020F0502020204030204"/>
    <w:charset w:val="CC"/>
    <w:family w:val="swiss"/>
    <w:pitch w:val="variable"/>
    <w:sig w:usb0="E00002FF" w:usb1="4000ACFF" w:usb2="00000001" w:usb3="00000000" w:csb0="0000019F" w:csb1="00000000"/>
    <w:embedRegular r:id="rId2" w:fontKey="{A8A3D0A9-545C-4D1C-91C9-4F2B77C2B6C1}"/>
    <w:embedBold r:id="rId3" w:fontKey="{96BF826F-CF8E-40B3-A8A6-A0E6064A2143}"/>
    <w:embedItalic r:id="rId4" w:fontKey="{842F1189-E5FB-472C-9983-CDAA95DB5D36}"/>
    <w:embedBoldItalic r:id="rId5" w:fontKey="{517EE8ED-2C55-43C7-BD85-6BAB79DBC823}"/>
  </w:font>
  <w:font w:name="Cambria">
    <w:panose1 w:val="02040503050406030204"/>
    <w:charset w:val="CC"/>
    <w:family w:val="roman"/>
    <w:pitch w:val="variable"/>
    <w:sig w:usb0="E00002FF" w:usb1="400004FF" w:usb2="00000000" w:usb3="00000000" w:csb0="0000019F" w:csb1="00000000"/>
    <w:embedRegular r:id="rId6" w:fontKey="{6C7F59DA-ADDC-40A2-BD22-5F00E95AF62A}"/>
    <w:embedBold r:id="rId7" w:fontKey="{F5505170-8886-442B-848C-47948A079BB0}"/>
    <w:embedItalic r:id="rId8" w:fontKey="{3785666A-1D8C-4798-A594-373E840FEA17}"/>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embedRegular r:id="rId9" w:fontKey="{46A75BB5-3EE5-4660-8648-86810566CD9A}"/>
  </w:font>
  <w:font w:name="Segoe UI">
    <w:panose1 w:val="020B0502040204020203"/>
    <w:charset w:val="CC"/>
    <w:family w:val="swiss"/>
    <w:pitch w:val="variable"/>
    <w:sig w:usb0="E10022FF" w:usb1="C000E47F" w:usb2="00000029" w:usb3="00000000" w:csb0="000001DF" w:csb1="00000000"/>
    <w:embedRegular r:id="rId10" w:fontKey="{25066DB7-ED4B-4C02-821B-0A3C8AF8C642}"/>
  </w:font>
  <w:font w:name="Arial">
    <w:panose1 w:val="020B0604020202020204"/>
    <w:charset w:val="CC"/>
    <w:family w:val="swiss"/>
    <w:pitch w:val="variable"/>
    <w:sig w:usb0="E0002AFF" w:usb1="C0007843" w:usb2="00000009" w:usb3="00000000" w:csb0="000001FF" w:csb1="00000000"/>
  </w:font>
  <w:font w:name="Segoe UI Light">
    <w:panose1 w:val="020B0502040204020203"/>
    <w:charset w:val="CC"/>
    <w:family w:val="swiss"/>
    <w:pitch w:val="variable"/>
    <w:sig w:usb0="E00002FF" w:usb1="4000A47B" w:usb2="00000001" w:usb3="00000000" w:csb0="0000019F" w:csb1="00000000"/>
    <w:embedRegular r:id="rId11" w:fontKey="{7663CB1E-BADE-4CB7-81C6-D2569DAEDDA4}"/>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embedItalic r:id="rId12" w:fontKey="{29DFA950-A4C5-412B-97C7-D2DB181FE02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652815"/>
      <w:docPartObj>
        <w:docPartGallery w:val="Page Numbers (Bottom of Page)"/>
        <w:docPartUnique/>
      </w:docPartObj>
    </w:sdtPr>
    <w:sdtEndPr/>
    <w:sdtContent>
      <w:p w14:paraId="11A6A180" w14:textId="77777777" w:rsidR="002A7024" w:rsidRDefault="002A7024">
        <w:pPr>
          <w:pStyle w:val="aa"/>
          <w:jc w:val="right"/>
        </w:pPr>
        <w:r>
          <w:fldChar w:fldCharType="begin"/>
        </w:r>
        <w:r>
          <w:instrText>PAGE   \* MERGEFORMAT</w:instrText>
        </w:r>
        <w:r>
          <w:fldChar w:fldCharType="separate"/>
        </w:r>
        <w:r w:rsidR="00CE652F">
          <w:rPr>
            <w:noProof/>
          </w:rPr>
          <w:t>85</w:t>
        </w:r>
        <w:r>
          <w:fldChar w:fldCharType="end"/>
        </w:r>
      </w:p>
    </w:sdtContent>
  </w:sdt>
  <w:p w14:paraId="408E5563" w14:textId="77777777" w:rsidR="002A7024" w:rsidRDefault="002A702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BF29" w14:textId="77777777" w:rsidR="002A7024" w:rsidRDefault="002A7024">
    <w:pPr>
      <w:pStyle w:val="aa"/>
      <w:jc w:val="right"/>
    </w:pPr>
  </w:p>
  <w:p w14:paraId="2D0E4C88" w14:textId="77777777" w:rsidR="002A7024" w:rsidRDefault="002A70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B0BC7" w14:textId="77777777" w:rsidR="00D150CA" w:rsidRDefault="00D150CA" w:rsidP="005060D9">
      <w:r>
        <w:separator/>
      </w:r>
    </w:p>
  </w:footnote>
  <w:footnote w:type="continuationSeparator" w:id="0">
    <w:p w14:paraId="607E92BD" w14:textId="77777777" w:rsidR="00D150CA" w:rsidRDefault="00D150CA" w:rsidP="005060D9">
      <w:r>
        <w:continuationSeparator/>
      </w:r>
    </w:p>
  </w:footnote>
  <w:footnote w:id="1">
    <w:p w14:paraId="2C675AE4" w14:textId="77777777" w:rsidR="002A7024" w:rsidRPr="00762127" w:rsidRDefault="002A7024" w:rsidP="00762127">
      <w:pPr>
        <w:pStyle w:val="a4"/>
        <w:jc w:val="both"/>
        <w:rPr>
          <w:rFonts w:ascii="Times New Roman" w:hAnsi="Times New Roman"/>
        </w:rPr>
      </w:pPr>
      <w:r w:rsidRPr="00762127">
        <w:rPr>
          <w:rStyle w:val="a6"/>
          <w:rFonts w:ascii="Times New Roman" w:hAnsi="Times New Roman"/>
        </w:rPr>
        <w:footnoteRef/>
      </w:r>
      <w:r w:rsidRPr="00762127">
        <w:rPr>
          <w:rFonts w:ascii="Times New Roman" w:hAnsi="Times New Roman"/>
        </w:rPr>
        <w:t xml:space="preserve"> В 2020 году </w:t>
      </w:r>
      <w:r>
        <w:rPr>
          <w:rFonts w:ascii="Times New Roman" w:hAnsi="Times New Roman"/>
        </w:rPr>
        <w:t>русский язык</w:t>
      </w:r>
      <w:r w:rsidRPr="00762127">
        <w:rPr>
          <w:rFonts w:ascii="Times New Roman" w:hAnsi="Times New Roman"/>
        </w:rPr>
        <w:t xml:space="preserve"> </w:t>
      </w:r>
      <w:r>
        <w:rPr>
          <w:rFonts w:ascii="Times New Roman" w:hAnsi="Times New Roman"/>
        </w:rPr>
        <w:t xml:space="preserve">в РФ </w:t>
      </w:r>
      <w:r w:rsidRPr="00762127">
        <w:rPr>
          <w:rFonts w:ascii="Times New Roman" w:hAnsi="Times New Roman"/>
        </w:rPr>
        <w:t xml:space="preserve">сдавали почти 614 тысяч человек, что на 62,5 тысячи меньше, чем в </w:t>
      </w:r>
      <w:r>
        <w:rPr>
          <w:rFonts w:ascii="Times New Roman" w:hAnsi="Times New Roman"/>
        </w:rPr>
        <w:t xml:space="preserve">2019 </w:t>
      </w:r>
      <w:r w:rsidRPr="00762127">
        <w:rPr>
          <w:rFonts w:ascii="Times New Roman" w:hAnsi="Times New Roman"/>
        </w:rPr>
        <w:t>году. Количество высокобалльных результатов (81-100 баллов)</w:t>
      </w:r>
      <w:r>
        <w:rPr>
          <w:rFonts w:ascii="Times New Roman" w:hAnsi="Times New Roman"/>
        </w:rPr>
        <w:t xml:space="preserve"> в РФ </w:t>
      </w:r>
      <w:r w:rsidRPr="00762127">
        <w:rPr>
          <w:rFonts w:ascii="Times New Roman" w:hAnsi="Times New Roman"/>
        </w:rPr>
        <w:t>возросло</w:t>
      </w:r>
      <w:r>
        <w:rPr>
          <w:rFonts w:ascii="Times New Roman" w:hAnsi="Times New Roman"/>
        </w:rPr>
        <w:t xml:space="preserve">. </w:t>
      </w:r>
      <w:r w:rsidRPr="00762127">
        <w:rPr>
          <w:rFonts w:ascii="Times New Roman" w:hAnsi="Times New Roman"/>
        </w:rPr>
        <w:t>100 баллов по русскому языку</w:t>
      </w:r>
      <w:r>
        <w:rPr>
          <w:rFonts w:ascii="Times New Roman" w:hAnsi="Times New Roman"/>
        </w:rPr>
        <w:t xml:space="preserve"> в РФ </w:t>
      </w:r>
      <w:r w:rsidRPr="00762127">
        <w:rPr>
          <w:rFonts w:ascii="Times New Roman" w:hAnsi="Times New Roman"/>
        </w:rPr>
        <w:t>получили 3948 участников ЕГЭ </w:t>
      </w:r>
      <w:r>
        <w:rPr>
          <w:rFonts w:ascii="Times New Roman" w:hAnsi="Times New Roman"/>
        </w:rPr>
        <w:t>(</w:t>
      </w:r>
      <w:hyperlink r:id="rId1" w:history="1">
        <w:r w:rsidRPr="00222491">
          <w:rPr>
            <w:rStyle w:val="af8"/>
            <w:rFonts w:ascii="Times New Roman" w:hAnsi="Times New Roman"/>
          </w:rPr>
          <w:t>http://obrnadzor.gov.ru/ru/press_center/news/index.php?id_4=7406</w:t>
        </w:r>
      </w:hyperlink>
      <w:r>
        <w:rPr>
          <w:rFonts w:ascii="Times New Roman" w:hAnsi="Times New Roman"/>
        </w:rPr>
        <w:t xml:space="preserve">). </w:t>
      </w:r>
    </w:p>
  </w:footnote>
  <w:footnote w:id="2">
    <w:p w14:paraId="1416A7C2" w14:textId="77777777" w:rsidR="002A7024" w:rsidRPr="00762127" w:rsidRDefault="002A7024" w:rsidP="00EA1266">
      <w:pPr>
        <w:pStyle w:val="a4"/>
        <w:jc w:val="both"/>
        <w:rPr>
          <w:rFonts w:ascii="Times New Roman" w:hAnsi="Times New Roman"/>
        </w:rPr>
      </w:pPr>
      <w:r>
        <w:rPr>
          <w:rStyle w:val="a6"/>
        </w:rPr>
        <w:footnoteRef/>
      </w:r>
      <w:r>
        <w:t xml:space="preserve"> </w:t>
      </w:r>
      <w:r w:rsidRPr="00762127">
        <w:rPr>
          <w:rFonts w:ascii="Times New Roman" w:hAnsi="Times New Roman"/>
        </w:rPr>
        <w:t xml:space="preserve">Количество участников, не преодолевших минимальный порог для поступления в вузы </w:t>
      </w:r>
      <w:r>
        <w:rPr>
          <w:rFonts w:ascii="Times New Roman" w:hAnsi="Times New Roman"/>
        </w:rPr>
        <w:t>(</w:t>
      </w:r>
      <w:r w:rsidRPr="00762127">
        <w:rPr>
          <w:rFonts w:ascii="Times New Roman" w:hAnsi="Times New Roman"/>
        </w:rPr>
        <w:t>36 баллов</w:t>
      </w:r>
      <w:r>
        <w:rPr>
          <w:rFonts w:ascii="Times New Roman" w:hAnsi="Times New Roman"/>
        </w:rPr>
        <w:t>)</w:t>
      </w:r>
      <w:r w:rsidRPr="00762127">
        <w:rPr>
          <w:rFonts w:ascii="Times New Roman" w:hAnsi="Times New Roman"/>
        </w:rPr>
        <w:t xml:space="preserve">, </w:t>
      </w:r>
      <w:r>
        <w:rPr>
          <w:rFonts w:ascii="Times New Roman" w:hAnsi="Times New Roman"/>
        </w:rPr>
        <w:t xml:space="preserve">в РФ в 2020 году </w:t>
      </w:r>
      <w:r w:rsidRPr="00762127">
        <w:rPr>
          <w:rFonts w:ascii="Times New Roman" w:hAnsi="Times New Roman"/>
        </w:rPr>
        <w:t>составило 1,14%</w:t>
      </w:r>
      <w:r>
        <w:rPr>
          <w:rFonts w:ascii="Times New Roman" w:hAnsi="Times New Roman"/>
        </w:rPr>
        <w:t xml:space="preserve"> (</w:t>
      </w:r>
      <w:hyperlink r:id="rId2" w:history="1">
        <w:r w:rsidRPr="00222491">
          <w:rPr>
            <w:rStyle w:val="af8"/>
            <w:rFonts w:ascii="Times New Roman" w:hAnsi="Times New Roman"/>
          </w:rPr>
          <w:t>http://obrnadzor.gov.ru/ru/press_center/news/index.php?id_4=7406</w:t>
        </w:r>
      </w:hyperlink>
      <w:r>
        <w:rPr>
          <w:rFonts w:ascii="Times New Roman" w:hAnsi="Times New Roman"/>
        </w:rPr>
        <w:t xml:space="preserve">).  </w:t>
      </w:r>
    </w:p>
    <w:p w14:paraId="442E8987" w14:textId="77777777" w:rsidR="002A7024" w:rsidRDefault="002A7024">
      <w:pPr>
        <w:pStyle w:val="a4"/>
      </w:pPr>
    </w:p>
  </w:footnote>
  <w:footnote w:id="3">
    <w:p w14:paraId="485EE7E5" w14:textId="77777777" w:rsidR="002A7024" w:rsidRPr="00F95FFA" w:rsidRDefault="002A7024" w:rsidP="0094201C">
      <w:pPr>
        <w:pStyle w:val="a4"/>
        <w:jc w:val="both"/>
        <w:rPr>
          <w:rFonts w:ascii="Times New Roman" w:hAnsi="Times New Roman"/>
        </w:rPr>
      </w:pPr>
      <w:r>
        <w:rPr>
          <w:rStyle w:val="a6"/>
        </w:rPr>
        <w:footnoteRef/>
      </w:r>
      <w:r>
        <w:rPr>
          <w:rFonts w:ascii="Times New Roman" w:hAnsi="Times New Roman"/>
          <w:b/>
          <w:bCs/>
          <w:iCs/>
          <w:lang w:bidi="ru-RU"/>
        </w:rPr>
        <w:t xml:space="preserve"> </w:t>
      </w:r>
      <w:r w:rsidRPr="00F95FFA">
        <w:rPr>
          <w:rFonts w:ascii="Times New Roman" w:hAnsi="Times New Roman"/>
          <w:b/>
          <w:bCs/>
          <w:iCs/>
          <w:lang w:bidi="ru-RU"/>
        </w:rPr>
        <w:t xml:space="preserve">Примечание. </w:t>
      </w:r>
      <w:r w:rsidRPr="00F95FFA">
        <w:rPr>
          <w:rFonts w:ascii="Times New Roman" w:hAnsi="Times New Roman"/>
          <w:lang w:bidi="ru-RU"/>
        </w:rPr>
        <w:t>Содержательные особенности КИМ 20</w:t>
      </w:r>
      <w:r>
        <w:rPr>
          <w:rFonts w:ascii="Times New Roman" w:hAnsi="Times New Roman"/>
          <w:lang w:bidi="ru-RU"/>
        </w:rPr>
        <w:t>20</w:t>
      </w:r>
      <w:r w:rsidRPr="00F95FFA">
        <w:rPr>
          <w:rFonts w:ascii="Times New Roman" w:hAnsi="Times New Roman"/>
          <w:lang w:bidi="ru-RU"/>
        </w:rPr>
        <w:t xml:space="preserve"> года здесь и далее представлены на основе открытого варианта КИМ (ФИПИ, вариант </w:t>
      </w:r>
      <w:r w:rsidRPr="0094201C">
        <w:rPr>
          <w:rFonts w:ascii="Times New Roman" w:hAnsi="Times New Roman"/>
          <w:lang w:bidi="ru-RU"/>
        </w:rPr>
        <w:t>3</w:t>
      </w:r>
      <w:r>
        <w:rPr>
          <w:rFonts w:ascii="Times New Roman" w:hAnsi="Times New Roman"/>
          <w:lang w:bidi="ru-RU"/>
        </w:rPr>
        <w:t>2</w:t>
      </w:r>
      <w:r w:rsidRPr="0094201C">
        <w:rPr>
          <w:rFonts w:ascii="Times New Roman" w:hAnsi="Times New Roman"/>
          <w:lang w:bidi="ru-RU"/>
        </w:rPr>
        <w:t>5</w:t>
      </w:r>
      <w:r w:rsidRPr="00F95FFA">
        <w:rPr>
          <w:rFonts w:ascii="Times New Roman" w:hAnsi="Times New Roman"/>
          <w:lang w:bidi="ru-RU"/>
        </w:rPr>
        <w:t xml:space="preserve">). </w:t>
      </w:r>
    </w:p>
  </w:footnote>
  <w:footnote w:id="4">
    <w:p w14:paraId="7BF30C96" w14:textId="77777777" w:rsidR="002A7024" w:rsidRPr="000552BF" w:rsidRDefault="002A7024" w:rsidP="000552BF">
      <w:pPr>
        <w:pStyle w:val="a4"/>
        <w:jc w:val="both"/>
        <w:rPr>
          <w:rFonts w:ascii="Times New Roman" w:hAnsi="Times New Roman"/>
        </w:rPr>
      </w:pPr>
      <w:r w:rsidRPr="000552BF">
        <w:rPr>
          <w:rStyle w:val="a6"/>
          <w:rFonts w:ascii="Times New Roman" w:hAnsi="Times New Roman"/>
        </w:rPr>
        <w:footnoteRef/>
      </w:r>
      <w:r w:rsidRPr="000552BF">
        <w:rPr>
          <w:rFonts w:ascii="Times New Roman" w:hAnsi="Times New Roman"/>
        </w:rPr>
        <w:t xml:space="preserve"> Процент максимального первичного балла за выполнение заданий данной части от максимального первичного балла за всю работу, равного 58.</w:t>
      </w:r>
    </w:p>
  </w:footnote>
  <w:footnote w:id="5">
    <w:p w14:paraId="3636D2E0" w14:textId="77777777" w:rsidR="002A7024" w:rsidRPr="004776DD" w:rsidRDefault="002A7024" w:rsidP="004776DD">
      <w:pPr>
        <w:pStyle w:val="a4"/>
        <w:rPr>
          <w:rFonts w:ascii="Times New Roman" w:hAnsi="Times New Roman"/>
        </w:rPr>
      </w:pPr>
      <w:r w:rsidRPr="004776DD">
        <w:rPr>
          <w:rStyle w:val="a6"/>
          <w:rFonts w:ascii="Times New Roman" w:hAnsi="Times New Roman"/>
        </w:rPr>
        <w:footnoteRef/>
      </w:r>
      <w:r w:rsidRPr="004776DD">
        <w:rPr>
          <w:rFonts w:ascii="Times New Roman" w:hAnsi="Times New Roman"/>
        </w:rPr>
        <w:t xml:space="preserve"> </w:t>
      </w:r>
      <w:hyperlink r:id="rId3" w:history="1">
        <w:r w:rsidRPr="004776DD">
          <w:rPr>
            <w:rStyle w:val="af8"/>
            <w:rFonts w:ascii="Times New Roman" w:hAnsi="Times New Roman"/>
          </w:rPr>
          <w:t>http://www.ege.spb.ru</w:t>
        </w:r>
      </w:hyperlink>
      <w:r w:rsidRPr="004776DD">
        <w:rPr>
          <w:rFonts w:ascii="Times New Roman" w:hAnsi="Times New Roman"/>
        </w:rPr>
        <w:t xml:space="preserve"> </w:t>
      </w:r>
    </w:p>
  </w:footnote>
  <w:footnote w:id="6">
    <w:p w14:paraId="7044A2EE" w14:textId="77777777" w:rsidR="002A7024" w:rsidRPr="00AD67D4" w:rsidRDefault="002A7024" w:rsidP="00AD67D4">
      <w:pPr>
        <w:pStyle w:val="a4"/>
        <w:jc w:val="both"/>
        <w:rPr>
          <w:rFonts w:ascii="Times New Roman" w:hAnsi="Times New Roman"/>
        </w:rPr>
      </w:pPr>
      <w:r w:rsidRPr="00AD67D4">
        <w:rPr>
          <w:rStyle w:val="a6"/>
          <w:rFonts w:ascii="Times New Roman" w:hAnsi="Times New Roman"/>
        </w:rPr>
        <w:footnoteRef/>
      </w:r>
      <w:r w:rsidRPr="00AD67D4">
        <w:rPr>
          <w:rFonts w:ascii="Times New Roman" w:hAnsi="Times New Roman"/>
        </w:rPr>
        <w:t xml:space="preserve"> Цыбулько И.П. Методические рекомендации для учителей, подготовленные на основании анализа типичных ошибок ЕГЭ по русскому языку.</w:t>
      </w:r>
      <w:r>
        <w:rPr>
          <w:rFonts w:ascii="Times New Roman" w:hAnsi="Times New Roman"/>
        </w:rPr>
        <w:t xml:space="preserve"> - </w:t>
      </w:r>
      <w:hyperlink r:id="rId4" w:history="1">
        <w:r w:rsidRPr="00DE48EF">
          <w:rPr>
            <w:rStyle w:val="af8"/>
            <w:rFonts w:ascii="Times New Roman" w:hAnsi="Times New Roman"/>
          </w:rPr>
          <w:t>http://fipi.ru/ege-i-gve-11/analiticheskie-i-metodicheskie-materialy</w:t>
        </w:r>
      </w:hyperlink>
      <w:r>
        <w:rPr>
          <w:rFonts w:ascii="Times New Roman" w:hAnsi="Times New Roman"/>
        </w:rPr>
        <w:t xml:space="preserve"> </w:t>
      </w:r>
    </w:p>
  </w:footnote>
  <w:footnote w:id="7">
    <w:p w14:paraId="142B7036" w14:textId="77777777" w:rsidR="002A7024" w:rsidRPr="00AD67D4" w:rsidRDefault="002A7024" w:rsidP="003537E1">
      <w:pPr>
        <w:pStyle w:val="a4"/>
        <w:jc w:val="both"/>
        <w:rPr>
          <w:rFonts w:ascii="Times New Roman" w:hAnsi="Times New Roman"/>
        </w:rPr>
      </w:pPr>
      <w:r w:rsidRPr="00AD67D4">
        <w:rPr>
          <w:rStyle w:val="a6"/>
          <w:rFonts w:ascii="Times New Roman" w:hAnsi="Times New Roman"/>
        </w:rPr>
        <w:footnoteRef/>
      </w:r>
      <w:r w:rsidRPr="00AD67D4">
        <w:rPr>
          <w:rFonts w:ascii="Times New Roman" w:hAnsi="Times New Roman"/>
        </w:rPr>
        <w:t xml:space="preserve"> Цыбулько И.П. Методические рекомендации для учителей, подготовленные на основании анализа типичных ошибок ЕГЭ по русскому языку.</w:t>
      </w:r>
      <w:r>
        <w:rPr>
          <w:rFonts w:ascii="Times New Roman" w:hAnsi="Times New Roman"/>
        </w:rPr>
        <w:t xml:space="preserve"> - </w:t>
      </w:r>
      <w:hyperlink r:id="rId5" w:history="1">
        <w:r w:rsidRPr="00DE48EF">
          <w:rPr>
            <w:rStyle w:val="af8"/>
            <w:rFonts w:ascii="Times New Roman" w:hAnsi="Times New Roman"/>
          </w:rPr>
          <w:t>http://fipi.ru/ege-i-gve-11/analiticheskie-i-metodicheskie-materialy</w:t>
        </w:r>
      </w:hyperlink>
      <w:r>
        <w:rPr>
          <w:rFonts w:ascii="Times New Roman" w:hAnsi="Times New Roman"/>
        </w:rPr>
        <w:t xml:space="preserve"> </w:t>
      </w:r>
    </w:p>
  </w:footnote>
  <w:footnote w:id="8">
    <w:p w14:paraId="617C82E2" w14:textId="77777777" w:rsidR="002A7024" w:rsidRPr="00791E48" w:rsidRDefault="002A7024" w:rsidP="00A73A3A">
      <w:pPr>
        <w:pStyle w:val="a4"/>
        <w:tabs>
          <w:tab w:val="left" w:pos="8364"/>
        </w:tabs>
        <w:jc w:val="both"/>
        <w:rPr>
          <w:rFonts w:ascii="Times New Roman" w:hAnsi="Times New Roman"/>
          <w:sz w:val="18"/>
          <w:szCs w:val="18"/>
        </w:rPr>
      </w:pPr>
      <w:r w:rsidRPr="00791E48">
        <w:rPr>
          <w:rStyle w:val="a6"/>
          <w:rFonts w:ascii="Times New Roman" w:hAnsi="Times New Roman"/>
        </w:rPr>
        <w:footnoteRef/>
      </w:r>
      <w:r w:rsidRPr="00791E48">
        <w:rPr>
          <w:rFonts w:ascii="Times New Roman" w:hAnsi="Times New Roman"/>
        </w:rPr>
        <w:t xml:space="preserve"> </w:t>
      </w:r>
      <w:r w:rsidRPr="00791E48">
        <w:rPr>
          <w:rFonts w:ascii="Times New Roman" w:hAnsi="Times New Roman"/>
          <w:sz w:val="18"/>
          <w:szCs w:val="18"/>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791E48">
        <w:rPr>
          <w:rFonts w:ascii="Times New Roman" w:hAnsi="Times New Roman"/>
          <w:sz w:val="18"/>
          <w:szCs w:val="18"/>
        </w:rPr>
        <w:t xml:space="preserve">, где </w:t>
      </w:r>
      <w:r w:rsidRPr="00791E48">
        <w:rPr>
          <w:rFonts w:ascii="Times New Roman" w:hAnsi="Times New Roman"/>
          <w:sz w:val="18"/>
          <w:szCs w:val="18"/>
          <w:lang w:val="en-US"/>
        </w:rPr>
        <w:t>N</w:t>
      </w:r>
      <w:r w:rsidRPr="00791E48">
        <w:rPr>
          <w:rFonts w:ascii="Times New Roman" w:hAnsi="Times New Roman"/>
          <w:sz w:val="18"/>
          <w:szCs w:val="18"/>
        </w:rPr>
        <w:t xml:space="preserve"> – сумма первичных баллов, полученных всеми участниками группы за выполнение задания, </w:t>
      </w:r>
      <w:r w:rsidRPr="00791E48">
        <w:rPr>
          <w:rFonts w:ascii="Times New Roman" w:hAnsi="Times New Roman"/>
          <w:sz w:val="18"/>
          <w:szCs w:val="18"/>
          <w:lang w:val="en-US"/>
        </w:rPr>
        <w:t>n</w:t>
      </w:r>
      <w:r w:rsidRPr="00791E48">
        <w:rPr>
          <w:rFonts w:ascii="Times New Roman" w:hAnsi="Times New Roman"/>
          <w:sz w:val="18"/>
          <w:szCs w:val="18"/>
        </w:rPr>
        <w:t xml:space="preserve"> – количество участников в группе, </w:t>
      </w:r>
      <w:r w:rsidRPr="00791E48">
        <w:rPr>
          <w:rFonts w:ascii="Times New Roman" w:hAnsi="Times New Roman"/>
          <w:sz w:val="18"/>
          <w:szCs w:val="18"/>
          <w:lang w:val="en-US"/>
        </w:rPr>
        <w:t>m</w:t>
      </w:r>
      <w:r w:rsidRPr="00791E48">
        <w:rPr>
          <w:rFonts w:ascii="Times New Roman" w:hAnsi="Times New Roman"/>
          <w:sz w:val="18"/>
          <w:szCs w:val="18"/>
        </w:rPr>
        <w:t xml:space="preserve"> – максимальный первичный балл за задание.</w:t>
      </w:r>
    </w:p>
  </w:footnote>
  <w:footnote w:id="9">
    <w:p w14:paraId="00B60BF2" w14:textId="77777777" w:rsidR="002A7024" w:rsidRDefault="002A7024" w:rsidP="00EE0A11">
      <w:pPr>
        <w:pStyle w:val="a4"/>
        <w:jc w:val="both"/>
      </w:pPr>
      <w:r>
        <w:rPr>
          <w:rStyle w:val="a6"/>
        </w:rPr>
        <w:footnoteRef/>
      </w:r>
      <w:r>
        <w:t xml:space="preserve"> </w:t>
      </w:r>
      <w:r w:rsidRPr="00E0243E">
        <w:rPr>
          <w:rFonts w:ascii="Times New Roman" w:hAnsi="Times New Roman"/>
          <w:bCs/>
          <w:sz w:val="18"/>
          <w:szCs w:val="18"/>
        </w:rPr>
        <w:t xml:space="preserve">Цыбулько И.П. </w:t>
      </w:r>
      <w:r w:rsidRPr="00E0243E">
        <w:rPr>
          <w:rFonts w:ascii="Times New Roman" w:hAnsi="Times New Roman"/>
          <w:sz w:val="18"/>
          <w:szCs w:val="18"/>
        </w:rPr>
        <w:t>Методические рекомендации для учителей, подготовленные на основе анализа типичных ошибок участников ЕГЭ 201</w:t>
      </w:r>
      <w:r>
        <w:rPr>
          <w:rFonts w:ascii="Times New Roman" w:hAnsi="Times New Roman"/>
          <w:sz w:val="18"/>
          <w:szCs w:val="18"/>
        </w:rPr>
        <w:t>9</w:t>
      </w:r>
      <w:r w:rsidRPr="00E0243E">
        <w:rPr>
          <w:rFonts w:ascii="Times New Roman" w:hAnsi="Times New Roman"/>
          <w:sz w:val="18"/>
          <w:szCs w:val="18"/>
        </w:rPr>
        <w:t xml:space="preserve"> года по </w:t>
      </w:r>
      <w:r w:rsidRPr="00E0243E">
        <w:rPr>
          <w:rFonts w:ascii="Times New Roman" w:hAnsi="Times New Roman"/>
          <w:bCs/>
          <w:sz w:val="18"/>
          <w:szCs w:val="18"/>
        </w:rPr>
        <w:t xml:space="preserve">русскому языку. – </w:t>
      </w:r>
      <w:r w:rsidRPr="00E0243E">
        <w:rPr>
          <w:rFonts w:ascii="Times New Roman" w:hAnsi="Times New Roman"/>
          <w:sz w:val="18"/>
          <w:szCs w:val="18"/>
        </w:rPr>
        <w:t>М., 201</w:t>
      </w:r>
      <w:r>
        <w:rPr>
          <w:rFonts w:ascii="Times New Roman" w:hAnsi="Times New Roman"/>
          <w:sz w:val="18"/>
          <w:szCs w:val="18"/>
        </w:rPr>
        <w:t>9.</w:t>
      </w:r>
    </w:p>
  </w:footnote>
  <w:footnote w:id="10">
    <w:p w14:paraId="62F4EF58" w14:textId="77777777" w:rsidR="002A7024" w:rsidRPr="00ED1608" w:rsidRDefault="002A7024" w:rsidP="00EE0A11">
      <w:pPr>
        <w:jc w:val="both"/>
        <w:rPr>
          <w:sz w:val="20"/>
          <w:szCs w:val="20"/>
          <w:lang w:eastAsia="en-US"/>
        </w:rPr>
      </w:pPr>
      <w:r w:rsidRPr="007E6B4C">
        <w:rPr>
          <w:rStyle w:val="a6"/>
          <w:sz w:val="20"/>
          <w:szCs w:val="20"/>
        </w:rPr>
        <w:footnoteRef/>
      </w:r>
      <w:r w:rsidRPr="007E6B4C">
        <w:rPr>
          <w:sz w:val="20"/>
          <w:szCs w:val="20"/>
        </w:rPr>
        <w:t xml:space="preserve"> </w:t>
      </w:r>
      <w:r w:rsidRPr="00ED1608">
        <w:rPr>
          <w:bCs/>
          <w:sz w:val="20"/>
          <w:szCs w:val="20"/>
          <w:lang w:eastAsia="en-US"/>
        </w:rPr>
        <w:t xml:space="preserve">Цыбулько И.П. </w:t>
      </w:r>
      <w:r w:rsidRPr="00ED1608">
        <w:rPr>
          <w:sz w:val="20"/>
          <w:szCs w:val="20"/>
          <w:lang w:eastAsia="en-US"/>
        </w:rPr>
        <w:t xml:space="preserve">Методические рекомендации для учителей, подготовленные на основе анализа типичных ошибок участников ЕГЭ 2018 года по </w:t>
      </w:r>
      <w:r w:rsidRPr="00ED1608">
        <w:rPr>
          <w:bCs/>
          <w:sz w:val="20"/>
          <w:szCs w:val="20"/>
          <w:lang w:eastAsia="en-US"/>
        </w:rPr>
        <w:t xml:space="preserve">русскому языку. – </w:t>
      </w:r>
      <w:r w:rsidRPr="00ED1608">
        <w:rPr>
          <w:sz w:val="20"/>
          <w:szCs w:val="20"/>
          <w:lang w:eastAsia="en-US"/>
        </w:rPr>
        <w:t>М., 2018 (</w:t>
      </w:r>
      <w:hyperlink r:id="rId6" w:history="1">
        <w:r w:rsidRPr="00ED1608">
          <w:rPr>
            <w:color w:val="0563C1"/>
            <w:sz w:val="20"/>
            <w:szCs w:val="20"/>
            <w:u w:val="single"/>
            <w:lang w:eastAsia="en-US"/>
          </w:rPr>
          <w:t>http://fipi.ru/ege-i-gve-11/analiticheskie-i-metodicheskie-materialy</w:t>
        </w:r>
      </w:hyperlink>
      <w:r w:rsidRPr="00ED1608">
        <w:rPr>
          <w:sz w:val="20"/>
          <w:szCs w:val="20"/>
          <w:lang w:eastAsia="en-US"/>
        </w:rPr>
        <w:t xml:space="preserve">) </w:t>
      </w:r>
    </w:p>
    <w:p w14:paraId="698EF828" w14:textId="77777777" w:rsidR="002A7024" w:rsidRPr="00BE2153" w:rsidRDefault="002A7024" w:rsidP="00EE0A11">
      <w:pPr>
        <w:pStyle w:val="a4"/>
      </w:pPr>
    </w:p>
  </w:footnote>
  <w:footnote w:id="11">
    <w:p w14:paraId="2CD2FF22" w14:textId="77777777" w:rsidR="002A7024" w:rsidRDefault="002A7024" w:rsidP="00261244">
      <w:pPr>
        <w:pStyle w:val="a4"/>
      </w:pPr>
      <w:r>
        <w:rPr>
          <w:rStyle w:val="a6"/>
        </w:rPr>
        <w:footnoteRef/>
      </w:r>
      <w:r>
        <w:t xml:space="preserve"> </w:t>
      </w:r>
      <w:r w:rsidRPr="000E1CBB">
        <w:rPr>
          <w:rFonts w:ascii="Times New Roman" w:hAnsi="Times New Roman"/>
        </w:rPr>
        <w:t>Полужирным шрифтом в таблице отмечены результаты, по которым произошло снижение в 2020 году.</w:t>
      </w:r>
      <w:r>
        <w:t xml:space="preserve"> </w:t>
      </w:r>
    </w:p>
  </w:footnote>
  <w:footnote w:id="12">
    <w:p w14:paraId="359284B5" w14:textId="77777777" w:rsidR="002A7024" w:rsidRPr="0016650A" w:rsidRDefault="002A7024" w:rsidP="00261244">
      <w:pPr>
        <w:pStyle w:val="a4"/>
        <w:rPr>
          <w:rFonts w:ascii="Times New Roman" w:eastAsia="Batang" w:hAnsi="Times New Roman"/>
        </w:rPr>
      </w:pPr>
      <w:r w:rsidRPr="0016650A">
        <w:rPr>
          <w:rStyle w:val="a6"/>
          <w:rFonts w:ascii="Times New Roman" w:eastAsia="Batang" w:hAnsi="Times New Roman"/>
        </w:rPr>
        <w:footnoteRef/>
      </w:r>
      <w:r w:rsidRPr="0016650A">
        <w:rPr>
          <w:rFonts w:ascii="Times New Roman" w:eastAsia="Batang" w:hAnsi="Times New Roman"/>
        </w:rPr>
        <w:t xml:space="preserve"> См. Словник орфоэпический: у</w:t>
      </w:r>
      <w:r w:rsidRPr="0016650A">
        <w:rPr>
          <w:rFonts w:ascii="Times New Roman" w:eastAsia="Batang" w:hAnsi="Times New Roman"/>
          <w:bCs/>
        </w:rPr>
        <w:t>дарение в именах прилагательных.</w:t>
      </w:r>
      <w:r>
        <w:rPr>
          <w:rFonts w:ascii="Times New Roman" w:eastAsia="Batang" w:hAnsi="Times New Roman"/>
          <w:bCs/>
        </w:rPr>
        <w:t xml:space="preserve"> </w:t>
      </w:r>
      <w:hyperlink r:id="rId7" w:history="1">
        <w:r w:rsidRPr="00D84228">
          <w:rPr>
            <w:rStyle w:val="af8"/>
            <w:rFonts w:eastAsia="Batang"/>
            <w:bCs/>
          </w:rPr>
          <w:t>https://fipi.ru/ege/demoversii-specifikacii-kodifikatory</w:t>
        </w:r>
      </w:hyperlink>
      <w:r>
        <w:rPr>
          <w:rFonts w:ascii="Times New Roman" w:eastAsia="Batang" w:hAnsi="Times New Roman"/>
          <w:bCs/>
        </w:rPr>
        <w:t xml:space="preserve"> </w:t>
      </w:r>
    </w:p>
  </w:footnote>
  <w:footnote w:id="13">
    <w:p w14:paraId="50F9E6EC" w14:textId="77777777" w:rsidR="002A7024" w:rsidRPr="00350D08" w:rsidRDefault="002A7024" w:rsidP="00261244">
      <w:pPr>
        <w:pStyle w:val="a4"/>
        <w:rPr>
          <w:rFonts w:ascii="Times New Roman" w:hAnsi="Times New Roman"/>
        </w:rPr>
      </w:pPr>
      <w:r w:rsidRPr="00350D08">
        <w:rPr>
          <w:rStyle w:val="a6"/>
          <w:rFonts w:ascii="Times New Roman" w:hAnsi="Times New Roman"/>
        </w:rPr>
        <w:footnoteRef/>
      </w:r>
      <w:r w:rsidRPr="00350D08">
        <w:rPr>
          <w:rFonts w:ascii="Times New Roman" w:hAnsi="Times New Roman"/>
        </w:rPr>
        <w:t xml:space="preserve"> </w:t>
      </w:r>
      <w:r w:rsidRPr="00350D08">
        <w:rPr>
          <w:rFonts w:ascii="Times New Roman" w:hAnsi="Times New Roman"/>
          <w:bCs/>
        </w:rPr>
        <w:t xml:space="preserve">Цыбулько И.П. </w:t>
      </w:r>
      <w:r w:rsidRPr="00350D08">
        <w:rPr>
          <w:rFonts w:ascii="Times New Roman" w:hAnsi="Times New Roman"/>
        </w:rPr>
        <w:t xml:space="preserve">Методические рекомендации для учителей, подготовленные на основе анализа типичных ошибок участников ЕГЭ 2019 года по </w:t>
      </w:r>
      <w:r w:rsidRPr="00350D08">
        <w:rPr>
          <w:rFonts w:ascii="Times New Roman" w:hAnsi="Times New Roman"/>
          <w:bCs/>
        </w:rPr>
        <w:t xml:space="preserve">русскому языку. – </w:t>
      </w:r>
      <w:r w:rsidRPr="00350D08">
        <w:rPr>
          <w:rFonts w:ascii="Times New Roman" w:hAnsi="Times New Roman"/>
        </w:rPr>
        <w:t>М., 2019.</w:t>
      </w:r>
    </w:p>
    <w:p w14:paraId="1E1CDD67" w14:textId="77777777" w:rsidR="002A7024" w:rsidRPr="00350D08" w:rsidRDefault="002A7024" w:rsidP="00261244">
      <w:pPr>
        <w:pStyle w:val="a4"/>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68F"/>
    <w:multiLevelType w:val="hybridMultilevel"/>
    <w:tmpl w:val="0BF86DD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1E9063B"/>
    <w:multiLevelType w:val="hybridMultilevel"/>
    <w:tmpl w:val="504494AC"/>
    <w:lvl w:ilvl="0" w:tplc="E37A4490">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8AB2A28"/>
    <w:multiLevelType w:val="hybridMultilevel"/>
    <w:tmpl w:val="F3C46F96"/>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C36541"/>
    <w:multiLevelType w:val="hybridMultilevel"/>
    <w:tmpl w:val="88BAE2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7B109B4"/>
    <w:multiLevelType w:val="hybridMultilevel"/>
    <w:tmpl w:val="CD3028F6"/>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6">
    <w:nsid w:val="19115BEA"/>
    <w:multiLevelType w:val="hybridMultilevel"/>
    <w:tmpl w:val="27FC359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8E0AFC"/>
    <w:multiLevelType w:val="hybridMultilevel"/>
    <w:tmpl w:val="1D26B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D77DE3"/>
    <w:multiLevelType w:val="hybridMultilevel"/>
    <w:tmpl w:val="2EF03B3A"/>
    <w:lvl w:ilvl="0" w:tplc="5A784A20">
      <w:start w:val="1"/>
      <w:numFmt w:val="decimal"/>
      <w:lvlText w:val="%1."/>
      <w:lvlJc w:val="left"/>
      <w:pPr>
        <w:ind w:left="1429" w:hanging="360"/>
      </w:pPr>
      <w:rPr>
        <w:rFonts w:eastAsia="Times New Roman"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E460B7E"/>
    <w:multiLevelType w:val="hybridMultilevel"/>
    <w:tmpl w:val="0CA4408C"/>
    <w:lvl w:ilvl="0" w:tplc="1C10EF62">
      <w:start w:val="1"/>
      <w:numFmt w:val="bullet"/>
      <w:lvlText w:val="­"/>
      <w:lvlJc w:val="left"/>
      <w:pPr>
        <w:ind w:left="4751" w:hanging="360"/>
      </w:pPr>
      <w:rPr>
        <w:rFonts w:ascii="Tempus Sans ITC" w:hAnsi="Tempus Sans ITC" w:cs="Times New Roman" w:hint="default"/>
      </w:rPr>
    </w:lvl>
    <w:lvl w:ilvl="1" w:tplc="04190003" w:tentative="1">
      <w:start w:val="1"/>
      <w:numFmt w:val="bullet"/>
      <w:lvlText w:val="o"/>
      <w:lvlJc w:val="left"/>
      <w:pPr>
        <w:ind w:left="5471" w:hanging="360"/>
      </w:pPr>
      <w:rPr>
        <w:rFonts w:ascii="Courier New" w:hAnsi="Courier New" w:cs="Courier New" w:hint="default"/>
      </w:rPr>
    </w:lvl>
    <w:lvl w:ilvl="2" w:tplc="04190005" w:tentative="1">
      <w:start w:val="1"/>
      <w:numFmt w:val="bullet"/>
      <w:lvlText w:val=""/>
      <w:lvlJc w:val="left"/>
      <w:pPr>
        <w:ind w:left="6191" w:hanging="360"/>
      </w:pPr>
      <w:rPr>
        <w:rFonts w:ascii="Wingdings" w:hAnsi="Wingdings" w:hint="default"/>
      </w:rPr>
    </w:lvl>
    <w:lvl w:ilvl="3" w:tplc="04190001" w:tentative="1">
      <w:start w:val="1"/>
      <w:numFmt w:val="bullet"/>
      <w:lvlText w:val=""/>
      <w:lvlJc w:val="left"/>
      <w:pPr>
        <w:ind w:left="6911" w:hanging="360"/>
      </w:pPr>
      <w:rPr>
        <w:rFonts w:ascii="Symbol" w:hAnsi="Symbol" w:hint="default"/>
      </w:rPr>
    </w:lvl>
    <w:lvl w:ilvl="4" w:tplc="04190003" w:tentative="1">
      <w:start w:val="1"/>
      <w:numFmt w:val="bullet"/>
      <w:lvlText w:val="o"/>
      <w:lvlJc w:val="left"/>
      <w:pPr>
        <w:ind w:left="7631" w:hanging="360"/>
      </w:pPr>
      <w:rPr>
        <w:rFonts w:ascii="Courier New" w:hAnsi="Courier New" w:cs="Courier New" w:hint="default"/>
      </w:rPr>
    </w:lvl>
    <w:lvl w:ilvl="5" w:tplc="04190005" w:tentative="1">
      <w:start w:val="1"/>
      <w:numFmt w:val="bullet"/>
      <w:lvlText w:val=""/>
      <w:lvlJc w:val="left"/>
      <w:pPr>
        <w:ind w:left="8351" w:hanging="360"/>
      </w:pPr>
      <w:rPr>
        <w:rFonts w:ascii="Wingdings" w:hAnsi="Wingdings" w:hint="default"/>
      </w:rPr>
    </w:lvl>
    <w:lvl w:ilvl="6" w:tplc="04190001" w:tentative="1">
      <w:start w:val="1"/>
      <w:numFmt w:val="bullet"/>
      <w:lvlText w:val=""/>
      <w:lvlJc w:val="left"/>
      <w:pPr>
        <w:ind w:left="9071" w:hanging="360"/>
      </w:pPr>
      <w:rPr>
        <w:rFonts w:ascii="Symbol" w:hAnsi="Symbol" w:hint="default"/>
      </w:rPr>
    </w:lvl>
    <w:lvl w:ilvl="7" w:tplc="04190003" w:tentative="1">
      <w:start w:val="1"/>
      <w:numFmt w:val="bullet"/>
      <w:lvlText w:val="o"/>
      <w:lvlJc w:val="left"/>
      <w:pPr>
        <w:ind w:left="9791" w:hanging="360"/>
      </w:pPr>
      <w:rPr>
        <w:rFonts w:ascii="Courier New" w:hAnsi="Courier New" w:cs="Courier New" w:hint="default"/>
      </w:rPr>
    </w:lvl>
    <w:lvl w:ilvl="8" w:tplc="04190005" w:tentative="1">
      <w:start w:val="1"/>
      <w:numFmt w:val="bullet"/>
      <w:lvlText w:val=""/>
      <w:lvlJc w:val="left"/>
      <w:pPr>
        <w:ind w:left="10511" w:hanging="360"/>
      </w:pPr>
      <w:rPr>
        <w:rFonts w:ascii="Wingdings" w:hAnsi="Wingdings" w:hint="default"/>
      </w:rPr>
    </w:lvl>
  </w:abstractNum>
  <w:abstractNum w:abstractNumId="10">
    <w:nsid w:val="205B6C40"/>
    <w:multiLevelType w:val="hybridMultilevel"/>
    <w:tmpl w:val="55B6B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AB191B"/>
    <w:multiLevelType w:val="hybridMultilevel"/>
    <w:tmpl w:val="7996F238"/>
    <w:lvl w:ilvl="0" w:tplc="0419000F">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27C57650"/>
    <w:multiLevelType w:val="hybridMultilevel"/>
    <w:tmpl w:val="D038751A"/>
    <w:lvl w:ilvl="0" w:tplc="E322451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F10A8B"/>
    <w:multiLevelType w:val="hybridMultilevel"/>
    <w:tmpl w:val="65421E82"/>
    <w:lvl w:ilvl="0" w:tplc="1C10EF62">
      <w:start w:val="1"/>
      <w:numFmt w:val="bullet"/>
      <w:lvlText w:val="­"/>
      <w:lvlJc w:val="left"/>
      <w:pPr>
        <w:ind w:left="1069" w:hanging="360"/>
      </w:pPr>
      <w:rPr>
        <w:rFonts w:ascii="Tempus Sans ITC" w:hAnsi="Tempus Sans ITC"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07655B4"/>
    <w:multiLevelType w:val="hybridMultilevel"/>
    <w:tmpl w:val="376C7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38E1E06"/>
    <w:multiLevelType w:val="hybridMultilevel"/>
    <w:tmpl w:val="E198190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517750"/>
    <w:multiLevelType w:val="hybridMultilevel"/>
    <w:tmpl w:val="0EAC63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11C192C"/>
    <w:multiLevelType w:val="hybridMultilevel"/>
    <w:tmpl w:val="BBD08B6E"/>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823348"/>
    <w:multiLevelType w:val="multilevel"/>
    <w:tmpl w:val="2F009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4E51437"/>
    <w:multiLevelType w:val="hybridMultilevel"/>
    <w:tmpl w:val="647A26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AA36561"/>
    <w:multiLevelType w:val="hybridMultilevel"/>
    <w:tmpl w:val="2A485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7F50F3"/>
    <w:multiLevelType w:val="hybridMultilevel"/>
    <w:tmpl w:val="693A6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4F090D"/>
    <w:multiLevelType w:val="hybridMultilevel"/>
    <w:tmpl w:val="F9CCCB3E"/>
    <w:lvl w:ilvl="0" w:tplc="0C600758">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5">
    <w:nsid w:val="623A2828"/>
    <w:multiLevelType w:val="hybridMultilevel"/>
    <w:tmpl w:val="7BBA0D30"/>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604A3B"/>
    <w:multiLevelType w:val="hybridMultilevel"/>
    <w:tmpl w:val="8DBC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6BA55AC0"/>
    <w:multiLevelType w:val="hybridMultilevel"/>
    <w:tmpl w:val="72BC138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9">
    <w:nsid w:val="6C7E7138"/>
    <w:multiLevelType w:val="hybridMultilevel"/>
    <w:tmpl w:val="82BE4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857E36"/>
    <w:multiLevelType w:val="hybridMultilevel"/>
    <w:tmpl w:val="44BEB670"/>
    <w:lvl w:ilvl="0" w:tplc="F1F865D6">
      <w:start w:val="1"/>
      <w:numFmt w:val="decimal"/>
      <w:lvlText w:val="%1."/>
      <w:lvlJc w:val="left"/>
      <w:pPr>
        <w:ind w:left="1069" w:hanging="360"/>
      </w:pPr>
      <w:rPr>
        <w:rFonts w:eastAsia="Times New Roman"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D5F16C9"/>
    <w:multiLevelType w:val="multilevel"/>
    <w:tmpl w:val="982C8054"/>
    <w:lvl w:ilvl="0">
      <w:start w:val="1"/>
      <w:numFmt w:val="decimal"/>
      <w:suff w:val="space"/>
      <w:lvlText w:val="Глава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75C7323B"/>
    <w:multiLevelType w:val="hybridMultilevel"/>
    <w:tmpl w:val="5E72CD60"/>
    <w:lvl w:ilvl="0" w:tplc="E37A4490">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3">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5">
    <w:nsid w:val="7F37369C"/>
    <w:multiLevelType w:val="hybridMultilevel"/>
    <w:tmpl w:val="6BC26686"/>
    <w:lvl w:ilvl="0" w:tplc="4F4EEE8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
  </w:num>
  <w:num w:numId="3">
    <w:abstractNumId w:val="27"/>
  </w:num>
  <w:num w:numId="4">
    <w:abstractNumId w:val="35"/>
  </w:num>
  <w:num w:numId="5">
    <w:abstractNumId w:val="19"/>
  </w:num>
  <w:num w:numId="6">
    <w:abstractNumId w:val="11"/>
  </w:num>
  <w:num w:numId="7">
    <w:abstractNumId w:val="26"/>
  </w:num>
  <w:num w:numId="8">
    <w:abstractNumId w:val="16"/>
  </w:num>
  <w:num w:numId="9">
    <w:abstractNumId w:val="17"/>
  </w:num>
  <w:num w:numId="10">
    <w:abstractNumId w:val="25"/>
  </w:num>
  <w:num w:numId="11">
    <w:abstractNumId w:val="1"/>
  </w:num>
  <w:num w:numId="12">
    <w:abstractNumId w:val="32"/>
  </w:num>
  <w:num w:numId="13">
    <w:abstractNumId w:val="13"/>
  </w:num>
  <w:num w:numId="14">
    <w:abstractNumId w:val="18"/>
  </w:num>
  <w:num w:numId="15">
    <w:abstractNumId w:val="0"/>
  </w:num>
  <w:num w:numId="16">
    <w:abstractNumId w:val="24"/>
  </w:num>
  <w:num w:numId="17">
    <w:abstractNumId w:val="5"/>
  </w:num>
  <w:num w:numId="18">
    <w:abstractNumId w:val="29"/>
  </w:num>
  <w:num w:numId="19">
    <w:abstractNumId w:val="23"/>
  </w:num>
  <w:num w:numId="20">
    <w:abstractNumId w:val="7"/>
  </w:num>
  <w:num w:numId="21">
    <w:abstractNumId w:val="12"/>
  </w:num>
  <w:num w:numId="22">
    <w:abstractNumId w:val="30"/>
  </w:num>
  <w:num w:numId="23">
    <w:abstractNumId w:val="33"/>
  </w:num>
  <w:num w:numId="24">
    <w:abstractNumId w:val="31"/>
  </w:num>
  <w:num w:numId="25">
    <w:abstractNumId w:val="15"/>
  </w:num>
  <w:num w:numId="26">
    <w:abstractNumId w:val="20"/>
  </w:num>
  <w:num w:numId="27">
    <w:abstractNumId w:val="6"/>
  </w:num>
  <w:num w:numId="28">
    <w:abstractNumId w:val="2"/>
  </w:num>
  <w:num w:numId="29">
    <w:abstractNumId w:val="9"/>
  </w:num>
  <w:num w:numId="30">
    <w:abstractNumId w:val="2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0"/>
  </w:num>
  <w:num w:numId="34">
    <w:abstractNumId w:val="28"/>
  </w:num>
  <w:num w:numId="35">
    <w:abstractNumId w:val="21"/>
  </w:num>
  <w:num w:numId="36">
    <w:abstractNumId w:val="8"/>
  </w:num>
  <w:num w:numId="3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1499"/>
    <w:rsid w:val="00003095"/>
    <w:rsid w:val="00003599"/>
    <w:rsid w:val="00006752"/>
    <w:rsid w:val="00007916"/>
    <w:rsid w:val="000109DF"/>
    <w:rsid w:val="00010C73"/>
    <w:rsid w:val="000113C4"/>
    <w:rsid w:val="00012969"/>
    <w:rsid w:val="00013185"/>
    <w:rsid w:val="00013297"/>
    <w:rsid w:val="00013730"/>
    <w:rsid w:val="00014CDA"/>
    <w:rsid w:val="00016B27"/>
    <w:rsid w:val="000218BB"/>
    <w:rsid w:val="0002243F"/>
    <w:rsid w:val="000229A6"/>
    <w:rsid w:val="00023814"/>
    <w:rsid w:val="00023A41"/>
    <w:rsid w:val="00025430"/>
    <w:rsid w:val="000256BB"/>
    <w:rsid w:val="00027C3F"/>
    <w:rsid w:val="000340F5"/>
    <w:rsid w:val="00034B1E"/>
    <w:rsid w:val="000355D6"/>
    <w:rsid w:val="000356D8"/>
    <w:rsid w:val="00035B46"/>
    <w:rsid w:val="00036AF0"/>
    <w:rsid w:val="0003761A"/>
    <w:rsid w:val="00040376"/>
    <w:rsid w:val="00040481"/>
    <w:rsid w:val="00040584"/>
    <w:rsid w:val="00040767"/>
    <w:rsid w:val="000410BE"/>
    <w:rsid w:val="00041A1F"/>
    <w:rsid w:val="0005026A"/>
    <w:rsid w:val="000518C0"/>
    <w:rsid w:val="00052DFB"/>
    <w:rsid w:val="00054B49"/>
    <w:rsid w:val="000552BF"/>
    <w:rsid w:val="00060E08"/>
    <w:rsid w:val="00060F4D"/>
    <w:rsid w:val="000612FC"/>
    <w:rsid w:val="00061A4E"/>
    <w:rsid w:val="0006698C"/>
    <w:rsid w:val="00066DCB"/>
    <w:rsid w:val="0007042E"/>
    <w:rsid w:val="000706C8"/>
    <w:rsid w:val="00070C53"/>
    <w:rsid w:val="00071699"/>
    <w:rsid w:val="000718B2"/>
    <w:rsid w:val="000720BF"/>
    <w:rsid w:val="00073629"/>
    <w:rsid w:val="00074657"/>
    <w:rsid w:val="000816E9"/>
    <w:rsid w:val="000824D8"/>
    <w:rsid w:val="0008477C"/>
    <w:rsid w:val="00086587"/>
    <w:rsid w:val="0008744B"/>
    <w:rsid w:val="00087942"/>
    <w:rsid w:val="00090221"/>
    <w:rsid w:val="00091330"/>
    <w:rsid w:val="000933F0"/>
    <w:rsid w:val="00094895"/>
    <w:rsid w:val="00094DF5"/>
    <w:rsid w:val="00095271"/>
    <w:rsid w:val="00096A2C"/>
    <w:rsid w:val="00097C31"/>
    <w:rsid w:val="00097E6A"/>
    <w:rsid w:val="000A1190"/>
    <w:rsid w:val="000A385C"/>
    <w:rsid w:val="000A7FB6"/>
    <w:rsid w:val="000B0093"/>
    <w:rsid w:val="000B0CD3"/>
    <w:rsid w:val="000B3200"/>
    <w:rsid w:val="000B4C7D"/>
    <w:rsid w:val="000B6027"/>
    <w:rsid w:val="000B64FC"/>
    <w:rsid w:val="000B73E5"/>
    <w:rsid w:val="000C6115"/>
    <w:rsid w:val="000D30A2"/>
    <w:rsid w:val="000D41CE"/>
    <w:rsid w:val="000D5517"/>
    <w:rsid w:val="000D5C3A"/>
    <w:rsid w:val="000D6817"/>
    <w:rsid w:val="000D7287"/>
    <w:rsid w:val="000D7FDA"/>
    <w:rsid w:val="000E6D5D"/>
    <w:rsid w:val="000F0C8E"/>
    <w:rsid w:val="000F2525"/>
    <w:rsid w:val="000F3547"/>
    <w:rsid w:val="000F3E97"/>
    <w:rsid w:val="000F4ED4"/>
    <w:rsid w:val="000F5F90"/>
    <w:rsid w:val="00101210"/>
    <w:rsid w:val="00103006"/>
    <w:rsid w:val="0010483E"/>
    <w:rsid w:val="00104FAF"/>
    <w:rsid w:val="001061D6"/>
    <w:rsid w:val="00110330"/>
    <w:rsid w:val="001116A5"/>
    <w:rsid w:val="001123C8"/>
    <w:rsid w:val="0011524E"/>
    <w:rsid w:val="001171AF"/>
    <w:rsid w:val="001205EA"/>
    <w:rsid w:val="001241CB"/>
    <w:rsid w:val="001244CB"/>
    <w:rsid w:val="00124F3F"/>
    <w:rsid w:val="00125888"/>
    <w:rsid w:val="00126C43"/>
    <w:rsid w:val="0013029D"/>
    <w:rsid w:val="00130C7D"/>
    <w:rsid w:val="001326A3"/>
    <w:rsid w:val="00136216"/>
    <w:rsid w:val="0013740A"/>
    <w:rsid w:val="00137A01"/>
    <w:rsid w:val="00141170"/>
    <w:rsid w:val="001419EB"/>
    <w:rsid w:val="00142AC6"/>
    <w:rsid w:val="00144E09"/>
    <w:rsid w:val="00145CA6"/>
    <w:rsid w:val="00146CC5"/>
    <w:rsid w:val="00147219"/>
    <w:rsid w:val="00150FB1"/>
    <w:rsid w:val="00152744"/>
    <w:rsid w:val="00152983"/>
    <w:rsid w:val="00152999"/>
    <w:rsid w:val="00153EE5"/>
    <w:rsid w:val="00155F40"/>
    <w:rsid w:val="001563FE"/>
    <w:rsid w:val="001566A7"/>
    <w:rsid w:val="00156EEB"/>
    <w:rsid w:val="00162275"/>
    <w:rsid w:val="00162C73"/>
    <w:rsid w:val="0016398A"/>
    <w:rsid w:val="00164394"/>
    <w:rsid w:val="0017120B"/>
    <w:rsid w:val="0017260D"/>
    <w:rsid w:val="00174654"/>
    <w:rsid w:val="00174BBB"/>
    <w:rsid w:val="00174D44"/>
    <w:rsid w:val="00175365"/>
    <w:rsid w:val="00176901"/>
    <w:rsid w:val="0018242B"/>
    <w:rsid w:val="001846BD"/>
    <w:rsid w:val="00186E2C"/>
    <w:rsid w:val="001876CB"/>
    <w:rsid w:val="0019244C"/>
    <w:rsid w:val="0019457D"/>
    <w:rsid w:val="001955EA"/>
    <w:rsid w:val="00195A91"/>
    <w:rsid w:val="00196B29"/>
    <w:rsid w:val="001A0973"/>
    <w:rsid w:val="001A2A91"/>
    <w:rsid w:val="001A47E0"/>
    <w:rsid w:val="001A50EB"/>
    <w:rsid w:val="001A5624"/>
    <w:rsid w:val="001A59CA"/>
    <w:rsid w:val="001B0774"/>
    <w:rsid w:val="001B0C6A"/>
    <w:rsid w:val="001B2AF9"/>
    <w:rsid w:val="001B479F"/>
    <w:rsid w:val="001B48C9"/>
    <w:rsid w:val="001B4C95"/>
    <w:rsid w:val="001B5B47"/>
    <w:rsid w:val="001B61E7"/>
    <w:rsid w:val="001B6294"/>
    <w:rsid w:val="001B639B"/>
    <w:rsid w:val="001B728A"/>
    <w:rsid w:val="001B77A4"/>
    <w:rsid w:val="001C0301"/>
    <w:rsid w:val="001C11E0"/>
    <w:rsid w:val="001C2185"/>
    <w:rsid w:val="001C2F4D"/>
    <w:rsid w:val="001C3274"/>
    <w:rsid w:val="001C5A31"/>
    <w:rsid w:val="001C5B7E"/>
    <w:rsid w:val="001D03C9"/>
    <w:rsid w:val="001D15F8"/>
    <w:rsid w:val="001D1C9B"/>
    <w:rsid w:val="001D25A3"/>
    <w:rsid w:val="001D31A5"/>
    <w:rsid w:val="001D52B9"/>
    <w:rsid w:val="001D623C"/>
    <w:rsid w:val="001D6DA9"/>
    <w:rsid w:val="001D7296"/>
    <w:rsid w:val="001E3679"/>
    <w:rsid w:val="001E5278"/>
    <w:rsid w:val="001E5F6A"/>
    <w:rsid w:val="001E7F9B"/>
    <w:rsid w:val="001F058A"/>
    <w:rsid w:val="001F14D8"/>
    <w:rsid w:val="001F586C"/>
    <w:rsid w:val="001F6377"/>
    <w:rsid w:val="001F67D9"/>
    <w:rsid w:val="001F7C38"/>
    <w:rsid w:val="00205503"/>
    <w:rsid w:val="00206579"/>
    <w:rsid w:val="0020700A"/>
    <w:rsid w:val="00214176"/>
    <w:rsid w:val="00214EB5"/>
    <w:rsid w:val="00215AB1"/>
    <w:rsid w:val="002174FD"/>
    <w:rsid w:val="00220539"/>
    <w:rsid w:val="00221C4E"/>
    <w:rsid w:val="002227F7"/>
    <w:rsid w:val="00223BCF"/>
    <w:rsid w:val="00224624"/>
    <w:rsid w:val="00227B2F"/>
    <w:rsid w:val="002367C4"/>
    <w:rsid w:val="00236E98"/>
    <w:rsid w:val="00241C13"/>
    <w:rsid w:val="00244A35"/>
    <w:rsid w:val="00245F52"/>
    <w:rsid w:val="00247583"/>
    <w:rsid w:val="00251A09"/>
    <w:rsid w:val="00252461"/>
    <w:rsid w:val="002541DA"/>
    <w:rsid w:val="002602C4"/>
    <w:rsid w:val="00261244"/>
    <w:rsid w:val="002617A6"/>
    <w:rsid w:val="002628CF"/>
    <w:rsid w:val="002641D4"/>
    <w:rsid w:val="0026439E"/>
    <w:rsid w:val="00266797"/>
    <w:rsid w:val="002677C1"/>
    <w:rsid w:val="002712B1"/>
    <w:rsid w:val="00272BF6"/>
    <w:rsid w:val="00272CC8"/>
    <w:rsid w:val="00276AA5"/>
    <w:rsid w:val="00283638"/>
    <w:rsid w:val="00290841"/>
    <w:rsid w:val="0029299A"/>
    <w:rsid w:val="00293341"/>
    <w:rsid w:val="00293CED"/>
    <w:rsid w:val="00297B88"/>
    <w:rsid w:val="002A00D7"/>
    <w:rsid w:val="002A2F7F"/>
    <w:rsid w:val="002A599F"/>
    <w:rsid w:val="002A7024"/>
    <w:rsid w:val="002A7317"/>
    <w:rsid w:val="002B0A5B"/>
    <w:rsid w:val="002B2D07"/>
    <w:rsid w:val="002B3D18"/>
    <w:rsid w:val="002B4243"/>
    <w:rsid w:val="002B48C2"/>
    <w:rsid w:val="002B4A62"/>
    <w:rsid w:val="002B7778"/>
    <w:rsid w:val="002B7893"/>
    <w:rsid w:val="002C3327"/>
    <w:rsid w:val="002C5331"/>
    <w:rsid w:val="002C5469"/>
    <w:rsid w:val="002C59FF"/>
    <w:rsid w:val="002C67BC"/>
    <w:rsid w:val="002C67D4"/>
    <w:rsid w:val="002D4C28"/>
    <w:rsid w:val="002D5A26"/>
    <w:rsid w:val="002D6708"/>
    <w:rsid w:val="002D7403"/>
    <w:rsid w:val="002D7A36"/>
    <w:rsid w:val="002D7CB8"/>
    <w:rsid w:val="002E544A"/>
    <w:rsid w:val="002E6917"/>
    <w:rsid w:val="002E6957"/>
    <w:rsid w:val="002F3BD4"/>
    <w:rsid w:val="002F4303"/>
    <w:rsid w:val="002F478E"/>
    <w:rsid w:val="002F51A3"/>
    <w:rsid w:val="002F54DF"/>
    <w:rsid w:val="002F7288"/>
    <w:rsid w:val="00301306"/>
    <w:rsid w:val="0030163D"/>
    <w:rsid w:val="00301AC5"/>
    <w:rsid w:val="00302D00"/>
    <w:rsid w:val="00304634"/>
    <w:rsid w:val="0030523A"/>
    <w:rsid w:val="00307AE2"/>
    <w:rsid w:val="003103A3"/>
    <w:rsid w:val="00313CA5"/>
    <w:rsid w:val="00314F56"/>
    <w:rsid w:val="003214F0"/>
    <w:rsid w:val="003229EF"/>
    <w:rsid w:val="00324EFA"/>
    <w:rsid w:val="00327C96"/>
    <w:rsid w:val="00332E16"/>
    <w:rsid w:val="003337D8"/>
    <w:rsid w:val="003342A7"/>
    <w:rsid w:val="00336FBE"/>
    <w:rsid w:val="0034224D"/>
    <w:rsid w:val="00347500"/>
    <w:rsid w:val="00351741"/>
    <w:rsid w:val="00351FC7"/>
    <w:rsid w:val="00352725"/>
    <w:rsid w:val="003537E1"/>
    <w:rsid w:val="00354FEE"/>
    <w:rsid w:val="00354FFE"/>
    <w:rsid w:val="00356DB8"/>
    <w:rsid w:val="00357140"/>
    <w:rsid w:val="00357649"/>
    <w:rsid w:val="0036256D"/>
    <w:rsid w:val="00372DB9"/>
    <w:rsid w:val="003800A2"/>
    <w:rsid w:val="00380CA7"/>
    <w:rsid w:val="00381CD1"/>
    <w:rsid w:val="00381D4B"/>
    <w:rsid w:val="0038285E"/>
    <w:rsid w:val="00383A83"/>
    <w:rsid w:val="0038449F"/>
    <w:rsid w:val="003913BF"/>
    <w:rsid w:val="00391A3B"/>
    <w:rsid w:val="003A1491"/>
    <w:rsid w:val="003A2511"/>
    <w:rsid w:val="003A2E03"/>
    <w:rsid w:val="003A3771"/>
    <w:rsid w:val="003A508E"/>
    <w:rsid w:val="003A5D2E"/>
    <w:rsid w:val="003A6051"/>
    <w:rsid w:val="003A61EB"/>
    <w:rsid w:val="003A6FB1"/>
    <w:rsid w:val="003B0AEA"/>
    <w:rsid w:val="003B105D"/>
    <w:rsid w:val="003B3449"/>
    <w:rsid w:val="003B5809"/>
    <w:rsid w:val="003B5D77"/>
    <w:rsid w:val="003B62A6"/>
    <w:rsid w:val="003B7823"/>
    <w:rsid w:val="003C13CA"/>
    <w:rsid w:val="003C28ED"/>
    <w:rsid w:val="003C6236"/>
    <w:rsid w:val="003C7B9F"/>
    <w:rsid w:val="003D03D5"/>
    <w:rsid w:val="003D127A"/>
    <w:rsid w:val="003D1E8E"/>
    <w:rsid w:val="003D1EBD"/>
    <w:rsid w:val="003D4548"/>
    <w:rsid w:val="003D4981"/>
    <w:rsid w:val="003D5843"/>
    <w:rsid w:val="003D5923"/>
    <w:rsid w:val="003D6EB4"/>
    <w:rsid w:val="003D7D39"/>
    <w:rsid w:val="003E0E32"/>
    <w:rsid w:val="003E19A2"/>
    <w:rsid w:val="003E377C"/>
    <w:rsid w:val="003E3BB4"/>
    <w:rsid w:val="003E43F2"/>
    <w:rsid w:val="003F0AFD"/>
    <w:rsid w:val="003F60B6"/>
    <w:rsid w:val="003F6F1C"/>
    <w:rsid w:val="003F7527"/>
    <w:rsid w:val="00400A36"/>
    <w:rsid w:val="00403D66"/>
    <w:rsid w:val="00405FF1"/>
    <w:rsid w:val="0041023C"/>
    <w:rsid w:val="00410F74"/>
    <w:rsid w:val="0041199E"/>
    <w:rsid w:val="00412E75"/>
    <w:rsid w:val="00413564"/>
    <w:rsid w:val="00414332"/>
    <w:rsid w:val="00422B2C"/>
    <w:rsid w:val="004232E0"/>
    <w:rsid w:val="0042333A"/>
    <w:rsid w:val="00423C8F"/>
    <w:rsid w:val="00425E29"/>
    <w:rsid w:val="0042675E"/>
    <w:rsid w:val="00426F1C"/>
    <w:rsid w:val="00431F25"/>
    <w:rsid w:val="004323C9"/>
    <w:rsid w:val="004325CA"/>
    <w:rsid w:val="0043666C"/>
    <w:rsid w:val="00436A7B"/>
    <w:rsid w:val="00437E9D"/>
    <w:rsid w:val="004402F4"/>
    <w:rsid w:val="00440F6B"/>
    <w:rsid w:val="00441D5F"/>
    <w:rsid w:val="00441DE8"/>
    <w:rsid w:val="00442BBF"/>
    <w:rsid w:val="00443282"/>
    <w:rsid w:val="00443B41"/>
    <w:rsid w:val="00447158"/>
    <w:rsid w:val="00450264"/>
    <w:rsid w:val="00453EE8"/>
    <w:rsid w:val="004558BD"/>
    <w:rsid w:val="00456281"/>
    <w:rsid w:val="004623C7"/>
    <w:rsid w:val="00462FB8"/>
    <w:rsid w:val="0046755C"/>
    <w:rsid w:val="00470774"/>
    <w:rsid w:val="00472CEE"/>
    <w:rsid w:val="00474B59"/>
    <w:rsid w:val="00475014"/>
    <w:rsid w:val="00475A58"/>
    <w:rsid w:val="00476DB9"/>
    <w:rsid w:val="004776DD"/>
    <w:rsid w:val="00481C2B"/>
    <w:rsid w:val="004861AA"/>
    <w:rsid w:val="00487B0D"/>
    <w:rsid w:val="00491998"/>
    <w:rsid w:val="00495967"/>
    <w:rsid w:val="004967FF"/>
    <w:rsid w:val="004A1343"/>
    <w:rsid w:val="004A148D"/>
    <w:rsid w:val="004A1DA4"/>
    <w:rsid w:val="004A2713"/>
    <w:rsid w:val="004A340A"/>
    <w:rsid w:val="004A3551"/>
    <w:rsid w:val="004A7ACD"/>
    <w:rsid w:val="004B03CA"/>
    <w:rsid w:val="004B5F78"/>
    <w:rsid w:val="004C0597"/>
    <w:rsid w:val="004C36FC"/>
    <w:rsid w:val="004C3AF9"/>
    <w:rsid w:val="004C6397"/>
    <w:rsid w:val="004D08CD"/>
    <w:rsid w:val="004D2E4E"/>
    <w:rsid w:val="004D4140"/>
    <w:rsid w:val="004D467B"/>
    <w:rsid w:val="004D57CD"/>
    <w:rsid w:val="004D5ABD"/>
    <w:rsid w:val="004D6A09"/>
    <w:rsid w:val="004E37F0"/>
    <w:rsid w:val="004E3B2E"/>
    <w:rsid w:val="004E47D0"/>
    <w:rsid w:val="004E4F38"/>
    <w:rsid w:val="004E572C"/>
    <w:rsid w:val="004E6294"/>
    <w:rsid w:val="004E6B9A"/>
    <w:rsid w:val="004F0B19"/>
    <w:rsid w:val="004F21E9"/>
    <w:rsid w:val="004F5034"/>
    <w:rsid w:val="004F6521"/>
    <w:rsid w:val="004F7B98"/>
    <w:rsid w:val="005005ED"/>
    <w:rsid w:val="005013A9"/>
    <w:rsid w:val="005060D9"/>
    <w:rsid w:val="00506A93"/>
    <w:rsid w:val="005134E1"/>
    <w:rsid w:val="00514985"/>
    <w:rsid w:val="00515D34"/>
    <w:rsid w:val="00515ED8"/>
    <w:rsid w:val="00516B0E"/>
    <w:rsid w:val="00520D5A"/>
    <w:rsid w:val="00520DFB"/>
    <w:rsid w:val="00523318"/>
    <w:rsid w:val="00523D2C"/>
    <w:rsid w:val="005253C3"/>
    <w:rsid w:val="005275DE"/>
    <w:rsid w:val="00540600"/>
    <w:rsid w:val="00541BF1"/>
    <w:rsid w:val="00541ED5"/>
    <w:rsid w:val="005442D7"/>
    <w:rsid w:val="005465A6"/>
    <w:rsid w:val="00550EAE"/>
    <w:rsid w:val="00551792"/>
    <w:rsid w:val="00552678"/>
    <w:rsid w:val="00553054"/>
    <w:rsid w:val="00560114"/>
    <w:rsid w:val="00560204"/>
    <w:rsid w:val="00561062"/>
    <w:rsid w:val="005638AA"/>
    <w:rsid w:val="00564354"/>
    <w:rsid w:val="00564FCB"/>
    <w:rsid w:val="00565BFA"/>
    <w:rsid w:val="005671B0"/>
    <w:rsid w:val="00567AA0"/>
    <w:rsid w:val="005713A5"/>
    <w:rsid w:val="00571C96"/>
    <w:rsid w:val="00571CED"/>
    <w:rsid w:val="00575609"/>
    <w:rsid w:val="005765A0"/>
    <w:rsid w:val="00576F38"/>
    <w:rsid w:val="00582B30"/>
    <w:rsid w:val="0058350A"/>
    <w:rsid w:val="00583C57"/>
    <w:rsid w:val="0059048D"/>
    <w:rsid w:val="00590F93"/>
    <w:rsid w:val="00590FE0"/>
    <w:rsid w:val="00593506"/>
    <w:rsid w:val="00597C1E"/>
    <w:rsid w:val="005A0719"/>
    <w:rsid w:val="005A097E"/>
    <w:rsid w:val="005A16ED"/>
    <w:rsid w:val="005A3154"/>
    <w:rsid w:val="005A3E59"/>
    <w:rsid w:val="005A69E9"/>
    <w:rsid w:val="005A7B57"/>
    <w:rsid w:val="005B33E0"/>
    <w:rsid w:val="005B4545"/>
    <w:rsid w:val="005B4778"/>
    <w:rsid w:val="005B5B4A"/>
    <w:rsid w:val="005B6B15"/>
    <w:rsid w:val="005C040F"/>
    <w:rsid w:val="005C1C36"/>
    <w:rsid w:val="005C45B3"/>
    <w:rsid w:val="005D302D"/>
    <w:rsid w:val="005D3780"/>
    <w:rsid w:val="005D4861"/>
    <w:rsid w:val="005D5291"/>
    <w:rsid w:val="005D52F3"/>
    <w:rsid w:val="005D5378"/>
    <w:rsid w:val="005D6C8B"/>
    <w:rsid w:val="005E0592"/>
    <w:rsid w:val="005E1709"/>
    <w:rsid w:val="005E1C14"/>
    <w:rsid w:val="005E4088"/>
    <w:rsid w:val="005F0C97"/>
    <w:rsid w:val="005F1124"/>
    <w:rsid w:val="005F693D"/>
    <w:rsid w:val="00600A76"/>
    <w:rsid w:val="00600C06"/>
    <w:rsid w:val="006021A9"/>
    <w:rsid w:val="00602222"/>
    <w:rsid w:val="006058A1"/>
    <w:rsid w:val="0060600D"/>
    <w:rsid w:val="0060638E"/>
    <w:rsid w:val="00606413"/>
    <w:rsid w:val="00610518"/>
    <w:rsid w:val="0061189C"/>
    <w:rsid w:val="00614AB8"/>
    <w:rsid w:val="00615CDF"/>
    <w:rsid w:val="006215C6"/>
    <w:rsid w:val="00622B6A"/>
    <w:rsid w:val="00622EBB"/>
    <w:rsid w:val="00623AFD"/>
    <w:rsid w:val="00626850"/>
    <w:rsid w:val="00627F65"/>
    <w:rsid w:val="00631698"/>
    <w:rsid w:val="00631DFE"/>
    <w:rsid w:val="006334A6"/>
    <w:rsid w:val="0063776D"/>
    <w:rsid w:val="00640244"/>
    <w:rsid w:val="00640A1F"/>
    <w:rsid w:val="00642C6E"/>
    <w:rsid w:val="00643FB4"/>
    <w:rsid w:val="00644D88"/>
    <w:rsid w:val="0064566A"/>
    <w:rsid w:val="0064671C"/>
    <w:rsid w:val="00647C8C"/>
    <w:rsid w:val="0065320D"/>
    <w:rsid w:val="00657E0B"/>
    <w:rsid w:val="00662947"/>
    <w:rsid w:val="00664571"/>
    <w:rsid w:val="0066470C"/>
    <w:rsid w:val="00664DE3"/>
    <w:rsid w:val="006671FB"/>
    <w:rsid w:val="0066772E"/>
    <w:rsid w:val="00667955"/>
    <w:rsid w:val="00671A4B"/>
    <w:rsid w:val="00673CA3"/>
    <w:rsid w:val="00673D6C"/>
    <w:rsid w:val="00675428"/>
    <w:rsid w:val="00676514"/>
    <w:rsid w:val="0068223F"/>
    <w:rsid w:val="00682981"/>
    <w:rsid w:val="006844E2"/>
    <w:rsid w:val="00684E43"/>
    <w:rsid w:val="006904E8"/>
    <w:rsid w:val="00691EAA"/>
    <w:rsid w:val="00692621"/>
    <w:rsid w:val="00693C7D"/>
    <w:rsid w:val="00694B0A"/>
    <w:rsid w:val="006A09E4"/>
    <w:rsid w:val="006A5831"/>
    <w:rsid w:val="006B12F6"/>
    <w:rsid w:val="006B1675"/>
    <w:rsid w:val="006B52DD"/>
    <w:rsid w:val="006B533B"/>
    <w:rsid w:val="006B76A5"/>
    <w:rsid w:val="006C2B74"/>
    <w:rsid w:val="006C46BB"/>
    <w:rsid w:val="006C4FD7"/>
    <w:rsid w:val="006C5BE3"/>
    <w:rsid w:val="006C66FD"/>
    <w:rsid w:val="006C71A5"/>
    <w:rsid w:val="006C7C6B"/>
    <w:rsid w:val="006D36A1"/>
    <w:rsid w:val="006D5136"/>
    <w:rsid w:val="006D5495"/>
    <w:rsid w:val="006D7F97"/>
    <w:rsid w:val="006E2EA3"/>
    <w:rsid w:val="006E66D7"/>
    <w:rsid w:val="006E6C65"/>
    <w:rsid w:val="006E7637"/>
    <w:rsid w:val="006E79CC"/>
    <w:rsid w:val="006E7C80"/>
    <w:rsid w:val="006F1BCE"/>
    <w:rsid w:val="006F4C31"/>
    <w:rsid w:val="006F6798"/>
    <w:rsid w:val="006F67F1"/>
    <w:rsid w:val="006F7917"/>
    <w:rsid w:val="00700E2C"/>
    <w:rsid w:val="00701FDD"/>
    <w:rsid w:val="00702239"/>
    <w:rsid w:val="0070395C"/>
    <w:rsid w:val="00705530"/>
    <w:rsid w:val="00706D9A"/>
    <w:rsid w:val="00706E31"/>
    <w:rsid w:val="00710899"/>
    <w:rsid w:val="00712C60"/>
    <w:rsid w:val="00714DB7"/>
    <w:rsid w:val="00714F81"/>
    <w:rsid w:val="007153FE"/>
    <w:rsid w:val="00717304"/>
    <w:rsid w:val="0072108E"/>
    <w:rsid w:val="00723B12"/>
    <w:rsid w:val="007277A5"/>
    <w:rsid w:val="00730D5B"/>
    <w:rsid w:val="007324A2"/>
    <w:rsid w:val="00732AA2"/>
    <w:rsid w:val="00733825"/>
    <w:rsid w:val="00734E57"/>
    <w:rsid w:val="0074047D"/>
    <w:rsid w:val="00740E47"/>
    <w:rsid w:val="00741227"/>
    <w:rsid w:val="00744542"/>
    <w:rsid w:val="007451DD"/>
    <w:rsid w:val="00745FDC"/>
    <w:rsid w:val="00746E7B"/>
    <w:rsid w:val="00752A36"/>
    <w:rsid w:val="00753506"/>
    <w:rsid w:val="00754A53"/>
    <w:rsid w:val="00754A6D"/>
    <w:rsid w:val="00755537"/>
    <w:rsid w:val="00756A4A"/>
    <w:rsid w:val="00761589"/>
    <w:rsid w:val="00762127"/>
    <w:rsid w:val="00765EB4"/>
    <w:rsid w:val="007672C8"/>
    <w:rsid w:val="0077011C"/>
    <w:rsid w:val="0077182A"/>
    <w:rsid w:val="00771A1D"/>
    <w:rsid w:val="00772091"/>
    <w:rsid w:val="007746DA"/>
    <w:rsid w:val="00776534"/>
    <w:rsid w:val="007773F0"/>
    <w:rsid w:val="007775DA"/>
    <w:rsid w:val="00786351"/>
    <w:rsid w:val="00791F29"/>
    <w:rsid w:val="00793063"/>
    <w:rsid w:val="00795BA5"/>
    <w:rsid w:val="007A02E3"/>
    <w:rsid w:val="007A0A68"/>
    <w:rsid w:val="007A0DF0"/>
    <w:rsid w:val="007A21BD"/>
    <w:rsid w:val="007A2D10"/>
    <w:rsid w:val="007A4D3B"/>
    <w:rsid w:val="007A52A3"/>
    <w:rsid w:val="007A54FB"/>
    <w:rsid w:val="007A5834"/>
    <w:rsid w:val="007A687B"/>
    <w:rsid w:val="007B03A9"/>
    <w:rsid w:val="007B0619"/>
    <w:rsid w:val="007B0A40"/>
    <w:rsid w:val="007B0C72"/>
    <w:rsid w:val="007B0E21"/>
    <w:rsid w:val="007B102A"/>
    <w:rsid w:val="007B2146"/>
    <w:rsid w:val="007B40C4"/>
    <w:rsid w:val="007B46DD"/>
    <w:rsid w:val="007B4BDD"/>
    <w:rsid w:val="007B5069"/>
    <w:rsid w:val="007B50C3"/>
    <w:rsid w:val="007B56B4"/>
    <w:rsid w:val="007B5CCE"/>
    <w:rsid w:val="007B63AB"/>
    <w:rsid w:val="007C03F2"/>
    <w:rsid w:val="007C15FC"/>
    <w:rsid w:val="007C39FB"/>
    <w:rsid w:val="007C3E19"/>
    <w:rsid w:val="007C53A8"/>
    <w:rsid w:val="007C5F44"/>
    <w:rsid w:val="007C61BC"/>
    <w:rsid w:val="007D05AD"/>
    <w:rsid w:val="007D1E72"/>
    <w:rsid w:val="007D3E6C"/>
    <w:rsid w:val="007E47A5"/>
    <w:rsid w:val="007E5D63"/>
    <w:rsid w:val="007E6B4C"/>
    <w:rsid w:val="007E7065"/>
    <w:rsid w:val="007F069B"/>
    <w:rsid w:val="007F16C8"/>
    <w:rsid w:val="007F47A2"/>
    <w:rsid w:val="007F5CF9"/>
    <w:rsid w:val="007F5E19"/>
    <w:rsid w:val="007F6FD5"/>
    <w:rsid w:val="00800F6D"/>
    <w:rsid w:val="008060D0"/>
    <w:rsid w:val="00810D26"/>
    <w:rsid w:val="008110CE"/>
    <w:rsid w:val="008134DA"/>
    <w:rsid w:val="00814402"/>
    <w:rsid w:val="00815666"/>
    <w:rsid w:val="00817D7B"/>
    <w:rsid w:val="0082165D"/>
    <w:rsid w:val="0082261E"/>
    <w:rsid w:val="00824B70"/>
    <w:rsid w:val="00825F34"/>
    <w:rsid w:val="00826552"/>
    <w:rsid w:val="008323D4"/>
    <w:rsid w:val="0083570E"/>
    <w:rsid w:val="008359C5"/>
    <w:rsid w:val="00836A1F"/>
    <w:rsid w:val="00836E95"/>
    <w:rsid w:val="00843FBC"/>
    <w:rsid w:val="008462D8"/>
    <w:rsid w:val="00847D70"/>
    <w:rsid w:val="00847FCB"/>
    <w:rsid w:val="008500E5"/>
    <w:rsid w:val="00851487"/>
    <w:rsid w:val="00851D23"/>
    <w:rsid w:val="008550B4"/>
    <w:rsid w:val="008558D2"/>
    <w:rsid w:val="00857809"/>
    <w:rsid w:val="008620EB"/>
    <w:rsid w:val="0086330D"/>
    <w:rsid w:val="00865B1B"/>
    <w:rsid w:val="00867975"/>
    <w:rsid w:val="00867F87"/>
    <w:rsid w:val="008704F0"/>
    <w:rsid w:val="008730AD"/>
    <w:rsid w:val="008753FA"/>
    <w:rsid w:val="008801C7"/>
    <w:rsid w:val="0088039E"/>
    <w:rsid w:val="00881DBE"/>
    <w:rsid w:val="00881EFD"/>
    <w:rsid w:val="00883209"/>
    <w:rsid w:val="00883485"/>
    <w:rsid w:val="0089234D"/>
    <w:rsid w:val="00895DDC"/>
    <w:rsid w:val="00896025"/>
    <w:rsid w:val="008A0CBA"/>
    <w:rsid w:val="008A3D53"/>
    <w:rsid w:val="008A3FED"/>
    <w:rsid w:val="008A5911"/>
    <w:rsid w:val="008B21CF"/>
    <w:rsid w:val="008B2DCD"/>
    <w:rsid w:val="008B5038"/>
    <w:rsid w:val="008C2284"/>
    <w:rsid w:val="008C35ED"/>
    <w:rsid w:val="008D082A"/>
    <w:rsid w:val="008D1B28"/>
    <w:rsid w:val="008D21FB"/>
    <w:rsid w:val="008D2815"/>
    <w:rsid w:val="008D3BBA"/>
    <w:rsid w:val="008D4A24"/>
    <w:rsid w:val="008E3D8C"/>
    <w:rsid w:val="008E482B"/>
    <w:rsid w:val="008E4E70"/>
    <w:rsid w:val="008E5567"/>
    <w:rsid w:val="008F02F1"/>
    <w:rsid w:val="008F215E"/>
    <w:rsid w:val="008F49FB"/>
    <w:rsid w:val="008F5B17"/>
    <w:rsid w:val="00903006"/>
    <w:rsid w:val="0090549F"/>
    <w:rsid w:val="009063C0"/>
    <w:rsid w:val="00906841"/>
    <w:rsid w:val="009074BF"/>
    <w:rsid w:val="009132CE"/>
    <w:rsid w:val="00914DB8"/>
    <w:rsid w:val="00916724"/>
    <w:rsid w:val="00917D9A"/>
    <w:rsid w:val="00921928"/>
    <w:rsid w:val="0092298A"/>
    <w:rsid w:val="00925CA0"/>
    <w:rsid w:val="00926A13"/>
    <w:rsid w:val="0093327E"/>
    <w:rsid w:val="0093643C"/>
    <w:rsid w:val="0093680A"/>
    <w:rsid w:val="00941AD5"/>
    <w:rsid w:val="0094201C"/>
    <w:rsid w:val="0094223A"/>
    <w:rsid w:val="00943161"/>
    <w:rsid w:val="00946A60"/>
    <w:rsid w:val="00950844"/>
    <w:rsid w:val="00952411"/>
    <w:rsid w:val="00952867"/>
    <w:rsid w:val="00953925"/>
    <w:rsid w:val="00953D23"/>
    <w:rsid w:val="00957CB3"/>
    <w:rsid w:val="009609E7"/>
    <w:rsid w:val="00961526"/>
    <w:rsid w:val="00962445"/>
    <w:rsid w:val="00963497"/>
    <w:rsid w:val="00964540"/>
    <w:rsid w:val="00964864"/>
    <w:rsid w:val="00964A73"/>
    <w:rsid w:val="009651A8"/>
    <w:rsid w:val="00965C0B"/>
    <w:rsid w:val="009674D0"/>
    <w:rsid w:val="009677CE"/>
    <w:rsid w:val="00971D7D"/>
    <w:rsid w:val="0097255E"/>
    <w:rsid w:val="0097301B"/>
    <w:rsid w:val="00974749"/>
    <w:rsid w:val="00977935"/>
    <w:rsid w:val="009800B5"/>
    <w:rsid w:val="009852C0"/>
    <w:rsid w:val="00990364"/>
    <w:rsid w:val="00992570"/>
    <w:rsid w:val="009978B8"/>
    <w:rsid w:val="009A01CE"/>
    <w:rsid w:val="009A42EF"/>
    <w:rsid w:val="009A70B0"/>
    <w:rsid w:val="009A70CF"/>
    <w:rsid w:val="009B01B3"/>
    <w:rsid w:val="009B05C6"/>
    <w:rsid w:val="009B0D70"/>
    <w:rsid w:val="009B1520"/>
    <w:rsid w:val="009B16C8"/>
    <w:rsid w:val="009B2122"/>
    <w:rsid w:val="009B495A"/>
    <w:rsid w:val="009B58B9"/>
    <w:rsid w:val="009B6550"/>
    <w:rsid w:val="009C061E"/>
    <w:rsid w:val="009C1239"/>
    <w:rsid w:val="009C1279"/>
    <w:rsid w:val="009C29C0"/>
    <w:rsid w:val="009C336D"/>
    <w:rsid w:val="009C41A5"/>
    <w:rsid w:val="009C559B"/>
    <w:rsid w:val="009C7726"/>
    <w:rsid w:val="009D0B40"/>
    <w:rsid w:val="009D3A57"/>
    <w:rsid w:val="009D3B1B"/>
    <w:rsid w:val="009D7A09"/>
    <w:rsid w:val="009E5C36"/>
    <w:rsid w:val="009F2456"/>
    <w:rsid w:val="009F7211"/>
    <w:rsid w:val="00A003CF"/>
    <w:rsid w:val="00A0161D"/>
    <w:rsid w:val="00A02031"/>
    <w:rsid w:val="00A023BE"/>
    <w:rsid w:val="00A05227"/>
    <w:rsid w:val="00A0549C"/>
    <w:rsid w:val="00A0560E"/>
    <w:rsid w:val="00A0607D"/>
    <w:rsid w:val="00A06F64"/>
    <w:rsid w:val="00A07C00"/>
    <w:rsid w:val="00A07C9F"/>
    <w:rsid w:val="00A10160"/>
    <w:rsid w:val="00A14863"/>
    <w:rsid w:val="00A17F3B"/>
    <w:rsid w:val="00A2251F"/>
    <w:rsid w:val="00A23E6E"/>
    <w:rsid w:val="00A32DC4"/>
    <w:rsid w:val="00A343CC"/>
    <w:rsid w:val="00A343FE"/>
    <w:rsid w:val="00A349CE"/>
    <w:rsid w:val="00A35B87"/>
    <w:rsid w:val="00A36AAD"/>
    <w:rsid w:val="00A36C79"/>
    <w:rsid w:val="00A36FCF"/>
    <w:rsid w:val="00A45378"/>
    <w:rsid w:val="00A46F9B"/>
    <w:rsid w:val="00A53600"/>
    <w:rsid w:val="00A54D7C"/>
    <w:rsid w:val="00A555E3"/>
    <w:rsid w:val="00A55DDA"/>
    <w:rsid w:val="00A5707C"/>
    <w:rsid w:val="00A60375"/>
    <w:rsid w:val="00A6245A"/>
    <w:rsid w:val="00A63377"/>
    <w:rsid w:val="00A63FA7"/>
    <w:rsid w:val="00A65507"/>
    <w:rsid w:val="00A67C9A"/>
    <w:rsid w:val="00A67D70"/>
    <w:rsid w:val="00A71286"/>
    <w:rsid w:val="00A72DB8"/>
    <w:rsid w:val="00A73A3A"/>
    <w:rsid w:val="00A803E1"/>
    <w:rsid w:val="00A81406"/>
    <w:rsid w:val="00A827CD"/>
    <w:rsid w:val="00A82BB0"/>
    <w:rsid w:val="00A839D1"/>
    <w:rsid w:val="00A9105A"/>
    <w:rsid w:val="00A9163A"/>
    <w:rsid w:val="00A917AB"/>
    <w:rsid w:val="00A935A8"/>
    <w:rsid w:val="00A936A7"/>
    <w:rsid w:val="00A94D7D"/>
    <w:rsid w:val="00A96FEB"/>
    <w:rsid w:val="00AA0D8A"/>
    <w:rsid w:val="00AA3C1E"/>
    <w:rsid w:val="00AA5824"/>
    <w:rsid w:val="00AA5A9D"/>
    <w:rsid w:val="00AA5BCE"/>
    <w:rsid w:val="00AA74F6"/>
    <w:rsid w:val="00AA78E1"/>
    <w:rsid w:val="00AA7E17"/>
    <w:rsid w:val="00AB2638"/>
    <w:rsid w:val="00AB36DE"/>
    <w:rsid w:val="00AB3825"/>
    <w:rsid w:val="00AB5182"/>
    <w:rsid w:val="00AB69E5"/>
    <w:rsid w:val="00AC06D7"/>
    <w:rsid w:val="00AC1A51"/>
    <w:rsid w:val="00AC33D3"/>
    <w:rsid w:val="00AC37DB"/>
    <w:rsid w:val="00AC4089"/>
    <w:rsid w:val="00AC43B4"/>
    <w:rsid w:val="00AC51C0"/>
    <w:rsid w:val="00AC7E3F"/>
    <w:rsid w:val="00AD15CC"/>
    <w:rsid w:val="00AD2888"/>
    <w:rsid w:val="00AD67D4"/>
    <w:rsid w:val="00AD7AF6"/>
    <w:rsid w:val="00AE0639"/>
    <w:rsid w:val="00AE072C"/>
    <w:rsid w:val="00AE0D5A"/>
    <w:rsid w:val="00AE31DA"/>
    <w:rsid w:val="00AE5CE7"/>
    <w:rsid w:val="00AF06A5"/>
    <w:rsid w:val="00AF491C"/>
    <w:rsid w:val="00AF6759"/>
    <w:rsid w:val="00B000AB"/>
    <w:rsid w:val="00B00CD3"/>
    <w:rsid w:val="00B01FE8"/>
    <w:rsid w:val="00B10734"/>
    <w:rsid w:val="00B11C06"/>
    <w:rsid w:val="00B12D17"/>
    <w:rsid w:val="00B12DD7"/>
    <w:rsid w:val="00B133E4"/>
    <w:rsid w:val="00B163C3"/>
    <w:rsid w:val="00B17095"/>
    <w:rsid w:val="00B1730F"/>
    <w:rsid w:val="00B220FE"/>
    <w:rsid w:val="00B25CEC"/>
    <w:rsid w:val="00B27E06"/>
    <w:rsid w:val="00B30619"/>
    <w:rsid w:val="00B321F8"/>
    <w:rsid w:val="00B33AF4"/>
    <w:rsid w:val="00B445FB"/>
    <w:rsid w:val="00B44D58"/>
    <w:rsid w:val="00B4713F"/>
    <w:rsid w:val="00B524B6"/>
    <w:rsid w:val="00B54E51"/>
    <w:rsid w:val="00B54FB5"/>
    <w:rsid w:val="00B5708F"/>
    <w:rsid w:val="00B57166"/>
    <w:rsid w:val="00B63191"/>
    <w:rsid w:val="00B64E05"/>
    <w:rsid w:val="00B65F89"/>
    <w:rsid w:val="00B723C9"/>
    <w:rsid w:val="00B72CA4"/>
    <w:rsid w:val="00B75A49"/>
    <w:rsid w:val="00B7758D"/>
    <w:rsid w:val="00B778E2"/>
    <w:rsid w:val="00B81026"/>
    <w:rsid w:val="00B81AEC"/>
    <w:rsid w:val="00B823B9"/>
    <w:rsid w:val="00B84665"/>
    <w:rsid w:val="00B85E29"/>
    <w:rsid w:val="00B861F6"/>
    <w:rsid w:val="00B90708"/>
    <w:rsid w:val="00B91349"/>
    <w:rsid w:val="00B9147E"/>
    <w:rsid w:val="00B9229B"/>
    <w:rsid w:val="00B9281F"/>
    <w:rsid w:val="00B937DA"/>
    <w:rsid w:val="00B941B3"/>
    <w:rsid w:val="00B95FC7"/>
    <w:rsid w:val="00B96BCB"/>
    <w:rsid w:val="00B97524"/>
    <w:rsid w:val="00B97784"/>
    <w:rsid w:val="00BA0417"/>
    <w:rsid w:val="00BA0D34"/>
    <w:rsid w:val="00BA23C9"/>
    <w:rsid w:val="00BA4AEE"/>
    <w:rsid w:val="00BA4EE1"/>
    <w:rsid w:val="00BA6440"/>
    <w:rsid w:val="00BA7174"/>
    <w:rsid w:val="00BA7942"/>
    <w:rsid w:val="00BB3194"/>
    <w:rsid w:val="00BB7B05"/>
    <w:rsid w:val="00BC1D15"/>
    <w:rsid w:val="00BC2096"/>
    <w:rsid w:val="00BC5000"/>
    <w:rsid w:val="00BC5782"/>
    <w:rsid w:val="00BC5D3A"/>
    <w:rsid w:val="00BD130F"/>
    <w:rsid w:val="00BD3387"/>
    <w:rsid w:val="00BD48F6"/>
    <w:rsid w:val="00BD6300"/>
    <w:rsid w:val="00BE2153"/>
    <w:rsid w:val="00BE21B0"/>
    <w:rsid w:val="00BE2731"/>
    <w:rsid w:val="00BE471F"/>
    <w:rsid w:val="00BE4C16"/>
    <w:rsid w:val="00BE538E"/>
    <w:rsid w:val="00BE7ED0"/>
    <w:rsid w:val="00BF36E1"/>
    <w:rsid w:val="00BF6CC3"/>
    <w:rsid w:val="00BF6E37"/>
    <w:rsid w:val="00C023B8"/>
    <w:rsid w:val="00C03BAB"/>
    <w:rsid w:val="00C03C9F"/>
    <w:rsid w:val="00C04A2D"/>
    <w:rsid w:val="00C04B77"/>
    <w:rsid w:val="00C0601D"/>
    <w:rsid w:val="00C113C6"/>
    <w:rsid w:val="00C11728"/>
    <w:rsid w:val="00C1491E"/>
    <w:rsid w:val="00C21087"/>
    <w:rsid w:val="00C221AC"/>
    <w:rsid w:val="00C23B51"/>
    <w:rsid w:val="00C26132"/>
    <w:rsid w:val="00C27DA2"/>
    <w:rsid w:val="00C30DD4"/>
    <w:rsid w:val="00C31C6F"/>
    <w:rsid w:val="00C3413F"/>
    <w:rsid w:val="00C42068"/>
    <w:rsid w:val="00C45460"/>
    <w:rsid w:val="00C470A2"/>
    <w:rsid w:val="00C52947"/>
    <w:rsid w:val="00C546AC"/>
    <w:rsid w:val="00C54F19"/>
    <w:rsid w:val="00C60015"/>
    <w:rsid w:val="00C615DD"/>
    <w:rsid w:val="00C620FC"/>
    <w:rsid w:val="00C621D6"/>
    <w:rsid w:val="00C6292F"/>
    <w:rsid w:val="00C67F6A"/>
    <w:rsid w:val="00C7285F"/>
    <w:rsid w:val="00C74AFB"/>
    <w:rsid w:val="00C81020"/>
    <w:rsid w:val="00C823CB"/>
    <w:rsid w:val="00C83909"/>
    <w:rsid w:val="00C84C19"/>
    <w:rsid w:val="00C86578"/>
    <w:rsid w:val="00C86627"/>
    <w:rsid w:val="00C92E41"/>
    <w:rsid w:val="00C92F6B"/>
    <w:rsid w:val="00C93C0A"/>
    <w:rsid w:val="00C96263"/>
    <w:rsid w:val="00C964DF"/>
    <w:rsid w:val="00CA424A"/>
    <w:rsid w:val="00CA4790"/>
    <w:rsid w:val="00CA4D20"/>
    <w:rsid w:val="00CA63CF"/>
    <w:rsid w:val="00CA7D6A"/>
    <w:rsid w:val="00CA7F13"/>
    <w:rsid w:val="00CB053A"/>
    <w:rsid w:val="00CB0EE1"/>
    <w:rsid w:val="00CB220A"/>
    <w:rsid w:val="00CB2A38"/>
    <w:rsid w:val="00CC0B85"/>
    <w:rsid w:val="00CC1774"/>
    <w:rsid w:val="00CC2693"/>
    <w:rsid w:val="00CC31CA"/>
    <w:rsid w:val="00CD6843"/>
    <w:rsid w:val="00CE30DA"/>
    <w:rsid w:val="00CE3309"/>
    <w:rsid w:val="00CE36D5"/>
    <w:rsid w:val="00CE652F"/>
    <w:rsid w:val="00CF3D92"/>
    <w:rsid w:val="00CF3E30"/>
    <w:rsid w:val="00CF6E05"/>
    <w:rsid w:val="00D00C19"/>
    <w:rsid w:val="00D03082"/>
    <w:rsid w:val="00D0344C"/>
    <w:rsid w:val="00D07DD1"/>
    <w:rsid w:val="00D10EFB"/>
    <w:rsid w:val="00D116BF"/>
    <w:rsid w:val="00D1205C"/>
    <w:rsid w:val="00D124F4"/>
    <w:rsid w:val="00D13F3E"/>
    <w:rsid w:val="00D150CA"/>
    <w:rsid w:val="00D15358"/>
    <w:rsid w:val="00D158A2"/>
    <w:rsid w:val="00D1797C"/>
    <w:rsid w:val="00D202D9"/>
    <w:rsid w:val="00D2150A"/>
    <w:rsid w:val="00D23676"/>
    <w:rsid w:val="00D272A5"/>
    <w:rsid w:val="00D27F7A"/>
    <w:rsid w:val="00D35362"/>
    <w:rsid w:val="00D3587B"/>
    <w:rsid w:val="00D378F0"/>
    <w:rsid w:val="00D432D1"/>
    <w:rsid w:val="00D435A9"/>
    <w:rsid w:val="00D43617"/>
    <w:rsid w:val="00D4693D"/>
    <w:rsid w:val="00D46DC8"/>
    <w:rsid w:val="00D478AB"/>
    <w:rsid w:val="00D50C2B"/>
    <w:rsid w:val="00D523D3"/>
    <w:rsid w:val="00D537E4"/>
    <w:rsid w:val="00D53F02"/>
    <w:rsid w:val="00D627DD"/>
    <w:rsid w:val="00D63C1E"/>
    <w:rsid w:val="00D63F35"/>
    <w:rsid w:val="00D647CC"/>
    <w:rsid w:val="00D65072"/>
    <w:rsid w:val="00D65109"/>
    <w:rsid w:val="00D712FF"/>
    <w:rsid w:val="00D72921"/>
    <w:rsid w:val="00D73358"/>
    <w:rsid w:val="00D748E2"/>
    <w:rsid w:val="00D76422"/>
    <w:rsid w:val="00D8215B"/>
    <w:rsid w:val="00D9005D"/>
    <w:rsid w:val="00D903A8"/>
    <w:rsid w:val="00D9176F"/>
    <w:rsid w:val="00D9214B"/>
    <w:rsid w:val="00D94A7D"/>
    <w:rsid w:val="00D9561A"/>
    <w:rsid w:val="00D96974"/>
    <w:rsid w:val="00D97A56"/>
    <w:rsid w:val="00D97D37"/>
    <w:rsid w:val="00DA178A"/>
    <w:rsid w:val="00DA550C"/>
    <w:rsid w:val="00DA59D9"/>
    <w:rsid w:val="00DB068D"/>
    <w:rsid w:val="00DB196B"/>
    <w:rsid w:val="00DB35C3"/>
    <w:rsid w:val="00DB3E86"/>
    <w:rsid w:val="00DB491A"/>
    <w:rsid w:val="00DB552D"/>
    <w:rsid w:val="00DB5E2F"/>
    <w:rsid w:val="00DC0B8B"/>
    <w:rsid w:val="00DC1425"/>
    <w:rsid w:val="00DC22ED"/>
    <w:rsid w:val="00DC2C9C"/>
    <w:rsid w:val="00DC39A4"/>
    <w:rsid w:val="00DC4182"/>
    <w:rsid w:val="00DC4561"/>
    <w:rsid w:val="00DC5BEE"/>
    <w:rsid w:val="00DC5F37"/>
    <w:rsid w:val="00DD45BB"/>
    <w:rsid w:val="00DD713B"/>
    <w:rsid w:val="00DE070E"/>
    <w:rsid w:val="00DE14C4"/>
    <w:rsid w:val="00DE1A42"/>
    <w:rsid w:val="00DE24B5"/>
    <w:rsid w:val="00DE471E"/>
    <w:rsid w:val="00DE4FC0"/>
    <w:rsid w:val="00DE7933"/>
    <w:rsid w:val="00DF140B"/>
    <w:rsid w:val="00DF18A7"/>
    <w:rsid w:val="00DF233D"/>
    <w:rsid w:val="00DF5179"/>
    <w:rsid w:val="00DF625F"/>
    <w:rsid w:val="00DF66F9"/>
    <w:rsid w:val="00DF7FB2"/>
    <w:rsid w:val="00E00460"/>
    <w:rsid w:val="00E00B60"/>
    <w:rsid w:val="00E018DD"/>
    <w:rsid w:val="00E01969"/>
    <w:rsid w:val="00E0243E"/>
    <w:rsid w:val="00E0279F"/>
    <w:rsid w:val="00E055BD"/>
    <w:rsid w:val="00E05C2C"/>
    <w:rsid w:val="00E12420"/>
    <w:rsid w:val="00E15D75"/>
    <w:rsid w:val="00E1696C"/>
    <w:rsid w:val="00E17471"/>
    <w:rsid w:val="00E17CC8"/>
    <w:rsid w:val="00E2039C"/>
    <w:rsid w:val="00E255FB"/>
    <w:rsid w:val="00E31D27"/>
    <w:rsid w:val="00E32982"/>
    <w:rsid w:val="00E32F5E"/>
    <w:rsid w:val="00E352EC"/>
    <w:rsid w:val="00E3785D"/>
    <w:rsid w:val="00E409E9"/>
    <w:rsid w:val="00E4231D"/>
    <w:rsid w:val="00E469B9"/>
    <w:rsid w:val="00E46ECD"/>
    <w:rsid w:val="00E51262"/>
    <w:rsid w:val="00E53844"/>
    <w:rsid w:val="00E546DA"/>
    <w:rsid w:val="00E55078"/>
    <w:rsid w:val="00E55621"/>
    <w:rsid w:val="00E55F26"/>
    <w:rsid w:val="00E57C3E"/>
    <w:rsid w:val="00E61CEC"/>
    <w:rsid w:val="00E6508D"/>
    <w:rsid w:val="00E65F0E"/>
    <w:rsid w:val="00E6660D"/>
    <w:rsid w:val="00E70174"/>
    <w:rsid w:val="00E708BB"/>
    <w:rsid w:val="00E70961"/>
    <w:rsid w:val="00E72A1D"/>
    <w:rsid w:val="00E73620"/>
    <w:rsid w:val="00E74412"/>
    <w:rsid w:val="00E75F4D"/>
    <w:rsid w:val="00E823AD"/>
    <w:rsid w:val="00E83508"/>
    <w:rsid w:val="00E83923"/>
    <w:rsid w:val="00E84042"/>
    <w:rsid w:val="00E8517F"/>
    <w:rsid w:val="00E865C7"/>
    <w:rsid w:val="00E90FF0"/>
    <w:rsid w:val="00E96317"/>
    <w:rsid w:val="00E968BE"/>
    <w:rsid w:val="00E977D4"/>
    <w:rsid w:val="00EA081B"/>
    <w:rsid w:val="00EA1143"/>
    <w:rsid w:val="00EA1266"/>
    <w:rsid w:val="00EA23C3"/>
    <w:rsid w:val="00EA2619"/>
    <w:rsid w:val="00EA6065"/>
    <w:rsid w:val="00EB17B4"/>
    <w:rsid w:val="00EB1B8F"/>
    <w:rsid w:val="00EB2B6D"/>
    <w:rsid w:val="00EB33A3"/>
    <w:rsid w:val="00EB4C67"/>
    <w:rsid w:val="00EB6F65"/>
    <w:rsid w:val="00EB7DA0"/>
    <w:rsid w:val="00EC6582"/>
    <w:rsid w:val="00ED1608"/>
    <w:rsid w:val="00ED33B2"/>
    <w:rsid w:val="00ED3B40"/>
    <w:rsid w:val="00ED3F5F"/>
    <w:rsid w:val="00ED57AE"/>
    <w:rsid w:val="00EE0695"/>
    <w:rsid w:val="00EE0A11"/>
    <w:rsid w:val="00EE0FD6"/>
    <w:rsid w:val="00EE2024"/>
    <w:rsid w:val="00EE3A58"/>
    <w:rsid w:val="00EE5ED6"/>
    <w:rsid w:val="00EE69E0"/>
    <w:rsid w:val="00EF16B3"/>
    <w:rsid w:val="00EF1F1E"/>
    <w:rsid w:val="00EF5A09"/>
    <w:rsid w:val="00F00027"/>
    <w:rsid w:val="00F003A3"/>
    <w:rsid w:val="00F0154C"/>
    <w:rsid w:val="00F02277"/>
    <w:rsid w:val="00F034D2"/>
    <w:rsid w:val="00F04081"/>
    <w:rsid w:val="00F04E7E"/>
    <w:rsid w:val="00F05852"/>
    <w:rsid w:val="00F05FB8"/>
    <w:rsid w:val="00F11BA4"/>
    <w:rsid w:val="00F1313B"/>
    <w:rsid w:val="00F20C16"/>
    <w:rsid w:val="00F2139A"/>
    <w:rsid w:val="00F22494"/>
    <w:rsid w:val="00F2257C"/>
    <w:rsid w:val="00F22B43"/>
    <w:rsid w:val="00F22FA4"/>
    <w:rsid w:val="00F2507C"/>
    <w:rsid w:val="00F27400"/>
    <w:rsid w:val="00F27C9C"/>
    <w:rsid w:val="00F27F72"/>
    <w:rsid w:val="00F324DF"/>
    <w:rsid w:val="00F33842"/>
    <w:rsid w:val="00F3419C"/>
    <w:rsid w:val="00F35084"/>
    <w:rsid w:val="00F36B9B"/>
    <w:rsid w:val="00F408C3"/>
    <w:rsid w:val="00F47BA7"/>
    <w:rsid w:val="00F52901"/>
    <w:rsid w:val="00F53A0D"/>
    <w:rsid w:val="00F5558C"/>
    <w:rsid w:val="00F57DA5"/>
    <w:rsid w:val="00F605C1"/>
    <w:rsid w:val="00F60728"/>
    <w:rsid w:val="00F617B5"/>
    <w:rsid w:val="00F6429E"/>
    <w:rsid w:val="00F64CDC"/>
    <w:rsid w:val="00F676D4"/>
    <w:rsid w:val="00F67BD0"/>
    <w:rsid w:val="00F72081"/>
    <w:rsid w:val="00F73281"/>
    <w:rsid w:val="00F744E8"/>
    <w:rsid w:val="00F76D32"/>
    <w:rsid w:val="00F77243"/>
    <w:rsid w:val="00F77E08"/>
    <w:rsid w:val="00F80B72"/>
    <w:rsid w:val="00F80C98"/>
    <w:rsid w:val="00F811CA"/>
    <w:rsid w:val="00F82002"/>
    <w:rsid w:val="00F8309E"/>
    <w:rsid w:val="00F8325B"/>
    <w:rsid w:val="00F84A9D"/>
    <w:rsid w:val="00F905A4"/>
    <w:rsid w:val="00F91DB4"/>
    <w:rsid w:val="00F95FFA"/>
    <w:rsid w:val="00F96555"/>
    <w:rsid w:val="00FA5A53"/>
    <w:rsid w:val="00FA6C7C"/>
    <w:rsid w:val="00FB0CD2"/>
    <w:rsid w:val="00FB138F"/>
    <w:rsid w:val="00FB220D"/>
    <w:rsid w:val="00FB443D"/>
    <w:rsid w:val="00FB5930"/>
    <w:rsid w:val="00FB7BBC"/>
    <w:rsid w:val="00FC0A55"/>
    <w:rsid w:val="00FC1A6B"/>
    <w:rsid w:val="00FC6490"/>
    <w:rsid w:val="00FC6A70"/>
    <w:rsid w:val="00FC7BBE"/>
    <w:rsid w:val="00FD038B"/>
    <w:rsid w:val="00FD29A2"/>
    <w:rsid w:val="00FD35BE"/>
    <w:rsid w:val="00FD4C2B"/>
    <w:rsid w:val="00FD620A"/>
    <w:rsid w:val="00FD6B8B"/>
    <w:rsid w:val="00FD7BD8"/>
    <w:rsid w:val="00FE2262"/>
    <w:rsid w:val="00FE2A3D"/>
    <w:rsid w:val="00FE2E4B"/>
    <w:rsid w:val="00FE3AF8"/>
    <w:rsid w:val="00FE3EE6"/>
    <w:rsid w:val="00FE41A6"/>
    <w:rsid w:val="00FF0904"/>
    <w:rsid w:val="00FF12D8"/>
    <w:rsid w:val="00FF2246"/>
    <w:rsid w:val="00FF2ACE"/>
    <w:rsid w:val="00FF4683"/>
    <w:rsid w:val="00FF4F90"/>
    <w:rsid w:val="00FF5085"/>
    <w:rsid w:val="00FF69FD"/>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86120"/>
  <w15:docId w15:val="{224CF5E3-1F83-4F54-B10B-38D62142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983"/>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1244"/>
    <w:pPr>
      <w:keepNext/>
      <w:keepLines/>
      <w:spacing w:before="40"/>
      <w:outlineLvl w:val="1"/>
    </w:pPr>
    <w:rPr>
      <w:rFonts w:ascii="Cambria" w:eastAsia="SimSun" w:hAnsi="Cambria"/>
      <w:color w:val="365F91"/>
      <w:sz w:val="26"/>
      <w:szCs w:val="26"/>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61244"/>
    <w:pPr>
      <w:keepNext/>
      <w:keepLines/>
      <w:spacing w:before="40"/>
      <w:outlineLvl w:val="3"/>
    </w:pPr>
    <w:rPr>
      <w:rFonts w:ascii="Cambria" w:eastAsia="SimSun" w:hAnsi="Cambria"/>
      <w:i/>
      <w:iCs/>
      <w:color w:val="365F91"/>
    </w:rPr>
  </w:style>
  <w:style w:type="paragraph" w:styleId="5">
    <w:name w:val="heading 5"/>
    <w:basedOn w:val="a"/>
    <w:next w:val="a"/>
    <w:link w:val="50"/>
    <w:uiPriority w:val="9"/>
    <w:semiHidden/>
    <w:unhideWhenUsed/>
    <w:qFormat/>
    <w:rsid w:val="00261244"/>
    <w:pPr>
      <w:keepNext/>
      <w:keepLines/>
      <w:spacing w:before="40"/>
      <w:outlineLvl w:val="4"/>
    </w:pPr>
    <w:rPr>
      <w:rFonts w:ascii="Cambria" w:eastAsia="SimSun" w:hAnsi="Cambria"/>
      <w:color w:val="365F91"/>
    </w:rPr>
  </w:style>
  <w:style w:type="paragraph" w:styleId="6">
    <w:name w:val="heading 6"/>
    <w:basedOn w:val="a"/>
    <w:next w:val="a"/>
    <w:link w:val="60"/>
    <w:uiPriority w:val="9"/>
    <w:semiHidden/>
    <w:unhideWhenUsed/>
    <w:qFormat/>
    <w:rsid w:val="00261244"/>
    <w:pPr>
      <w:keepNext/>
      <w:keepLines/>
      <w:spacing w:before="40"/>
      <w:outlineLvl w:val="5"/>
    </w:pPr>
    <w:rPr>
      <w:rFonts w:ascii="Cambria" w:eastAsia="SimSun" w:hAnsi="Cambria"/>
      <w:color w:val="243F60"/>
    </w:rPr>
  </w:style>
  <w:style w:type="paragraph" w:styleId="7">
    <w:name w:val="heading 7"/>
    <w:basedOn w:val="a"/>
    <w:next w:val="a"/>
    <w:link w:val="70"/>
    <w:uiPriority w:val="9"/>
    <w:semiHidden/>
    <w:unhideWhenUsed/>
    <w:qFormat/>
    <w:rsid w:val="00261244"/>
    <w:pPr>
      <w:keepNext/>
      <w:keepLines/>
      <w:spacing w:before="40"/>
      <w:outlineLvl w:val="6"/>
    </w:pPr>
    <w:rPr>
      <w:rFonts w:ascii="Cambria" w:eastAsia="SimSun" w:hAnsi="Cambria"/>
      <w:i/>
      <w:iCs/>
      <w:color w:val="243F60"/>
    </w:rPr>
  </w:style>
  <w:style w:type="paragraph" w:styleId="8">
    <w:name w:val="heading 8"/>
    <w:basedOn w:val="a"/>
    <w:next w:val="a"/>
    <w:link w:val="80"/>
    <w:uiPriority w:val="9"/>
    <w:semiHidden/>
    <w:unhideWhenUsed/>
    <w:qFormat/>
    <w:rsid w:val="00261244"/>
    <w:pPr>
      <w:keepNext/>
      <w:keepLines/>
      <w:spacing w:before="40"/>
      <w:outlineLvl w:val="7"/>
    </w:pPr>
    <w:rPr>
      <w:rFonts w:ascii="Cambria" w:eastAsia="SimSun" w:hAnsi="Cambria"/>
      <w:color w:val="272727"/>
      <w:sz w:val="21"/>
      <w:szCs w:val="21"/>
    </w:rPr>
  </w:style>
  <w:style w:type="paragraph" w:styleId="9">
    <w:name w:val="heading 9"/>
    <w:basedOn w:val="a"/>
    <w:next w:val="a"/>
    <w:link w:val="90"/>
    <w:uiPriority w:val="9"/>
    <w:semiHidden/>
    <w:unhideWhenUsed/>
    <w:qFormat/>
    <w:rsid w:val="00261244"/>
    <w:pPr>
      <w:keepNext/>
      <w:keepLines/>
      <w:spacing w:before="40"/>
      <w:outlineLvl w:val="8"/>
    </w:pPr>
    <w:rPr>
      <w:rFonts w:ascii="Cambria" w:eastAsia="SimSun"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Название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uiPriority w:val="22"/>
    <w:qFormat/>
    <w:rsid w:val="00A82BB0"/>
    <w:rPr>
      <w:b/>
      <w:bCs/>
    </w:rPr>
  </w:style>
  <w:style w:type="character" w:customStyle="1" w:styleId="ilfuvd">
    <w:name w:val="ilfuvd"/>
    <w:basedOn w:val="a0"/>
    <w:rsid w:val="00C52947"/>
  </w:style>
  <w:style w:type="character" w:styleId="af6">
    <w:name w:val="Emphasis"/>
    <w:basedOn w:val="a0"/>
    <w:uiPriority w:val="20"/>
    <w:qFormat/>
    <w:rsid w:val="001C11E0"/>
    <w:rPr>
      <w:i/>
      <w:iCs/>
    </w:rPr>
  </w:style>
  <w:style w:type="paragraph" w:styleId="af7">
    <w:name w:val="caption"/>
    <w:basedOn w:val="a"/>
    <w:next w:val="a"/>
    <w:uiPriority w:val="35"/>
    <w:unhideWhenUsed/>
    <w:qFormat/>
    <w:rsid w:val="00D43617"/>
    <w:pPr>
      <w:spacing w:after="200"/>
    </w:pPr>
    <w:rPr>
      <w:b/>
      <w:bCs/>
      <w:color w:val="4F81BD" w:themeColor="accent1"/>
      <w:sz w:val="18"/>
      <w:szCs w:val="18"/>
    </w:rPr>
  </w:style>
  <w:style w:type="paragraph" w:customStyle="1" w:styleId="-">
    <w:name w:val="Абз - осн."/>
    <w:basedOn w:val="a"/>
    <w:link w:val="-0"/>
    <w:rsid w:val="00EF16B3"/>
    <w:pPr>
      <w:ind w:firstLine="709"/>
      <w:jc w:val="both"/>
    </w:pPr>
    <w:rPr>
      <w:rFonts w:eastAsia="Times New Roman"/>
      <w:sz w:val="28"/>
      <w:szCs w:val="28"/>
    </w:rPr>
  </w:style>
  <w:style w:type="character" w:customStyle="1" w:styleId="-0">
    <w:name w:val="Абз - осн. Знак"/>
    <w:link w:val="-"/>
    <w:rsid w:val="00EF16B3"/>
    <w:rPr>
      <w:rFonts w:ascii="Times New Roman" w:eastAsia="Times New Roman" w:hAnsi="Times New Roman" w:cs="Times New Roman"/>
      <w:sz w:val="28"/>
      <w:szCs w:val="28"/>
      <w:lang w:eastAsia="ru-RU"/>
    </w:rPr>
  </w:style>
  <w:style w:type="character" w:styleId="af8">
    <w:name w:val="Hyperlink"/>
    <w:basedOn w:val="a0"/>
    <w:uiPriority w:val="99"/>
    <w:unhideWhenUsed/>
    <w:rsid w:val="00E0243E"/>
    <w:rPr>
      <w:color w:val="0000FF" w:themeColor="hyperlink"/>
      <w:u w:val="single"/>
    </w:rPr>
  </w:style>
  <w:style w:type="table" w:customStyle="1" w:styleId="11">
    <w:name w:val="Сетка таблицы1"/>
    <w:basedOn w:val="a1"/>
    <w:next w:val="a7"/>
    <w:uiPriority w:val="3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41023C"/>
  </w:style>
  <w:style w:type="table" w:customStyle="1" w:styleId="51">
    <w:name w:val="Сетка таблицы5"/>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 - текст таб."/>
    <w:basedOn w:val="a"/>
    <w:rsid w:val="0041023C"/>
    <w:pPr>
      <w:jc w:val="center"/>
    </w:pPr>
    <w:rPr>
      <w:rFonts w:eastAsia="Calibri"/>
      <w:sz w:val="26"/>
      <w:szCs w:val="26"/>
      <w:lang w:eastAsia="en-US"/>
    </w:rPr>
  </w:style>
  <w:style w:type="character" w:customStyle="1" w:styleId="91">
    <w:name w:val="Основной текст (9)_"/>
    <w:basedOn w:val="a0"/>
    <w:link w:val="92"/>
    <w:rsid w:val="0041023C"/>
    <w:rPr>
      <w:rFonts w:ascii="Times New Roman" w:eastAsia="Times New Roman" w:hAnsi="Times New Roman" w:cs="Times New Roman"/>
      <w:b/>
      <w:bCs/>
      <w:sz w:val="26"/>
      <w:szCs w:val="26"/>
      <w:shd w:val="clear" w:color="auto" w:fill="FFFFFF"/>
    </w:rPr>
  </w:style>
  <w:style w:type="paragraph" w:customStyle="1" w:styleId="92">
    <w:name w:val="Основной текст (9)"/>
    <w:basedOn w:val="a"/>
    <w:link w:val="91"/>
    <w:rsid w:val="0041023C"/>
    <w:pPr>
      <w:widowControl w:val="0"/>
      <w:shd w:val="clear" w:color="auto" w:fill="FFFFFF"/>
      <w:spacing w:line="322" w:lineRule="exact"/>
    </w:pPr>
    <w:rPr>
      <w:rFonts w:eastAsia="Times New Roman"/>
      <w:b/>
      <w:bCs/>
      <w:sz w:val="26"/>
      <w:szCs w:val="26"/>
      <w:lang w:eastAsia="en-US"/>
    </w:rPr>
  </w:style>
  <w:style w:type="paragraph" w:customStyle="1" w:styleId="-2">
    <w:name w:val="Абз. - заг таб."/>
    <w:basedOn w:val="-"/>
    <w:rsid w:val="0041023C"/>
    <w:pPr>
      <w:spacing w:after="60"/>
      <w:ind w:firstLine="0"/>
      <w:jc w:val="center"/>
    </w:pPr>
    <w:rPr>
      <w:b/>
      <w:sz w:val="27"/>
    </w:rPr>
  </w:style>
  <w:style w:type="paragraph" w:customStyle="1" w:styleId="-3">
    <w:name w:val="Абз. - заг 3"/>
    <w:basedOn w:val="-"/>
    <w:rsid w:val="0041023C"/>
    <w:pPr>
      <w:spacing w:after="100"/>
      <w:ind w:firstLine="0"/>
      <w:jc w:val="center"/>
    </w:pPr>
    <w:rPr>
      <w:i/>
      <w:lang w:eastAsia="en-US"/>
    </w:rPr>
  </w:style>
  <w:style w:type="paragraph" w:customStyle="1" w:styleId="Default">
    <w:name w:val="Default"/>
    <w:rsid w:val="0041023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7"/>
    <w:uiPriority w:val="59"/>
    <w:rsid w:val="004102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 Spacing"/>
    <w:link w:val="afa"/>
    <w:uiPriority w:val="1"/>
    <w:qFormat/>
    <w:rsid w:val="00C621D6"/>
    <w:pPr>
      <w:spacing w:after="0" w:line="240" w:lineRule="auto"/>
    </w:pPr>
    <w:rPr>
      <w:rFonts w:eastAsiaTheme="minorEastAsia"/>
      <w:lang w:eastAsia="ru-RU"/>
    </w:rPr>
  </w:style>
  <w:style w:type="character" w:customStyle="1" w:styleId="afa">
    <w:name w:val="Без интервала Знак"/>
    <w:basedOn w:val="a0"/>
    <w:link w:val="af9"/>
    <w:uiPriority w:val="1"/>
    <w:rsid w:val="00C621D6"/>
    <w:rPr>
      <w:rFonts w:eastAsiaTheme="minorEastAsia"/>
      <w:lang w:eastAsia="ru-RU"/>
    </w:rPr>
  </w:style>
  <w:style w:type="paragraph" w:customStyle="1" w:styleId="-10">
    <w:name w:val="Абз. - заг 1"/>
    <w:basedOn w:val="-"/>
    <w:rsid w:val="00F95FFA"/>
    <w:pPr>
      <w:ind w:firstLine="0"/>
      <w:jc w:val="center"/>
    </w:pPr>
    <w:rPr>
      <w:b/>
      <w:caps/>
    </w:rPr>
  </w:style>
  <w:style w:type="character" w:customStyle="1" w:styleId="20">
    <w:name w:val="Заголовок 2 Знак"/>
    <w:basedOn w:val="a0"/>
    <w:link w:val="2"/>
    <w:uiPriority w:val="9"/>
    <w:rsid w:val="00261244"/>
    <w:rPr>
      <w:rFonts w:ascii="Cambria" w:eastAsia="SimSun" w:hAnsi="Cambria" w:cs="Times New Roman"/>
      <w:color w:val="365F91"/>
      <w:sz w:val="26"/>
      <w:szCs w:val="26"/>
      <w:lang w:eastAsia="ru-RU"/>
    </w:rPr>
  </w:style>
  <w:style w:type="character" w:customStyle="1" w:styleId="40">
    <w:name w:val="Заголовок 4 Знак"/>
    <w:basedOn w:val="a0"/>
    <w:link w:val="4"/>
    <w:uiPriority w:val="9"/>
    <w:semiHidden/>
    <w:rsid w:val="00261244"/>
    <w:rPr>
      <w:rFonts w:ascii="Cambria" w:eastAsia="SimSun" w:hAnsi="Cambria" w:cs="Times New Roman"/>
      <w:i/>
      <w:iCs/>
      <w:color w:val="365F91"/>
      <w:sz w:val="24"/>
      <w:szCs w:val="24"/>
      <w:lang w:eastAsia="ru-RU"/>
    </w:rPr>
  </w:style>
  <w:style w:type="character" w:customStyle="1" w:styleId="50">
    <w:name w:val="Заголовок 5 Знак"/>
    <w:basedOn w:val="a0"/>
    <w:link w:val="5"/>
    <w:uiPriority w:val="9"/>
    <w:semiHidden/>
    <w:rsid w:val="00261244"/>
    <w:rPr>
      <w:rFonts w:ascii="Cambria" w:eastAsia="SimSun" w:hAnsi="Cambria" w:cs="Times New Roman"/>
      <w:color w:val="365F91"/>
      <w:sz w:val="24"/>
      <w:szCs w:val="24"/>
      <w:lang w:eastAsia="ru-RU"/>
    </w:rPr>
  </w:style>
  <w:style w:type="character" w:customStyle="1" w:styleId="60">
    <w:name w:val="Заголовок 6 Знак"/>
    <w:basedOn w:val="a0"/>
    <w:link w:val="6"/>
    <w:uiPriority w:val="9"/>
    <w:semiHidden/>
    <w:rsid w:val="00261244"/>
    <w:rPr>
      <w:rFonts w:ascii="Cambria" w:eastAsia="SimSun" w:hAnsi="Cambria" w:cs="Times New Roman"/>
      <w:color w:val="243F60"/>
      <w:sz w:val="24"/>
      <w:szCs w:val="24"/>
      <w:lang w:eastAsia="ru-RU"/>
    </w:rPr>
  </w:style>
  <w:style w:type="character" w:customStyle="1" w:styleId="70">
    <w:name w:val="Заголовок 7 Знак"/>
    <w:basedOn w:val="a0"/>
    <w:link w:val="7"/>
    <w:uiPriority w:val="9"/>
    <w:semiHidden/>
    <w:rsid w:val="00261244"/>
    <w:rPr>
      <w:rFonts w:ascii="Cambria" w:eastAsia="SimSun" w:hAnsi="Cambria" w:cs="Times New Roman"/>
      <w:i/>
      <w:iCs/>
      <w:color w:val="243F60"/>
      <w:sz w:val="24"/>
      <w:szCs w:val="24"/>
      <w:lang w:eastAsia="ru-RU"/>
    </w:rPr>
  </w:style>
  <w:style w:type="character" w:customStyle="1" w:styleId="80">
    <w:name w:val="Заголовок 8 Знак"/>
    <w:basedOn w:val="a0"/>
    <w:link w:val="8"/>
    <w:uiPriority w:val="9"/>
    <w:semiHidden/>
    <w:rsid w:val="00261244"/>
    <w:rPr>
      <w:rFonts w:ascii="Cambria" w:eastAsia="SimSun" w:hAnsi="Cambria" w:cs="Times New Roman"/>
      <w:color w:val="272727"/>
      <w:sz w:val="21"/>
      <w:szCs w:val="21"/>
      <w:lang w:eastAsia="ru-RU"/>
    </w:rPr>
  </w:style>
  <w:style w:type="character" w:customStyle="1" w:styleId="90">
    <w:name w:val="Заголовок 9 Знак"/>
    <w:basedOn w:val="a0"/>
    <w:link w:val="9"/>
    <w:uiPriority w:val="9"/>
    <w:semiHidden/>
    <w:rsid w:val="00261244"/>
    <w:rPr>
      <w:rFonts w:ascii="Cambria" w:eastAsia="SimSun" w:hAnsi="Cambria" w:cs="Times New Roman"/>
      <w:i/>
      <w:iCs/>
      <w:color w:val="272727"/>
      <w:sz w:val="21"/>
      <w:szCs w:val="21"/>
      <w:lang w:eastAsia="ru-RU"/>
    </w:rPr>
  </w:style>
  <w:style w:type="paragraph" w:customStyle="1" w:styleId="afb">
    <w:basedOn w:val="a"/>
    <w:next w:val="afc"/>
    <w:uiPriority w:val="99"/>
    <w:unhideWhenUsed/>
    <w:rsid w:val="00261244"/>
    <w:rPr>
      <w:rFonts w:eastAsia="Calibri"/>
    </w:rPr>
  </w:style>
  <w:style w:type="paragraph" w:styleId="afd">
    <w:name w:val="Revision"/>
    <w:hidden/>
    <w:uiPriority w:val="99"/>
    <w:semiHidden/>
    <w:rsid w:val="00261244"/>
    <w:pPr>
      <w:spacing w:after="0" w:line="240" w:lineRule="auto"/>
    </w:pPr>
    <w:rPr>
      <w:rFonts w:ascii="Times New Roman" w:eastAsia="Calibri" w:hAnsi="Times New Roman" w:cs="Times New Roman"/>
      <w:sz w:val="24"/>
      <w:szCs w:val="24"/>
      <w:lang w:eastAsia="ru-RU"/>
    </w:rPr>
  </w:style>
  <w:style w:type="character" w:styleId="afe">
    <w:name w:val="Placeholder Text"/>
    <w:uiPriority w:val="99"/>
    <w:semiHidden/>
    <w:rsid w:val="00261244"/>
    <w:rPr>
      <w:color w:val="808080"/>
    </w:rPr>
  </w:style>
  <w:style w:type="paragraph" w:customStyle="1" w:styleId="EmptyCellLayoutStyle">
    <w:name w:val="EmptyCellLayoutStyle"/>
    <w:rsid w:val="00261244"/>
    <w:pPr>
      <w:spacing w:after="160" w:line="259" w:lineRule="auto"/>
    </w:pPr>
    <w:rPr>
      <w:rFonts w:ascii="Times New Roman" w:eastAsia="Times New Roman" w:hAnsi="Times New Roman" w:cs="Times New Roman"/>
      <w:sz w:val="2"/>
      <w:szCs w:val="20"/>
      <w:lang w:eastAsia="ru-RU"/>
    </w:rPr>
  </w:style>
  <w:style w:type="numbering" w:customStyle="1" w:styleId="22">
    <w:name w:val="Нет списка2"/>
    <w:next w:val="a2"/>
    <w:uiPriority w:val="99"/>
    <w:semiHidden/>
    <w:unhideWhenUsed/>
    <w:rsid w:val="00261244"/>
  </w:style>
  <w:style w:type="character" w:styleId="aff">
    <w:name w:val="FollowedHyperlink"/>
    <w:uiPriority w:val="99"/>
    <w:semiHidden/>
    <w:unhideWhenUsed/>
    <w:rsid w:val="00261244"/>
    <w:rPr>
      <w:color w:val="800080"/>
      <w:u w:val="single"/>
    </w:rPr>
  </w:style>
  <w:style w:type="paragraph" w:customStyle="1" w:styleId="xl66">
    <w:name w:val="xl66"/>
    <w:basedOn w:val="a"/>
    <w:rsid w:val="00261244"/>
    <w:pPr>
      <w:pBdr>
        <w:top w:val="single" w:sz="4" w:space="0" w:color="000000"/>
      </w:pBdr>
      <w:spacing w:before="100" w:beforeAutospacing="1" w:after="100" w:afterAutospacing="1"/>
      <w:textAlignment w:val="top"/>
    </w:pPr>
    <w:rPr>
      <w:rFonts w:eastAsia="Times New Roman"/>
    </w:rPr>
  </w:style>
  <w:style w:type="paragraph" w:customStyle="1" w:styleId="xl67">
    <w:name w:val="xl67"/>
    <w:basedOn w:val="a"/>
    <w:rsid w:val="00261244"/>
    <w:pPr>
      <w:pBdr>
        <w:top w:val="single" w:sz="4" w:space="0" w:color="000000"/>
        <w:right w:val="single" w:sz="4" w:space="0" w:color="000000"/>
      </w:pBdr>
      <w:spacing w:before="100" w:beforeAutospacing="1" w:after="100" w:afterAutospacing="1"/>
      <w:textAlignment w:val="top"/>
    </w:pPr>
    <w:rPr>
      <w:rFonts w:eastAsia="Times New Roman"/>
    </w:rPr>
  </w:style>
  <w:style w:type="paragraph" w:customStyle="1" w:styleId="xl68">
    <w:name w:val="xl68"/>
    <w:basedOn w:val="a"/>
    <w:rsid w:val="00261244"/>
    <w:pPr>
      <w:pBdr>
        <w:left w:val="single" w:sz="4" w:space="0" w:color="000000"/>
      </w:pBdr>
      <w:spacing w:before="100" w:beforeAutospacing="1" w:after="100" w:afterAutospacing="1"/>
      <w:textAlignment w:val="top"/>
    </w:pPr>
    <w:rPr>
      <w:rFonts w:eastAsia="Times New Roman"/>
    </w:rPr>
  </w:style>
  <w:style w:type="paragraph" w:customStyle="1" w:styleId="xl69">
    <w:name w:val="xl69"/>
    <w:basedOn w:val="a"/>
    <w:rsid w:val="00261244"/>
    <w:pPr>
      <w:pBdr>
        <w:right w:val="single" w:sz="4" w:space="0" w:color="000000"/>
      </w:pBdr>
      <w:spacing w:before="100" w:beforeAutospacing="1" w:after="100" w:afterAutospacing="1"/>
      <w:textAlignment w:val="top"/>
    </w:pPr>
    <w:rPr>
      <w:rFonts w:eastAsia="Times New Roman"/>
    </w:rPr>
  </w:style>
  <w:style w:type="paragraph" w:customStyle="1" w:styleId="xl70">
    <w:name w:val="xl70"/>
    <w:basedOn w:val="a"/>
    <w:rsid w:val="00261244"/>
    <w:pPr>
      <w:pBdr>
        <w:top w:val="single" w:sz="4" w:space="0" w:color="D3D3D3"/>
        <w:left w:val="single" w:sz="4" w:space="0" w:color="000000"/>
        <w:bottom w:val="single" w:sz="4" w:space="0" w:color="D3D3D3"/>
        <w:right w:val="single" w:sz="4" w:space="0" w:color="D3D3D3"/>
      </w:pBdr>
      <w:spacing w:before="100" w:beforeAutospacing="1" w:after="100" w:afterAutospacing="1"/>
      <w:textAlignment w:val="top"/>
    </w:pPr>
    <w:rPr>
      <w:rFonts w:ascii="Segoe UI" w:eastAsia="Times New Roman" w:hAnsi="Segoe UI" w:cs="Segoe UI"/>
      <w:color w:val="000000"/>
      <w:sz w:val="28"/>
      <w:szCs w:val="28"/>
    </w:rPr>
  </w:style>
  <w:style w:type="paragraph" w:customStyle="1" w:styleId="xl71">
    <w:name w:val="xl71"/>
    <w:basedOn w:val="a"/>
    <w:rsid w:val="00261244"/>
    <w:pPr>
      <w:pBdr>
        <w:top w:val="single" w:sz="4" w:space="0" w:color="D3D3D3"/>
        <w:left w:val="single" w:sz="4" w:space="0" w:color="D3D3D3"/>
        <w:bottom w:val="single" w:sz="4" w:space="0" w:color="D3D3D3"/>
        <w:right w:val="single" w:sz="4" w:space="0" w:color="D3D3D3"/>
      </w:pBdr>
      <w:spacing w:before="100" w:beforeAutospacing="1" w:after="100" w:afterAutospacing="1"/>
      <w:textAlignment w:val="top"/>
    </w:pPr>
    <w:rPr>
      <w:rFonts w:ascii="Segoe UI" w:eastAsia="Times New Roman" w:hAnsi="Segoe UI" w:cs="Segoe UI"/>
      <w:color w:val="000000"/>
      <w:sz w:val="28"/>
      <w:szCs w:val="28"/>
    </w:rPr>
  </w:style>
  <w:style w:type="paragraph" w:customStyle="1" w:styleId="xl72">
    <w:name w:val="xl72"/>
    <w:basedOn w:val="a"/>
    <w:rsid w:val="00261244"/>
    <w:pPr>
      <w:pBdr>
        <w:top w:val="single" w:sz="4" w:space="0" w:color="D3D3D3"/>
        <w:left w:val="single" w:sz="4" w:space="0" w:color="D3D3D3"/>
        <w:bottom w:val="single" w:sz="4" w:space="0" w:color="D3D3D3"/>
        <w:right w:val="single" w:sz="4" w:space="0" w:color="D3D3D3"/>
      </w:pBdr>
      <w:spacing w:before="100" w:beforeAutospacing="1" w:after="100" w:afterAutospacing="1"/>
      <w:textAlignment w:val="top"/>
    </w:pPr>
    <w:rPr>
      <w:rFonts w:ascii="Arial" w:eastAsia="Times New Roman" w:hAnsi="Arial" w:cs="Arial"/>
      <w:color w:val="000000"/>
      <w:sz w:val="28"/>
      <w:szCs w:val="28"/>
    </w:rPr>
  </w:style>
  <w:style w:type="paragraph" w:customStyle="1" w:styleId="xl73">
    <w:name w:val="xl73"/>
    <w:basedOn w:val="a"/>
    <w:rsid w:val="00261244"/>
    <w:pPr>
      <w:pBdr>
        <w:top w:val="single" w:sz="4" w:space="0" w:color="D3D3D3"/>
        <w:left w:val="single" w:sz="4" w:space="0" w:color="D3D3D3"/>
        <w:bottom w:val="single" w:sz="4" w:space="0" w:color="D3D3D3"/>
        <w:right w:val="single" w:sz="4" w:space="0" w:color="D3D3D3"/>
      </w:pBdr>
      <w:spacing w:before="100" w:beforeAutospacing="1" w:after="100" w:afterAutospacing="1"/>
      <w:textAlignment w:val="top"/>
    </w:pPr>
    <w:rPr>
      <w:rFonts w:ascii="Segoe UI" w:eastAsia="Times New Roman" w:hAnsi="Segoe UI" w:cs="Segoe UI"/>
      <w:color w:val="000000"/>
      <w:sz w:val="28"/>
      <w:szCs w:val="28"/>
    </w:rPr>
  </w:style>
  <w:style w:type="paragraph" w:customStyle="1" w:styleId="xl74">
    <w:name w:val="xl74"/>
    <w:basedOn w:val="a"/>
    <w:rsid w:val="00261244"/>
    <w:pPr>
      <w:pBdr>
        <w:top w:val="single" w:sz="4" w:space="0" w:color="D3D3D3"/>
        <w:left w:val="single" w:sz="4" w:space="0" w:color="D3D3D3"/>
        <w:bottom w:val="single" w:sz="4" w:space="0" w:color="D3D3D3"/>
        <w:right w:val="single" w:sz="4" w:space="0" w:color="D3D3D3"/>
      </w:pBdr>
      <w:spacing w:before="100" w:beforeAutospacing="1" w:after="100" w:afterAutospacing="1"/>
      <w:textAlignment w:val="top"/>
    </w:pPr>
    <w:rPr>
      <w:rFonts w:ascii="Arial" w:eastAsia="Times New Roman" w:hAnsi="Arial" w:cs="Arial"/>
      <w:color w:val="000000"/>
      <w:sz w:val="28"/>
      <w:szCs w:val="28"/>
    </w:rPr>
  </w:style>
  <w:style w:type="paragraph" w:customStyle="1" w:styleId="xl75">
    <w:name w:val="xl75"/>
    <w:basedOn w:val="a"/>
    <w:rsid w:val="00261244"/>
    <w:pPr>
      <w:pBdr>
        <w:left w:val="single" w:sz="4" w:space="0" w:color="000000"/>
        <w:bottom w:val="single" w:sz="4" w:space="0" w:color="000000"/>
      </w:pBdr>
      <w:spacing w:before="100" w:beforeAutospacing="1" w:after="100" w:afterAutospacing="1"/>
      <w:textAlignment w:val="top"/>
    </w:pPr>
    <w:rPr>
      <w:rFonts w:eastAsia="Times New Roman"/>
    </w:rPr>
  </w:style>
  <w:style w:type="paragraph" w:customStyle="1" w:styleId="xl76">
    <w:name w:val="xl76"/>
    <w:basedOn w:val="a"/>
    <w:rsid w:val="00261244"/>
    <w:pPr>
      <w:pBdr>
        <w:bottom w:val="single" w:sz="4" w:space="0" w:color="000000"/>
      </w:pBdr>
      <w:spacing w:before="100" w:beforeAutospacing="1" w:after="100" w:afterAutospacing="1"/>
      <w:textAlignment w:val="top"/>
    </w:pPr>
    <w:rPr>
      <w:rFonts w:eastAsia="Times New Roman"/>
    </w:rPr>
  </w:style>
  <w:style w:type="paragraph" w:customStyle="1" w:styleId="xl77">
    <w:name w:val="xl77"/>
    <w:basedOn w:val="a"/>
    <w:rsid w:val="00261244"/>
    <w:pPr>
      <w:pBdr>
        <w:bottom w:val="single" w:sz="4" w:space="0" w:color="000000"/>
        <w:right w:val="single" w:sz="4" w:space="0" w:color="000000"/>
      </w:pBdr>
      <w:spacing w:before="100" w:beforeAutospacing="1" w:after="100" w:afterAutospacing="1"/>
      <w:textAlignment w:val="top"/>
    </w:pPr>
    <w:rPr>
      <w:rFonts w:eastAsia="Times New Roman"/>
    </w:rPr>
  </w:style>
  <w:style w:type="paragraph" w:customStyle="1" w:styleId="xl78">
    <w:name w:val="xl78"/>
    <w:basedOn w:val="a"/>
    <w:rsid w:val="00261244"/>
    <w:pPr>
      <w:pBdr>
        <w:top w:val="single" w:sz="4" w:space="0" w:color="000000"/>
        <w:left w:val="single" w:sz="4" w:space="0" w:color="000000"/>
      </w:pBdr>
      <w:spacing w:before="100" w:beforeAutospacing="1" w:after="100" w:afterAutospacing="1"/>
      <w:textAlignment w:val="top"/>
    </w:pPr>
    <w:rPr>
      <w:rFonts w:ascii="Segoe UI Light" w:eastAsia="Times New Roman" w:hAnsi="Segoe UI Light" w:cs="Segoe UI Light"/>
      <w:color w:val="000000"/>
      <w:sz w:val="48"/>
      <w:szCs w:val="48"/>
    </w:rPr>
  </w:style>
  <w:style w:type="paragraph" w:styleId="afc">
    <w:name w:val="Normal (Web)"/>
    <w:basedOn w:val="a"/>
    <w:uiPriority w:val="99"/>
    <w:semiHidden/>
    <w:unhideWhenUsed/>
    <w:rsid w:val="00261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5">
      <w:bodyDiv w:val="1"/>
      <w:marLeft w:val="0"/>
      <w:marRight w:val="0"/>
      <w:marTop w:val="0"/>
      <w:marBottom w:val="0"/>
      <w:divBdr>
        <w:top w:val="none" w:sz="0" w:space="0" w:color="auto"/>
        <w:left w:val="none" w:sz="0" w:space="0" w:color="auto"/>
        <w:bottom w:val="none" w:sz="0" w:space="0" w:color="auto"/>
        <w:right w:val="none" w:sz="0" w:space="0" w:color="auto"/>
      </w:divBdr>
    </w:div>
    <w:div w:id="12268164">
      <w:bodyDiv w:val="1"/>
      <w:marLeft w:val="0"/>
      <w:marRight w:val="0"/>
      <w:marTop w:val="0"/>
      <w:marBottom w:val="0"/>
      <w:divBdr>
        <w:top w:val="none" w:sz="0" w:space="0" w:color="auto"/>
        <w:left w:val="none" w:sz="0" w:space="0" w:color="auto"/>
        <w:bottom w:val="none" w:sz="0" w:space="0" w:color="auto"/>
        <w:right w:val="none" w:sz="0" w:space="0" w:color="auto"/>
      </w:divBdr>
    </w:div>
    <w:div w:id="15619277">
      <w:bodyDiv w:val="1"/>
      <w:marLeft w:val="0"/>
      <w:marRight w:val="0"/>
      <w:marTop w:val="0"/>
      <w:marBottom w:val="0"/>
      <w:divBdr>
        <w:top w:val="none" w:sz="0" w:space="0" w:color="auto"/>
        <w:left w:val="none" w:sz="0" w:space="0" w:color="auto"/>
        <w:bottom w:val="none" w:sz="0" w:space="0" w:color="auto"/>
        <w:right w:val="none" w:sz="0" w:space="0" w:color="auto"/>
      </w:divBdr>
    </w:div>
    <w:div w:id="54209094">
      <w:bodyDiv w:val="1"/>
      <w:marLeft w:val="0"/>
      <w:marRight w:val="0"/>
      <w:marTop w:val="0"/>
      <w:marBottom w:val="0"/>
      <w:divBdr>
        <w:top w:val="none" w:sz="0" w:space="0" w:color="auto"/>
        <w:left w:val="none" w:sz="0" w:space="0" w:color="auto"/>
        <w:bottom w:val="none" w:sz="0" w:space="0" w:color="auto"/>
        <w:right w:val="none" w:sz="0" w:space="0" w:color="auto"/>
      </w:divBdr>
    </w:div>
    <w:div w:id="83454505">
      <w:bodyDiv w:val="1"/>
      <w:marLeft w:val="0"/>
      <w:marRight w:val="0"/>
      <w:marTop w:val="0"/>
      <w:marBottom w:val="0"/>
      <w:divBdr>
        <w:top w:val="none" w:sz="0" w:space="0" w:color="auto"/>
        <w:left w:val="none" w:sz="0" w:space="0" w:color="auto"/>
        <w:bottom w:val="none" w:sz="0" w:space="0" w:color="auto"/>
        <w:right w:val="none" w:sz="0" w:space="0" w:color="auto"/>
      </w:divBdr>
    </w:div>
    <w:div w:id="104470064">
      <w:bodyDiv w:val="1"/>
      <w:marLeft w:val="0"/>
      <w:marRight w:val="0"/>
      <w:marTop w:val="0"/>
      <w:marBottom w:val="0"/>
      <w:divBdr>
        <w:top w:val="none" w:sz="0" w:space="0" w:color="auto"/>
        <w:left w:val="none" w:sz="0" w:space="0" w:color="auto"/>
        <w:bottom w:val="none" w:sz="0" w:space="0" w:color="auto"/>
        <w:right w:val="none" w:sz="0" w:space="0" w:color="auto"/>
      </w:divBdr>
    </w:div>
    <w:div w:id="177278376">
      <w:bodyDiv w:val="1"/>
      <w:marLeft w:val="0"/>
      <w:marRight w:val="0"/>
      <w:marTop w:val="0"/>
      <w:marBottom w:val="0"/>
      <w:divBdr>
        <w:top w:val="none" w:sz="0" w:space="0" w:color="auto"/>
        <w:left w:val="none" w:sz="0" w:space="0" w:color="auto"/>
        <w:bottom w:val="none" w:sz="0" w:space="0" w:color="auto"/>
        <w:right w:val="none" w:sz="0" w:space="0" w:color="auto"/>
      </w:divBdr>
    </w:div>
    <w:div w:id="191461607">
      <w:bodyDiv w:val="1"/>
      <w:marLeft w:val="0"/>
      <w:marRight w:val="0"/>
      <w:marTop w:val="0"/>
      <w:marBottom w:val="0"/>
      <w:divBdr>
        <w:top w:val="none" w:sz="0" w:space="0" w:color="auto"/>
        <w:left w:val="none" w:sz="0" w:space="0" w:color="auto"/>
        <w:bottom w:val="none" w:sz="0" w:space="0" w:color="auto"/>
        <w:right w:val="none" w:sz="0" w:space="0" w:color="auto"/>
      </w:divBdr>
    </w:div>
    <w:div w:id="197209591">
      <w:bodyDiv w:val="1"/>
      <w:marLeft w:val="0"/>
      <w:marRight w:val="0"/>
      <w:marTop w:val="0"/>
      <w:marBottom w:val="0"/>
      <w:divBdr>
        <w:top w:val="none" w:sz="0" w:space="0" w:color="auto"/>
        <w:left w:val="none" w:sz="0" w:space="0" w:color="auto"/>
        <w:bottom w:val="none" w:sz="0" w:space="0" w:color="auto"/>
        <w:right w:val="none" w:sz="0" w:space="0" w:color="auto"/>
      </w:divBdr>
    </w:div>
    <w:div w:id="246963237">
      <w:bodyDiv w:val="1"/>
      <w:marLeft w:val="0"/>
      <w:marRight w:val="0"/>
      <w:marTop w:val="0"/>
      <w:marBottom w:val="0"/>
      <w:divBdr>
        <w:top w:val="none" w:sz="0" w:space="0" w:color="auto"/>
        <w:left w:val="none" w:sz="0" w:space="0" w:color="auto"/>
        <w:bottom w:val="none" w:sz="0" w:space="0" w:color="auto"/>
        <w:right w:val="none" w:sz="0" w:space="0" w:color="auto"/>
      </w:divBdr>
    </w:div>
    <w:div w:id="255486076">
      <w:bodyDiv w:val="1"/>
      <w:marLeft w:val="0"/>
      <w:marRight w:val="0"/>
      <w:marTop w:val="0"/>
      <w:marBottom w:val="0"/>
      <w:divBdr>
        <w:top w:val="none" w:sz="0" w:space="0" w:color="auto"/>
        <w:left w:val="none" w:sz="0" w:space="0" w:color="auto"/>
        <w:bottom w:val="none" w:sz="0" w:space="0" w:color="auto"/>
        <w:right w:val="none" w:sz="0" w:space="0" w:color="auto"/>
      </w:divBdr>
    </w:div>
    <w:div w:id="292371647">
      <w:bodyDiv w:val="1"/>
      <w:marLeft w:val="0"/>
      <w:marRight w:val="0"/>
      <w:marTop w:val="0"/>
      <w:marBottom w:val="0"/>
      <w:divBdr>
        <w:top w:val="none" w:sz="0" w:space="0" w:color="auto"/>
        <w:left w:val="none" w:sz="0" w:space="0" w:color="auto"/>
        <w:bottom w:val="none" w:sz="0" w:space="0" w:color="auto"/>
        <w:right w:val="none" w:sz="0" w:space="0" w:color="auto"/>
      </w:divBdr>
    </w:div>
    <w:div w:id="298657303">
      <w:bodyDiv w:val="1"/>
      <w:marLeft w:val="0"/>
      <w:marRight w:val="0"/>
      <w:marTop w:val="0"/>
      <w:marBottom w:val="0"/>
      <w:divBdr>
        <w:top w:val="none" w:sz="0" w:space="0" w:color="auto"/>
        <w:left w:val="none" w:sz="0" w:space="0" w:color="auto"/>
        <w:bottom w:val="none" w:sz="0" w:space="0" w:color="auto"/>
        <w:right w:val="none" w:sz="0" w:space="0" w:color="auto"/>
      </w:divBdr>
    </w:div>
    <w:div w:id="310061504">
      <w:bodyDiv w:val="1"/>
      <w:marLeft w:val="0"/>
      <w:marRight w:val="0"/>
      <w:marTop w:val="0"/>
      <w:marBottom w:val="0"/>
      <w:divBdr>
        <w:top w:val="none" w:sz="0" w:space="0" w:color="auto"/>
        <w:left w:val="none" w:sz="0" w:space="0" w:color="auto"/>
        <w:bottom w:val="none" w:sz="0" w:space="0" w:color="auto"/>
        <w:right w:val="none" w:sz="0" w:space="0" w:color="auto"/>
      </w:divBdr>
    </w:div>
    <w:div w:id="330567042">
      <w:bodyDiv w:val="1"/>
      <w:marLeft w:val="0"/>
      <w:marRight w:val="0"/>
      <w:marTop w:val="0"/>
      <w:marBottom w:val="0"/>
      <w:divBdr>
        <w:top w:val="none" w:sz="0" w:space="0" w:color="auto"/>
        <w:left w:val="none" w:sz="0" w:space="0" w:color="auto"/>
        <w:bottom w:val="none" w:sz="0" w:space="0" w:color="auto"/>
        <w:right w:val="none" w:sz="0" w:space="0" w:color="auto"/>
      </w:divBdr>
    </w:div>
    <w:div w:id="360863641">
      <w:bodyDiv w:val="1"/>
      <w:marLeft w:val="0"/>
      <w:marRight w:val="0"/>
      <w:marTop w:val="0"/>
      <w:marBottom w:val="0"/>
      <w:divBdr>
        <w:top w:val="none" w:sz="0" w:space="0" w:color="auto"/>
        <w:left w:val="none" w:sz="0" w:space="0" w:color="auto"/>
        <w:bottom w:val="none" w:sz="0" w:space="0" w:color="auto"/>
        <w:right w:val="none" w:sz="0" w:space="0" w:color="auto"/>
      </w:divBdr>
    </w:div>
    <w:div w:id="426970137">
      <w:bodyDiv w:val="1"/>
      <w:marLeft w:val="0"/>
      <w:marRight w:val="0"/>
      <w:marTop w:val="0"/>
      <w:marBottom w:val="0"/>
      <w:divBdr>
        <w:top w:val="none" w:sz="0" w:space="0" w:color="auto"/>
        <w:left w:val="none" w:sz="0" w:space="0" w:color="auto"/>
        <w:bottom w:val="none" w:sz="0" w:space="0" w:color="auto"/>
        <w:right w:val="none" w:sz="0" w:space="0" w:color="auto"/>
      </w:divBdr>
    </w:div>
    <w:div w:id="462886655">
      <w:bodyDiv w:val="1"/>
      <w:marLeft w:val="0"/>
      <w:marRight w:val="0"/>
      <w:marTop w:val="0"/>
      <w:marBottom w:val="0"/>
      <w:divBdr>
        <w:top w:val="none" w:sz="0" w:space="0" w:color="auto"/>
        <w:left w:val="none" w:sz="0" w:space="0" w:color="auto"/>
        <w:bottom w:val="none" w:sz="0" w:space="0" w:color="auto"/>
        <w:right w:val="none" w:sz="0" w:space="0" w:color="auto"/>
      </w:divBdr>
    </w:div>
    <w:div w:id="469514749">
      <w:bodyDiv w:val="1"/>
      <w:marLeft w:val="0"/>
      <w:marRight w:val="0"/>
      <w:marTop w:val="0"/>
      <w:marBottom w:val="0"/>
      <w:divBdr>
        <w:top w:val="none" w:sz="0" w:space="0" w:color="auto"/>
        <w:left w:val="none" w:sz="0" w:space="0" w:color="auto"/>
        <w:bottom w:val="none" w:sz="0" w:space="0" w:color="auto"/>
        <w:right w:val="none" w:sz="0" w:space="0" w:color="auto"/>
      </w:divBdr>
    </w:div>
    <w:div w:id="540091879">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77461104">
      <w:bodyDiv w:val="1"/>
      <w:marLeft w:val="0"/>
      <w:marRight w:val="0"/>
      <w:marTop w:val="0"/>
      <w:marBottom w:val="0"/>
      <w:divBdr>
        <w:top w:val="none" w:sz="0" w:space="0" w:color="auto"/>
        <w:left w:val="none" w:sz="0" w:space="0" w:color="auto"/>
        <w:bottom w:val="none" w:sz="0" w:space="0" w:color="auto"/>
        <w:right w:val="none" w:sz="0" w:space="0" w:color="auto"/>
      </w:divBdr>
    </w:div>
    <w:div w:id="702707182">
      <w:bodyDiv w:val="1"/>
      <w:marLeft w:val="0"/>
      <w:marRight w:val="0"/>
      <w:marTop w:val="0"/>
      <w:marBottom w:val="0"/>
      <w:divBdr>
        <w:top w:val="none" w:sz="0" w:space="0" w:color="auto"/>
        <w:left w:val="none" w:sz="0" w:space="0" w:color="auto"/>
        <w:bottom w:val="none" w:sz="0" w:space="0" w:color="auto"/>
        <w:right w:val="none" w:sz="0" w:space="0" w:color="auto"/>
      </w:divBdr>
    </w:div>
    <w:div w:id="718363921">
      <w:bodyDiv w:val="1"/>
      <w:marLeft w:val="0"/>
      <w:marRight w:val="0"/>
      <w:marTop w:val="0"/>
      <w:marBottom w:val="0"/>
      <w:divBdr>
        <w:top w:val="none" w:sz="0" w:space="0" w:color="auto"/>
        <w:left w:val="none" w:sz="0" w:space="0" w:color="auto"/>
        <w:bottom w:val="none" w:sz="0" w:space="0" w:color="auto"/>
        <w:right w:val="none" w:sz="0" w:space="0" w:color="auto"/>
      </w:divBdr>
      <w:divsChild>
        <w:div w:id="203687222">
          <w:marLeft w:val="0"/>
          <w:marRight w:val="0"/>
          <w:marTop w:val="0"/>
          <w:marBottom w:val="0"/>
          <w:divBdr>
            <w:top w:val="none" w:sz="0" w:space="0" w:color="auto"/>
            <w:left w:val="none" w:sz="0" w:space="0" w:color="auto"/>
            <w:bottom w:val="none" w:sz="0" w:space="0" w:color="auto"/>
            <w:right w:val="none" w:sz="0" w:space="0" w:color="auto"/>
          </w:divBdr>
        </w:div>
        <w:div w:id="1975134605">
          <w:marLeft w:val="0"/>
          <w:marRight w:val="0"/>
          <w:marTop w:val="0"/>
          <w:marBottom w:val="0"/>
          <w:divBdr>
            <w:top w:val="none" w:sz="0" w:space="0" w:color="auto"/>
            <w:left w:val="none" w:sz="0" w:space="0" w:color="auto"/>
            <w:bottom w:val="none" w:sz="0" w:space="0" w:color="auto"/>
            <w:right w:val="none" w:sz="0" w:space="0" w:color="auto"/>
          </w:divBdr>
        </w:div>
        <w:div w:id="235669006">
          <w:marLeft w:val="0"/>
          <w:marRight w:val="0"/>
          <w:marTop w:val="0"/>
          <w:marBottom w:val="0"/>
          <w:divBdr>
            <w:top w:val="none" w:sz="0" w:space="0" w:color="auto"/>
            <w:left w:val="none" w:sz="0" w:space="0" w:color="auto"/>
            <w:bottom w:val="none" w:sz="0" w:space="0" w:color="auto"/>
            <w:right w:val="none" w:sz="0" w:space="0" w:color="auto"/>
          </w:divBdr>
        </w:div>
        <w:div w:id="1049838514">
          <w:marLeft w:val="0"/>
          <w:marRight w:val="0"/>
          <w:marTop w:val="0"/>
          <w:marBottom w:val="0"/>
          <w:divBdr>
            <w:top w:val="none" w:sz="0" w:space="0" w:color="auto"/>
            <w:left w:val="none" w:sz="0" w:space="0" w:color="auto"/>
            <w:bottom w:val="none" w:sz="0" w:space="0" w:color="auto"/>
            <w:right w:val="none" w:sz="0" w:space="0" w:color="auto"/>
          </w:divBdr>
        </w:div>
        <w:div w:id="578684384">
          <w:marLeft w:val="0"/>
          <w:marRight w:val="0"/>
          <w:marTop w:val="0"/>
          <w:marBottom w:val="0"/>
          <w:divBdr>
            <w:top w:val="none" w:sz="0" w:space="0" w:color="auto"/>
            <w:left w:val="none" w:sz="0" w:space="0" w:color="auto"/>
            <w:bottom w:val="none" w:sz="0" w:space="0" w:color="auto"/>
            <w:right w:val="none" w:sz="0" w:space="0" w:color="auto"/>
          </w:divBdr>
        </w:div>
        <w:div w:id="1755784580">
          <w:marLeft w:val="0"/>
          <w:marRight w:val="0"/>
          <w:marTop w:val="0"/>
          <w:marBottom w:val="0"/>
          <w:divBdr>
            <w:top w:val="none" w:sz="0" w:space="0" w:color="auto"/>
            <w:left w:val="none" w:sz="0" w:space="0" w:color="auto"/>
            <w:bottom w:val="none" w:sz="0" w:space="0" w:color="auto"/>
            <w:right w:val="none" w:sz="0" w:space="0" w:color="auto"/>
          </w:divBdr>
        </w:div>
        <w:div w:id="1097603245">
          <w:marLeft w:val="0"/>
          <w:marRight w:val="0"/>
          <w:marTop w:val="0"/>
          <w:marBottom w:val="0"/>
          <w:divBdr>
            <w:top w:val="none" w:sz="0" w:space="0" w:color="auto"/>
            <w:left w:val="none" w:sz="0" w:space="0" w:color="auto"/>
            <w:bottom w:val="none" w:sz="0" w:space="0" w:color="auto"/>
            <w:right w:val="none" w:sz="0" w:space="0" w:color="auto"/>
          </w:divBdr>
        </w:div>
      </w:divsChild>
    </w:div>
    <w:div w:id="762065173">
      <w:bodyDiv w:val="1"/>
      <w:marLeft w:val="0"/>
      <w:marRight w:val="0"/>
      <w:marTop w:val="0"/>
      <w:marBottom w:val="0"/>
      <w:divBdr>
        <w:top w:val="none" w:sz="0" w:space="0" w:color="auto"/>
        <w:left w:val="none" w:sz="0" w:space="0" w:color="auto"/>
        <w:bottom w:val="none" w:sz="0" w:space="0" w:color="auto"/>
        <w:right w:val="none" w:sz="0" w:space="0" w:color="auto"/>
      </w:divBdr>
    </w:div>
    <w:div w:id="773398611">
      <w:bodyDiv w:val="1"/>
      <w:marLeft w:val="0"/>
      <w:marRight w:val="0"/>
      <w:marTop w:val="0"/>
      <w:marBottom w:val="0"/>
      <w:divBdr>
        <w:top w:val="none" w:sz="0" w:space="0" w:color="auto"/>
        <w:left w:val="none" w:sz="0" w:space="0" w:color="auto"/>
        <w:bottom w:val="none" w:sz="0" w:space="0" w:color="auto"/>
        <w:right w:val="none" w:sz="0" w:space="0" w:color="auto"/>
      </w:divBdr>
    </w:div>
    <w:div w:id="823358608">
      <w:bodyDiv w:val="1"/>
      <w:marLeft w:val="0"/>
      <w:marRight w:val="0"/>
      <w:marTop w:val="0"/>
      <w:marBottom w:val="0"/>
      <w:divBdr>
        <w:top w:val="none" w:sz="0" w:space="0" w:color="auto"/>
        <w:left w:val="none" w:sz="0" w:space="0" w:color="auto"/>
        <w:bottom w:val="none" w:sz="0" w:space="0" w:color="auto"/>
        <w:right w:val="none" w:sz="0" w:space="0" w:color="auto"/>
      </w:divBdr>
    </w:div>
    <w:div w:id="909147533">
      <w:bodyDiv w:val="1"/>
      <w:marLeft w:val="0"/>
      <w:marRight w:val="0"/>
      <w:marTop w:val="0"/>
      <w:marBottom w:val="0"/>
      <w:divBdr>
        <w:top w:val="none" w:sz="0" w:space="0" w:color="auto"/>
        <w:left w:val="none" w:sz="0" w:space="0" w:color="auto"/>
        <w:bottom w:val="none" w:sz="0" w:space="0" w:color="auto"/>
        <w:right w:val="none" w:sz="0" w:space="0" w:color="auto"/>
      </w:divBdr>
      <w:divsChild>
        <w:div w:id="1968923646">
          <w:marLeft w:val="0"/>
          <w:marRight w:val="0"/>
          <w:marTop w:val="0"/>
          <w:marBottom w:val="0"/>
          <w:divBdr>
            <w:top w:val="none" w:sz="0" w:space="0" w:color="auto"/>
            <w:left w:val="none" w:sz="0" w:space="0" w:color="auto"/>
            <w:bottom w:val="none" w:sz="0" w:space="0" w:color="auto"/>
            <w:right w:val="none" w:sz="0" w:space="0" w:color="auto"/>
          </w:divBdr>
          <w:divsChild>
            <w:div w:id="383214702">
              <w:marLeft w:val="0"/>
              <w:marRight w:val="0"/>
              <w:marTop w:val="0"/>
              <w:marBottom w:val="0"/>
              <w:divBdr>
                <w:top w:val="none" w:sz="0" w:space="0" w:color="auto"/>
                <w:left w:val="none" w:sz="0" w:space="0" w:color="auto"/>
                <w:bottom w:val="none" w:sz="0" w:space="0" w:color="auto"/>
                <w:right w:val="none" w:sz="0" w:space="0" w:color="auto"/>
              </w:divBdr>
            </w:div>
            <w:div w:id="539629696">
              <w:marLeft w:val="0"/>
              <w:marRight w:val="0"/>
              <w:marTop w:val="0"/>
              <w:marBottom w:val="0"/>
              <w:divBdr>
                <w:top w:val="none" w:sz="0" w:space="0" w:color="auto"/>
                <w:left w:val="none" w:sz="0" w:space="0" w:color="auto"/>
                <w:bottom w:val="none" w:sz="0" w:space="0" w:color="auto"/>
                <w:right w:val="none" w:sz="0" w:space="0" w:color="auto"/>
              </w:divBdr>
            </w:div>
            <w:div w:id="740253144">
              <w:marLeft w:val="0"/>
              <w:marRight w:val="0"/>
              <w:marTop w:val="0"/>
              <w:marBottom w:val="0"/>
              <w:divBdr>
                <w:top w:val="none" w:sz="0" w:space="0" w:color="auto"/>
                <w:left w:val="none" w:sz="0" w:space="0" w:color="auto"/>
                <w:bottom w:val="none" w:sz="0" w:space="0" w:color="auto"/>
                <w:right w:val="none" w:sz="0" w:space="0" w:color="auto"/>
              </w:divBdr>
            </w:div>
            <w:div w:id="796147297">
              <w:marLeft w:val="0"/>
              <w:marRight w:val="0"/>
              <w:marTop w:val="0"/>
              <w:marBottom w:val="0"/>
              <w:divBdr>
                <w:top w:val="none" w:sz="0" w:space="0" w:color="auto"/>
                <w:left w:val="none" w:sz="0" w:space="0" w:color="auto"/>
                <w:bottom w:val="none" w:sz="0" w:space="0" w:color="auto"/>
                <w:right w:val="none" w:sz="0" w:space="0" w:color="auto"/>
              </w:divBdr>
            </w:div>
            <w:div w:id="909540628">
              <w:marLeft w:val="0"/>
              <w:marRight w:val="0"/>
              <w:marTop w:val="0"/>
              <w:marBottom w:val="0"/>
              <w:divBdr>
                <w:top w:val="none" w:sz="0" w:space="0" w:color="auto"/>
                <w:left w:val="none" w:sz="0" w:space="0" w:color="auto"/>
                <w:bottom w:val="none" w:sz="0" w:space="0" w:color="auto"/>
                <w:right w:val="none" w:sz="0" w:space="0" w:color="auto"/>
              </w:divBdr>
            </w:div>
            <w:div w:id="1132285911">
              <w:marLeft w:val="0"/>
              <w:marRight w:val="0"/>
              <w:marTop w:val="0"/>
              <w:marBottom w:val="0"/>
              <w:divBdr>
                <w:top w:val="none" w:sz="0" w:space="0" w:color="auto"/>
                <w:left w:val="none" w:sz="0" w:space="0" w:color="auto"/>
                <w:bottom w:val="none" w:sz="0" w:space="0" w:color="auto"/>
                <w:right w:val="none" w:sz="0" w:space="0" w:color="auto"/>
              </w:divBdr>
            </w:div>
            <w:div w:id="1149900203">
              <w:marLeft w:val="0"/>
              <w:marRight w:val="0"/>
              <w:marTop w:val="0"/>
              <w:marBottom w:val="0"/>
              <w:divBdr>
                <w:top w:val="none" w:sz="0" w:space="0" w:color="auto"/>
                <w:left w:val="none" w:sz="0" w:space="0" w:color="auto"/>
                <w:bottom w:val="none" w:sz="0" w:space="0" w:color="auto"/>
                <w:right w:val="none" w:sz="0" w:space="0" w:color="auto"/>
              </w:divBdr>
            </w:div>
            <w:div w:id="1168599676">
              <w:marLeft w:val="0"/>
              <w:marRight w:val="0"/>
              <w:marTop w:val="0"/>
              <w:marBottom w:val="0"/>
              <w:divBdr>
                <w:top w:val="none" w:sz="0" w:space="0" w:color="auto"/>
                <w:left w:val="none" w:sz="0" w:space="0" w:color="auto"/>
                <w:bottom w:val="none" w:sz="0" w:space="0" w:color="auto"/>
                <w:right w:val="none" w:sz="0" w:space="0" w:color="auto"/>
              </w:divBdr>
            </w:div>
            <w:div w:id="1210797613">
              <w:marLeft w:val="0"/>
              <w:marRight w:val="0"/>
              <w:marTop w:val="0"/>
              <w:marBottom w:val="0"/>
              <w:divBdr>
                <w:top w:val="none" w:sz="0" w:space="0" w:color="auto"/>
                <w:left w:val="none" w:sz="0" w:space="0" w:color="auto"/>
                <w:bottom w:val="none" w:sz="0" w:space="0" w:color="auto"/>
                <w:right w:val="none" w:sz="0" w:space="0" w:color="auto"/>
              </w:divBdr>
            </w:div>
            <w:div w:id="1578317385">
              <w:marLeft w:val="0"/>
              <w:marRight w:val="0"/>
              <w:marTop w:val="0"/>
              <w:marBottom w:val="0"/>
              <w:divBdr>
                <w:top w:val="none" w:sz="0" w:space="0" w:color="auto"/>
                <w:left w:val="none" w:sz="0" w:space="0" w:color="auto"/>
                <w:bottom w:val="none" w:sz="0" w:space="0" w:color="auto"/>
                <w:right w:val="none" w:sz="0" w:space="0" w:color="auto"/>
              </w:divBdr>
            </w:div>
            <w:div w:id="21377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47590950">
      <w:bodyDiv w:val="1"/>
      <w:marLeft w:val="0"/>
      <w:marRight w:val="0"/>
      <w:marTop w:val="0"/>
      <w:marBottom w:val="0"/>
      <w:divBdr>
        <w:top w:val="none" w:sz="0" w:space="0" w:color="auto"/>
        <w:left w:val="none" w:sz="0" w:space="0" w:color="auto"/>
        <w:bottom w:val="none" w:sz="0" w:space="0" w:color="auto"/>
        <w:right w:val="none" w:sz="0" w:space="0" w:color="auto"/>
      </w:divBdr>
    </w:div>
    <w:div w:id="1217352102">
      <w:bodyDiv w:val="1"/>
      <w:marLeft w:val="0"/>
      <w:marRight w:val="0"/>
      <w:marTop w:val="0"/>
      <w:marBottom w:val="0"/>
      <w:divBdr>
        <w:top w:val="none" w:sz="0" w:space="0" w:color="auto"/>
        <w:left w:val="none" w:sz="0" w:space="0" w:color="auto"/>
        <w:bottom w:val="none" w:sz="0" w:space="0" w:color="auto"/>
        <w:right w:val="none" w:sz="0" w:space="0" w:color="auto"/>
      </w:divBdr>
    </w:div>
    <w:div w:id="1224413375">
      <w:bodyDiv w:val="1"/>
      <w:marLeft w:val="0"/>
      <w:marRight w:val="0"/>
      <w:marTop w:val="0"/>
      <w:marBottom w:val="0"/>
      <w:divBdr>
        <w:top w:val="none" w:sz="0" w:space="0" w:color="auto"/>
        <w:left w:val="none" w:sz="0" w:space="0" w:color="auto"/>
        <w:bottom w:val="none" w:sz="0" w:space="0" w:color="auto"/>
        <w:right w:val="none" w:sz="0" w:space="0" w:color="auto"/>
      </w:divBdr>
    </w:div>
    <w:div w:id="1231648311">
      <w:bodyDiv w:val="1"/>
      <w:marLeft w:val="0"/>
      <w:marRight w:val="0"/>
      <w:marTop w:val="0"/>
      <w:marBottom w:val="0"/>
      <w:divBdr>
        <w:top w:val="none" w:sz="0" w:space="0" w:color="auto"/>
        <w:left w:val="none" w:sz="0" w:space="0" w:color="auto"/>
        <w:bottom w:val="none" w:sz="0" w:space="0" w:color="auto"/>
        <w:right w:val="none" w:sz="0" w:space="0" w:color="auto"/>
      </w:divBdr>
    </w:div>
    <w:div w:id="1307590300">
      <w:bodyDiv w:val="1"/>
      <w:marLeft w:val="0"/>
      <w:marRight w:val="0"/>
      <w:marTop w:val="0"/>
      <w:marBottom w:val="0"/>
      <w:divBdr>
        <w:top w:val="none" w:sz="0" w:space="0" w:color="auto"/>
        <w:left w:val="none" w:sz="0" w:space="0" w:color="auto"/>
        <w:bottom w:val="none" w:sz="0" w:space="0" w:color="auto"/>
        <w:right w:val="none" w:sz="0" w:space="0" w:color="auto"/>
      </w:divBdr>
    </w:div>
    <w:div w:id="1388215547">
      <w:bodyDiv w:val="1"/>
      <w:marLeft w:val="0"/>
      <w:marRight w:val="0"/>
      <w:marTop w:val="0"/>
      <w:marBottom w:val="0"/>
      <w:divBdr>
        <w:top w:val="none" w:sz="0" w:space="0" w:color="auto"/>
        <w:left w:val="none" w:sz="0" w:space="0" w:color="auto"/>
        <w:bottom w:val="none" w:sz="0" w:space="0" w:color="auto"/>
        <w:right w:val="none" w:sz="0" w:space="0" w:color="auto"/>
      </w:divBdr>
    </w:div>
    <w:div w:id="1396315656">
      <w:bodyDiv w:val="1"/>
      <w:marLeft w:val="0"/>
      <w:marRight w:val="0"/>
      <w:marTop w:val="0"/>
      <w:marBottom w:val="0"/>
      <w:divBdr>
        <w:top w:val="none" w:sz="0" w:space="0" w:color="auto"/>
        <w:left w:val="none" w:sz="0" w:space="0" w:color="auto"/>
        <w:bottom w:val="none" w:sz="0" w:space="0" w:color="auto"/>
        <w:right w:val="none" w:sz="0" w:space="0" w:color="auto"/>
      </w:divBdr>
    </w:div>
    <w:div w:id="1431390907">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498498926">
      <w:bodyDiv w:val="1"/>
      <w:marLeft w:val="0"/>
      <w:marRight w:val="0"/>
      <w:marTop w:val="0"/>
      <w:marBottom w:val="0"/>
      <w:divBdr>
        <w:top w:val="none" w:sz="0" w:space="0" w:color="auto"/>
        <w:left w:val="none" w:sz="0" w:space="0" w:color="auto"/>
        <w:bottom w:val="none" w:sz="0" w:space="0" w:color="auto"/>
        <w:right w:val="none" w:sz="0" w:space="0" w:color="auto"/>
      </w:divBdr>
    </w:div>
    <w:div w:id="1669627590">
      <w:bodyDiv w:val="1"/>
      <w:marLeft w:val="0"/>
      <w:marRight w:val="0"/>
      <w:marTop w:val="0"/>
      <w:marBottom w:val="0"/>
      <w:divBdr>
        <w:top w:val="none" w:sz="0" w:space="0" w:color="auto"/>
        <w:left w:val="none" w:sz="0" w:space="0" w:color="auto"/>
        <w:bottom w:val="none" w:sz="0" w:space="0" w:color="auto"/>
        <w:right w:val="none" w:sz="0" w:space="0" w:color="auto"/>
      </w:divBdr>
    </w:div>
    <w:div w:id="1711570129">
      <w:bodyDiv w:val="1"/>
      <w:marLeft w:val="0"/>
      <w:marRight w:val="0"/>
      <w:marTop w:val="0"/>
      <w:marBottom w:val="0"/>
      <w:divBdr>
        <w:top w:val="none" w:sz="0" w:space="0" w:color="auto"/>
        <w:left w:val="none" w:sz="0" w:space="0" w:color="auto"/>
        <w:bottom w:val="none" w:sz="0" w:space="0" w:color="auto"/>
        <w:right w:val="none" w:sz="0" w:space="0" w:color="auto"/>
      </w:divBdr>
    </w:div>
    <w:div w:id="1729305829">
      <w:bodyDiv w:val="1"/>
      <w:marLeft w:val="0"/>
      <w:marRight w:val="0"/>
      <w:marTop w:val="0"/>
      <w:marBottom w:val="0"/>
      <w:divBdr>
        <w:top w:val="none" w:sz="0" w:space="0" w:color="auto"/>
        <w:left w:val="none" w:sz="0" w:space="0" w:color="auto"/>
        <w:bottom w:val="none" w:sz="0" w:space="0" w:color="auto"/>
        <w:right w:val="none" w:sz="0" w:space="0" w:color="auto"/>
      </w:divBdr>
    </w:div>
    <w:div w:id="1733701128">
      <w:bodyDiv w:val="1"/>
      <w:marLeft w:val="0"/>
      <w:marRight w:val="0"/>
      <w:marTop w:val="0"/>
      <w:marBottom w:val="0"/>
      <w:divBdr>
        <w:top w:val="none" w:sz="0" w:space="0" w:color="auto"/>
        <w:left w:val="none" w:sz="0" w:space="0" w:color="auto"/>
        <w:bottom w:val="none" w:sz="0" w:space="0" w:color="auto"/>
        <w:right w:val="none" w:sz="0" w:space="0" w:color="auto"/>
      </w:divBdr>
    </w:div>
    <w:div w:id="1856729772">
      <w:bodyDiv w:val="1"/>
      <w:marLeft w:val="0"/>
      <w:marRight w:val="0"/>
      <w:marTop w:val="0"/>
      <w:marBottom w:val="0"/>
      <w:divBdr>
        <w:top w:val="none" w:sz="0" w:space="0" w:color="auto"/>
        <w:left w:val="none" w:sz="0" w:space="0" w:color="auto"/>
        <w:bottom w:val="none" w:sz="0" w:space="0" w:color="auto"/>
        <w:right w:val="none" w:sz="0" w:space="0" w:color="auto"/>
      </w:divBdr>
    </w:div>
    <w:div w:id="1885408121">
      <w:bodyDiv w:val="1"/>
      <w:marLeft w:val="0"/>
      <w:marRight w:val="0"/>
      <w:marTop w:val="0"/>
      <w:marBottom w:val="0"/>
      <w:divBdr>
        <w:top w:val="none" w:sz="0" w:space="0" w:color="auto"/>
        <w:left w:val="none" w:sz="0" w:space="0" w:color="auto"/>
        <w:bottom w:val="none" w:sz="0" w:space="0" w:color="auto"/>
        <w:right w:val="none" w:sz="0" w:space="0" w:color="auto"/>
      </w:divBdr>
    </w:div>
    <w:div w:id="1927573691">
      <w:bodyDiv w:val="1"/>
      <w:marLeft w:val="0"/>
      <w:marRight w:val="0"/>
      <w:marTop w:val="0"/>
      <w:marBottom w:val="0"/>
      <w:divBdr>
        <w:top w:val="none" w:sz="0" w:space="0" w:color="auto"/>
        <w:left w:val="none" w:sz="0" w:space="0" w:color="auto"/>
        <w:bottom w:val="none" w:sz="0" w:space="0" w:color="auto"/>
        <w:right w:val="none" w:sz="0" w:space="0" w:color="auto"/>
      </w:divBdr>
    </w:div>
    <w:div w:id="2071151178">
      <w:bodyDiv w:val="1"/>
      <w:marLeft w:val="0"/>
      <w:marRight w:val="0"/>
      <w:marTop w:val="0"/>
      <w:marBottom w:val="0"/>
      <w:divBdr>
        <w:top w:val="none" w:sz="0" w:space="0" w:color="auto"/>
        <w:left w:val="none" w:sz="0" w:space="0" w:color="auto"/>
        <w:bottom w:val="none" w:sz="0" w:space="0" w:color="auto"/>
        <w:right w:val="none" w:sz="0" w:space="0" w:color="auto"/>
      </w:divBdr>
    </w:div>
    <w:div w:id="2105151152">
      <w:bodyDiv w:val="1"/>
      <w:marLeft w:val="0"/>
      <w:marRight w:val="0"/>
      <w:marTop w:val="0"/>
      <w:marBottom w:val="0"/>
      <w:divBdr>
        <w:top w:val="none" w:sz="0" w:space="0" w:color="auto"/>
        <w:left w:val="none" w:sz="0" w:space="0" w:color="auto"/>
        <w:bottom w:val="none" w:sz="0" w:space="0" w:color="auto"/>
        <w:right w:val="none" w:sz="0" w:space="0" w:color="auto"/>
      </w:divBdr>
    </w:div>
    <w:div w:id="2106071282">
      <w:bodyDiv w:val="1"/>
      <w:marLeft w:val="0"/>
      <w:marRight w:val="0"/>
      <w:marTop w:val="0"/>
      <w:marBottom w:val="0"/>
      <w:divBdr>
        <w:top w:val="none" w:sz="0" w:space="0" w:color="auto"/>
        <w:left w:val="none" w:sz="0" w:space="0" w:color="auto"/>
        <w:bottom w:val="none" w:sz="0" w:space="0" w:color="auto"/>
        <w:right w:val="none" w:sz="0" w:space="0" w:color="auto"/>
      </w:divBdr>
    </w:div>
    <w:div w:id="2115712425">
      <w:bodyDiv w:val="1"/>
      <w:marLeft w:val="0"/>
      <w:marRight w:val="0"/>
      <w:marTop w:val="0"/>
      <w:marBottom w:val="0"/>
      <w:divBdr>
        <w:top w:val="none" w:sz="0" w:space="0" w:color="auto"/>
        <w:left w:val="none" w:sz="0" w:space="0" w:color="auto"/>
        <w:bottom w:val="none" w:sz="0" w:space="0" w:color="auto"/>
        <w:right w:val="none" w:sz="0" w:space="0" w:color="auto"/>
      </w:divBdr>
      <w:divsChild>
        <w:div w:id="1867014887">
          <w:marLeft w:val="0"/>
          <w:marRight w:val="0"/>
          <w:marTop w:val="0"/>
          <w:marBottom w:val="0"/>
          <w:divBdr>
            <w:top w:val="none" w:sz="0" w:space="0" w:color="auto"/>
            <w:left w:val="none" w:sz="0" w:space="0" w:color="auto"/>
            <w:bottom w:val="none" w:sz="0" w:space="0" w:color="auto"/>
            <w:right w:val="none" w:sz="0" w:space="0" w:color="auto"/>
          </w:divBdr>
        </w:div>
        <w:div w:id="1781996492">
          <w:marLeft w:val="0"/>
          <w:marRight w:val="0"/>
          <w:marTop w:val="0"/>
          <w:marBottom w:val="0"/>
          <w:divBdr>
            <w:top w:val="none" w:sz="0" w:space="0" w:color="auto"/>
            <w:left w:val="none" w:sz="0" w:space="0" w:color="auto"/>
            <w:bottom w:val="none" w:sz="0" w:space="0" w:color="auto"/>
            <w:right w:val="none" w:sz="0" w:space="0" w:color="auto"/>
          </w:divBdr>
        </w:div>
      </w:divsChild>
    </w:div>
    <w:div w:id="212429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fipi.ru/content/otkrytyy-bank-zadaniy-ege"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ege.spb.ru" TargetMode="External"/><Relationship Id="rId7" Type="http://schemas.openxmlformats.org/officeDocument/2006/relationships/hyperlink" Target="https://fipi.ru/ege/demoversii-specifikacii-kodifikatory" TargetMode="External"/><Relationship Id="rId2" Type="http://schemas.openxmlformats.org/officeDocument/2006/relationships/hyperlink" Target="http://obrnadzor.gov.ru/ru/press_center/news/index.php?id_4=7406" TargetMode="External"/><Relationship Id="rId1" Type="http://schemas.openxmlformats.org/officeDocument/2006/relationships/hyperlink" Target="http://obrnadzor.gov.ru/ru/press_center/news/index.php?id_4=7406" TargetMode="External"/><Relationship Id="rId6" Type="http://schemas.openxmlformats.org/officeDocument/2006/relationships/hyperlink" Target="http://fipi.ru/ege-i-gve-11/analiticheskie-i-metodicheskie-materialy" TargetMode="External"/><Relationship Id="rId5" Type="http://schemas.openxmlformats.org/officeDocument/2006/relationships/hyperlink" Target="http://fipi.ru/ege-i-gve-11/analiticheskie-i-metodicheskie-materialy" TargetMode="External"/><Relationship Id="rId4" Type="http://schemas.openxmlformats.org/officeDocument/2006/relationships/hyperlink" Target="http://fipi.ru/ege-i-gve-11/analiticheskie-i-metodicheskie-material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Лист1!$A$4</c:f>
              <c:strCache>
                <c:ptCount val="1"/>
                <c:pt idx="0">
                  <c:v>Средний тестовый балл</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2018</c:v>
                </c:pt>
                <c:pt idx="1">
                  <c:v>2019</c:v>
                </c:pt>
                <c:pt idx="2">
                  <c:v>2020</c:v>
                </c:pt>
              </c:numCache>
            </c:numRef>
          </c:cat>
          <c:val>
            <c:numRef>
              <c:f>Лист1!$B$4:$D$4</c:f>
              <c:numCache>
                <c:formatCode>General</c:formatCode>
                <c:ptCount val="3"/>
                <c:pt idx="0">
                  <c:v>72.709999999999994</c:v>
                </c:pt>
                <c:pt idx="1">
                  <c:v>73.319999999999993</c:v>
                </c:pt>
                <c:pt idx="2">
                  <c:v>74.55</c:v>
                </c:pt>
              </c:numCache>
            </c:numRef>
          </c:val>
          <c:extLst xmlns:c16r2="http://schemas.microsoft.com/office/drawing/2015/06/chart">
            <c:ext xmlns:c16="http://schemas.microsoft.com/office/drawing/2014/chart" uri="{C3380CC4-5D6E-409C-BE32-E72D297353CC}">
              <c16:uniqueId val="{00000000-8B02-4994-9177-75B714626651}"/>
            </c:ext>
          </c:extLst>
        </c:ser>
        <c:dLbls>
          <c:showLegendKey val="0"/>
          <c:showVal val="0"/>
          <c:showCatName val="0"/>
          <c:showSerName val="0"/>
          <c:showPercent val="0"/>
          <c:showBubbleSize val="0"/>
        </c:dLbls>
        <c:gapWidth val="100"/>
        <c:overlap val="-24"/>
        <c:axId val="211905624"/>
        <c:axId val="211900136"/>
      </c:barChart>
      <c:catAx>
        <c:axId val="21190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211900136"/>
        <c:crosses val="autoZero"/>
        <c:auto val="1"/>
        <c:lblAlgn val="ctr"/>
        <c:lblOffset val="100"/>
        <c:noMultiLvlLbl val="0"/>
      </c:catAx>
      <c:valAx>
        <c:axId val="21190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chemeClr val="tx1"/>
                </a:solidFill>
              </a:rPr>
              <a:t>Средние проценты выполнения задания 27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Лист2!$C$1</c:f>
              <c:strCache>
                <c:ptCount val="1"/>
                <c:pt idx="0">
                  <c:v>2020</c:v>
                </c:pt>
              </c:strCache>
            </c:strRef>
          </c:tx>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Лист2!$A$2:$A$13</c:f>
              <c:strCache>
                <c:ptCount val="12"/>
                <c:pt idx="0">
                  <c:v>К1</c:v>
                </c:pt>
                <c:pt idx="1">
                  <c:v>К2</c:v>
                </c:pt>
                <c:pt idx="2">
                  <c:v>К3</c:v>
                </c:pt>
                <c:pt idx="3">
                  <c:v>К4</c:v>
                </c:pt>
                <c:pt idx="4">
                  <c:v>К5</c:v>
                </c:pt>
                <c:pt idx="5">
                  <c:v>К6</c:v>
                </c:pt>
                <c:pt idx="6">
                  <c:v>К7</c:v>
                </c:pt>
                <c:pt idx="7">
                  <c:v>К8</c:v>
                </c:pt>
                <c:pt idx="8">
                  <c:v>К9</c:v>
                </c:pt>
                <c:pt idx="9">
                  <c:v>К10</c:v>
                </c:pt>
                <c:pt idx="10">
                  <c:v>К11</c:v>
                </c:pt>
                <c:pt idx="11">
                  <c:v>К12</c:v>
                </c:pt>
              </c:strCache>
            </c:strRef>
          </c:cat>
          <c:val>
            <c:numRef>
              <c:f>Лист2!$C$2:$C$13</c:f>
              <c:numCache>
                <c:formatCode>0.00%</c:formatCode>
                <c:ptCount val="12"/>
                <c:pt idx="0">
                  <c:v>0.98399999999999999</c:v>
                </c:pt>
                <c:pt idx="1">
                  <c:v>0.83989999999999998</c:v>
                </c:pt>
                <c:pt idx="2">
                  <c:v>0.96009999999999995</c:v>
                </c:pt>
                <c:pt idx="3">
                  <c:v>0.9466</c:v>
                </c:pt>
                <c:pt idx="4">
                  <c:v>0.86470000000000002</c:v>
                </c:pt>
                <c:pt idx="5">
                  <c:v>0.70930000000000004</c:v>
                </c:pt>
                <c:pt idx="6">
                  <c:v>0.752</c:v>
                </c:pt>
                <c:pt idx="7">
                  <c:v>0.61160000000000003</c:v>
                </c:pt>
                <c:pt idx="8">
                  <c:v>0.67459999999999998</c:v>
                </c:pt>
                <c:pt idx="9">
                  <c:v>0.6794</c:v>
                </c:pt>
                <c:pt idx="10">
                  <c:v>0.98099999999999998</c:v>
                </c:pt>
                <c:pt idx="11">
                  <c:v>0.97219999999999995</c:v>
                </c:pt>
              </c:numCache>
            </c:numRef>
          </c:val>
          <c:extLst xmlns:c16r2="http://schemas.microsoft.com/office/drawing/2015/06/chart">
            <c:ext xmlns:c16="http://schemas.microsoft.com/office/drawing/2014/chart" uri="{C3380CC4-5D6E-409C-BE32-E72D297353CC}">
              <c16:uniqueId val="{00000000-5595-48BB-8A85-4A545A8ECC17}"/>
            </c:ext>
          </c:extLst>
        </c:ser>
        <c:ser>
          <c:idx val="1"/>
          <c:order val="1"/>
          <c:tx>
            <c:strRef>
              <c:f>Лист2!$B$1</c:f>
              <c:strCache>
                <c:ptCount val="1"/>
                <c:pt idx="0">
                  <c:v>2019</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Лист2!$A$2:$A$13</c:f>
              <c:strCache>
                <c:ptCount val="12"/>
                <c:pt idx="0">
                  <c:v>К1</c:v>
                </c:pt>
                <c:pt idx="1">
                  <c:v>К2</c:v>
                </c:pt>
                <c:pt idx="2">
                  <c:v>К3</c:v>
                </c:pt>
                <c:pt idx="3">
                  <c:v>К4</c:v>
                </c:pt>
                <c:pt idx="4">
                  <c:v>К5</c:v>
                </c:pt>
                <c:pt idx="5">
                  <c:v>К6</c:v>
                </c:pt>
                <c:pt idx="6">
                  <c:v>К7</c:v>
                </c:pt>
                <c:pt idx="7">
                  <c:v>К8</c:v>
                </c:pt>
                <c:pt idx="8">
                  <c:v>К9</c:v>
                </c:pt>
                <c:pt idx="9">
                  <c:v>К10</c:v>
                </c:pt>
                <c:pt idx="10">
                  <c:v>К11</c:v>
                </c:pt>
                <c:pt idx="11">
                  <c:v>К12</c:v>
                </c:pt>
              </c:strCache>
            </c:strRef>
          </c:cat>
          <c:val>
            <c:numRef>
              <c:f>Лист2!$B$2:$B$13</c:f>
              <c:numCache>
                <c:formatCode>0.00%</c:formatCode>
                <c:ptCount val="12"/>
                <c:pt idx="0">
                  <c:v>0.98529999999999995</c:v>
                </c:pt>
                <c:pt idx="1">
                  <c:v>0.80710000000000004</c:v>
                </c:pt>
                <c:pt idx="2">
                  <c:v>0.96109999999999995</c:v>
                </c:pt>
                <c:pt idx="3">
                  <c:v>0.92349999999999999</c:v>
                </c:pt>
                <c:pt idx="4">
                  <c:v>0.84019999999999995</c:v>
                </c:pt>
                <c:pt idx="5">
                  <c:v>0.71940000000000004</c:v>
                </c:pt>
                <c:pt idx="6">
                  <c:v>0.70479999999999998</c:v>
                </c:pt>
                <c:pt idx="7">
                  <c:v>0.58579999999999999</c:v>
                </c:pt>
                <c:pt idx="8">
                  <c:v>0.68340000000000001</c:v>
                </c:pt>
                <c:pt idx="9">
                  <c:v>0.70069999999999999</c:v>
                </c:pt>
                <c:pt idx="10">
                  <c:v>0.98319999999999996</c:v>
                </c:pt>
                <c:pt idx="11">
                  <c:v>0.96240000000000003</c:v>
                </c:pt>
              </c:numCache>
            </c:numRef>
          </c:val>
          <c:extLst xmlns:c16r2="http://schemas.microsoft.com/office/drawing/2015/06/chart">
            <c:ext xmlns:c16="http://schemas.microsoft.com/office/drawing/2014/chart" uri="{C3380CC4-5D6E-409C-BE32-E72D297353CC}">
              <c16:uniqueId val="{00000001-5595-48BB-8A85-4A545A8ECC17}"/>
            </c:ext>
          </c:extLst>
        </c:ser>
        <c:dLbls>
          <c:showLegendKey val="0"/>
          <c:showVal val="0"/>
          <c:showCatName val="0"/>
          <c:showSerName val="0"/>
          <c:showPercent val="0"/>
          <c:showBubbleSize val="0"/>
        </c:dLbls>
        <c:gapWidth val="100"/>
        <c:overlap val="-24"/>
        <c:axId val="211904448"/>
        <c:axId val="211906016"/>
      </c:barChart>
      <c:catAx>
        <c:axId val="211904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11906016"/>
        <c:crosses val="autoZero"/>
        <c:auto val="1"/>
        <c:lblAlgn val="ctr"/>
        <c:lblOffset val="100"/>
        <c:noMultiLvlLbl val="0"/>
      </c:catAx>
      <c:valAx>
        <c:axId val="2119060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11904448"/>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Лист1!$A$7</c:f>
              <c:strCache>
                <c:ptCount val="1"/>
                <c:pt idx="0">
                  <c:v>Получили 100 баллов, чел.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Лист1!$B$6:$D$6</c:f>
              <c:numCache>
                <c:formatCode>General</c:formatCode>
                <c:ptCount val="3"/>
                <c:pt idx="0">
                  <c:v>2018</c:v>
                </c:pt>
                <c:pt idx="1">
                  <c:v>2019</c:v>
                </c:pt>
                <c:pt idx="2">
                  <c:v>2020</c:v>
                </c:pt>
              </c:numCache>
            </c:numRef>
          </c:cat>
          <c:val>
            <c:numRef>
              <c:f>Лист1!$B$7:$D$7</c:f>
              <c:numCache>
                <c:formatCode>General</c:formatCode>
                <c:ptCount val="3"/>
                <c:pt idx="0">
                  <c:v>215</c:v>
                </c:pt>
                <c:pt idx="1">
                  <c:v>193</c:v>
                </c:pt>
                <c:pt idx="2">
                  <c:v>279</c:v>
                </c:pt>
              </c:numCache>
            </c:numRef>
          </c:val>
          <c:extLst xmlns:c16r2="http://schemas.microsoft.com/office/drawing/2015/06/chart">
            <c:ext xmlns:c16="http://schemas.microsoft.com/office/drawing/2014/chart" uri="{C3380CC4-5D6E-409C-BE32-E72D297353CC}">
              <c16:uniqueId val="{00000000-1C4F-4E9F-A4F7-FAA0600F7656}"/>
            </c:ext>
          </c:extLst>
        </c:ser>
        <c:dLbls>
          <c:showLegendKey val="0"/>
          <c:showVal val="0"/>
          <c:showCatName val="0"/>
          <c:showSerName val="0"/>
          <c:showPercent val="0"/>
          <c:showBubbleSize val="0"/>
        </c:dLbls>
        <c:gapWidth val="100"/>
        <c:overlap val="-24"/>
        <c:axId val="211908368"/>
        <c:axId val="211912680"/>
      </c:barChart>
      <c:catAx>
        <c:axId val="21190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211912680"/>
        <c:crosses val="autoZero"/>
        <c:auto val="1"/>
        <c:lblAlgn val="ctr"/>
        <c:lblOffset val="100"/>
        <c:noMultiLvlLbl val="0"/>
      </c:catAx>
      <c:valAx>
        <c:axId val="21191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Получили от 81 до 99 баллов</a:t>
            </a:r>
          </a:p>
        </c:rich>
      </c:tx>
      <c:layout>
        <c:manualLayout>
          <c:xMode val="edge"/>
          <c:yMode val="edge"/>
          <c:x val="0.1163608973657053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Лист1!$A$6</c:f>
              <c:strCache>
                <c:ptCount val="1"/>
                <c:pt idx="0">
                  <c:v>Получили от 81 до 99 баллов, %</c:v>
                </c:pt>
              </c:strCache>
            </c:strRef>
          </c:tx>
          <c:spPr>
            <a:solidFill>
              <a:srgbClr val="99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Лист1!$B$5:$D$5</c:f>
              <c:numCache>
                <c:formatCode>General</c:formatCode>
                <c:ptCount val="3"/>
                <c:pt idx="0">
                  <c:v>2018</c:v>
                </c:pt>
                <c:pt idx="1">
                  <c:v>2019</c:v>
                </c:pt>
                <c:pt idx="2">
                  <c:v>2020</c:v>
                </c:pt>
              </c:numCache>
            </c:numRef>
          </c:cat>
          <c:val>
            <c:numRef>
              <c:f>Лист1!$B$6:$D$6</c:f>
              <c:numCache>
                <c:formatCode>0.00%</c:formatCode>
                <c:ptCount val="3"/>
                <c:pt idx="0">
                  <c:v>0.29980000000000001</c:v>
                </c:pt>
                <c:pt idx="1">
                  <c:v>0.32140000000000002</c:v>
                </c:pt>
                <c:pt idx="2">
                  <c:v>0.35199999999999998</c:v>
                </c:pt>
              </c:numCache>
            </c:numRef>
          </c:val>
          <c:extLst xmlns:c16r2="http://schemas.microsoft.com/office/drawing/2015/06/chart">
            <c:ext xmlns:c16="http://schemas.microsoft.com/office/drawing/2014/chart" uri="{C3380CC4-5D6E-409C-BE32-E72D297353CC}">
              <c16:uniqueId val="{00000000-1FE3-48B8-9866-D1F7D60B20AC}"/>
            </c:ext>
          </c:extLst>
        </c:ser>
        <c:dLbls>
          <c:showLegendKey val="0"/>
          <c:showVal val="0"/>
          <c:showCatName val="0"/>
          <c:showSerName val="0"/>
          <c:showPercent val="0"/>
          <c:showBubbleSize val="0"/>
        </c:dLbls>
        <c:gapWidth val="100"/>
        <c:overlap val="-24"/>
        <c:axId val="211911112"/>
        <c:axId val="211900920"/>
      </c:barChart>
      <c:catAx>
        <c:axId val="211911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211900920"/>
        <c:crosses val="autoZero"/>
        <c:auto val="1"/>
        <c:lblAlgn val="ctr"/>
        <c:lblOffset val="100"/>
        <c:noMultiLvlLbl val="0"/>
      </c:catAx>
      <c:valAx>
        <c:axId val="211900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1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a:solidFill>
                  <a:sysClr val="windowText" lastClr="000000"/>
                </a:solidFill>
              </a:rPr>
              <a:t>Ниже минимального балла</a:t>
            </a:r>
          </a:p>
        </c:rich>
      </c:tx>
      <c:layout>
        <c:manualLayout>
          <c:xMode val="edge"/>
          <c:yMode val="edge"/>
          <c:x val="0.14079324894514769"/>
          <c:y val="3.225806451612903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Не преодолели минимального балла, %</c:v>
                </c:pt>
              </c:strCache>
            </c:strRef>
          </c:tx>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2018</c:v>
                </c:pt>
                <c:pt idx="1">
                  <c:v>2019</c:v>
                </c:pt>
                <c:pt idx="2">
                  <c:v>2020</c:v>
                </c:pt>
              </c:numCache>
            </c:numRef>
          </c:cat>
          <c:val>
            <c:numRef>
              <c:f>Лист1!$B$2:$D$2</c:f>
              <c:numCache>
                <c:formatCode>0.00%</c:formatCode>
                <c:ptCount val="3"/>
                <c:pt idx="0">
                  <c:v>1.6000000000000001E-3</c:v>
                </c:pt>
                <c:pt idx="1">
                  <c:v>2.3999999999999998E-3</c:v>
                </c:pt>
                <c:pt idx="2">
                  <c:v>6.1000000000000004E-3</c:v>
                </c:pt>
              </c:numCache>
            </c:numRef>
          </c:val>
          <c:extLst xmlns:c16r2="http://schemas.microsoft.com/office/drawing/2015/06/chart">
            <c:ext xmlns:c16="http://schemas.microsoft.com/office/drawing/2014/chart" uri="{C3380CC4-5D6E-409C-BE32-E72D297353CC}">
              <c16:uniqueId val="{00000000-6C6B-4655-BA80-7648A6FDD149}"/>
            </c:ext>
          </c:extLst>
        </c:ser>
        <c:dLbls>
          <c:dLblPos val="outEnd"/>
          <c:showLegendKey val="0"/>
          <c:showVal val="1"/>
          <c:showCatName val="0"/>
          <c:showSerName val="0"/>
          <c:showPercent val="0"/>
          <c:showBubbleSize val="0"/>
        </c:dLbls>
        <c:gapWidth val="100"/>
        <c:overlap val="-24"/>
        <c:axId val="211901704"/>
        <c:axId val="211913856"/>
      </c:barChart>
      <c:catAx>
        <c:axId val="21190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211913856"/>
        <c:crosses val="autoZero"/>
        <c:auto val="1"/>
        <c:lblAlgn val="ctr"/>
        <c:lblOffset val="100"/>
        <c:noMultiLvlLbl val="0"/>
      </c:catAx>
      <c:valAx>
        <c:axId val="211913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2418033381186468"/>
          <c:y val="0.22179254783484395"/>
          <c:w val="0.84880923033792044"/>
          <c:h val="0.49101505816304686"/>
        </c:manualLayout>
      </c:layout>
      <c:barChart>
        <c:barDir val="col"/>
        <c:grouping val="clustered"/>
        <c:varyColors val="0"/>
        <c:ser>
          <c:idx val="0"/>
          <c:order val="0"/>
          <c:tx>
            <c:strRef>
              <c:f>'Таблица 2-10'!$B$1</c:f>
              <c:strCache>
                <c:ptCount val="1"/>
                <c:pt idx="0">
                  <c:v>Количество участников, получивших 100 баллов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'Таблица 2-10'!$A$2:$A$22</c:f>
              <c:strCache>
                <c:ptCount val="21"/>
                <c:pt idx="0">
                  <c:v>Комитет по образ</c:v>
                </c:pt>
                <c:pt idx="1">
                  <c:v>Адмиралтейский </c:v>
                </c:pt>
                <c:pt idx="2">
                  <c:v> Василеостровск  </c:v>
                </c:pt>
                <c:pt idx="3">
                  <c:v> Выборгский  </c:v>
                </c:pt>
                <c:pt idx="4">
                  <c:v> Калининский  </c:v>
                </c:pt>
                <c:pt idx="5">
                  <c:v>  Кировский  </c:v>
                </c:pt>
                <c:pt idx="6">
                  <c:v>Колпинский  </c:v>
                </c:pt>
                <c:pt idx="7">
                  <c:v> Красногвардейск</c:v>
                </c:pt>
                <c:pt idx="8">
                  <c:v> Красносельский</c:v>
                </c:pt>
                <c:pt idx="9">
                  <c:v> Кронштадтский</c:v>
                </c:pt>
                <c:pt idx="10">
                  <c:v> Курортный  </c:v>
                </c:pt>
                <c:pt idx="11">
                  <c:v> Московский </c:v>
                </c:pt>
                <c:pt idx="12">
                  <c:v> Невский  </c:v>
                </c:pt>
                <c:pt idx="13">
                  <c:v> Петроградский  </c:v>
                </c:pt>
                <c:pt idx="14">
                  <c:v>  Петродворцовый</c:v>
                </c:pt>
                <c:pt idx="15">
                  <c:v> Приморский</c:v>
                </c:pt>
                <c:pt idx="16">
                  <c:v>  Пушкинский</c:v>
                </c:pt>
                <c:pt idx="17">
                  <c:v> Фрунзенский</c:v>
                </c:pt>
                <c:pt idx="18">
                  <c:v> Центральный</c:v>
                </c:pt>
                <c:pt idx="19">
                  <c:v>ВПЛ</c:v>
                </c:pt>
                <c:pt idx="20">
                  <c:v>СПО</c:v>
                </c:pt>
              </c:strCache>
            </c:strRef>
          </c:cat>
          <c:val>
            <c:numRef>
              <c:f>'Таблица 2-10'!$B$2:$B$22</c:f>
              <c:numCache>
                <c:formatCode>General</c:formatCode>
                <c:ptCount val="21"/>
                <c:pt idx="0">
                  <c:v>2</c:v>
                </c:pt>
                <c:pt idx="1">
                  <c:v>13</c:v>
                </c:pt>
                <c:pt idx="2">
                  <c:v>15</c:v>
                </c:pt>
                <c:pt idx="3">
                  <c:v>25</c:v>
                </c:pt>
                <c:pt idx="4">
                  <c:v>28</c:v>
                </c:pt>
                <c:pt idx="5">
                  <c:v>11</c:v>
                </c:pt>
                <c:pt idx="6">
                  <c:v>8</c:v>
                </c:pt>
                <c:pt idx="7">
                  <c:v>7</c:v>
                </c:pt>
                <c:pt idx="8">
                  <c:v>17</c:v>
                </c:pt>
                <c:pt idx="9">
                  <c:v>2</c:v>
                </c:pt>
                <c:pt idx="10">
                  <c:v>1</c:v>
                </c:pt>
                <c:pt idx="11">
                  <c:v>19</c:v>
                </c:pt>
                <c:pt idx="12">
                  <c:v>17</c:v>
                </c:pt>
                <c:pt idx="13">
                  <c:v>19</c:v>
                </c:pt>
                <c:pt idx="14">
                  <c:v>7</c:v>
                </c:pt>
                <c:pt idx="15">
                  <c:v>26</c:v>
                </c:pt>
                <c:pt idx="16">
                  <c:v>11</c:v>
                </c:pt>
                <c:pt idx="17">
                  <c:v>14</c:v>
                </c:pt>
                <c:pt idx="18">
                  <c:v>37</c:v>
                </c:pt>
                <c:pt idx="19">
                  <c:v>34</c:v>
                </c:pt>
                <c:pt idx="20">
                  <c:v>3</c:v>
                </c:pt>
              </c:numCache>
            </c:numRef>
          </c:val>
          <c:extLst xmlns:c16r2="http://schemas.microsoft.com/office/drawing/2015/06/chart">
            <c:ext xmlns:c16="http://schemas.microsoft.com/office/drawing/2014/chart" uri="{C3380CC4-5D6E-409C-BE32-E72D297353CC}">
              <c16:uniqueId val="{00000000-B0EB-473F-B1C4-8E79909E8ECC}"/>
            </c:ext>
          </c:extLst>
        </c:ser>
        <c:dLbls>
          <c:showLegendKey val="0"/>
          <c:showVal val="1"/>
          <c:showCatName val="0"/>
          <c:showSerName val="0"/>
          <c:showPercent val="0"/>
          <c:showBubbleSize val="0"/>
        </c:dLbls>
        <c:gapWidth val="100"/>
        <c:overlap val="-24"/>
        <c:axId val="211910328"/>
        <c:axId val="211910720"/>
      </c:barChart>
      <c:catAx>
        <c:axId val="211910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10720"/>
        <c:crosses val="autoZero"/>
        <c:auto val="1"/>
        <c:lblAlgn val="ctr"/>
        <c:lblOffset val="100"/>
        <c:noMultiLvlLbl val="0"/>
      </c:catAx>
      <c:valAx>
        <c:axId val="21191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10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'Таблица 2-10'!$B$3</c:f>
              <c:strCache>
                <c:ptCount val="1"/>
                <c:pt idx="0">
                  <c:v>Доля участников, набравших балл ниже минимального</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'Таблица 2-10'!$A$4:$A$24</c:f>
              <c:strCache>
                <c:ptCount val="21"/>
                <c:pt idx="0">
                  <c:v>Комитет по образ </c:v>
                </c:pt>
                <c:pt idx="1">
                  <c:v>  Адмиралтейский  </c:v>
                </c:pt>
                <c:pt idx="2">
                  <c:v>  Василеостровск </c:v>
                </c:pt>
                <c:pt idx="3">
                  <c:v>  Выборгский  </c:v>
                </c:pt>
                <c:pt idx="4">
                  <c:v>  Калининский  </c:v>
                </c:pt>
                <c:pt idx="5">
                  <c:v>  Кировский  </c:v>
                </c:pt>
                <c:pt idx="6">
                  <c:v>  Колпинский  </c:v>
                </c:pt>
                <c:pt idx="7">
                  <c:v>  Красногвардейск </c:v>
                </c:pt>
                <c:pt idx="8">
                  <c:v>  Красносельский  </c:v>
                </c:pt>
                <c:pt idx="9">
                  <c:v>  Кронштадтский  </c:v>
                </c:pt>
                <c:pt idx="10">
                  <c:v>  Курортный  </c:v>
                </c:pt>
                <c:pt idx="11">
                  <c:v>  Московский  </c:v>
                </c:pt>
                <c:pt idx="12">
                  <c:v>  Невский  </c:v>
                </c:pt>
                <c:pt idx="13">
                  <c:v>  Петроградский  </c:v>
                </c:pt>
                <c:pt idx="14">
                  <c:v>  Петродворцовый  </c:v>
                </c:pt>
                <c:pt idx="15">
                  <c:v>  Приморский  </c:v>
                </c:pt>
                <c:pt idx="16">
                  <c:v>  Пушкинский  </c:v>
                </c:pt>
                <c:pt idx="17">
                  <c:v>  Фрунзенский  </c:v>
                </c:pt>
                <c:pt idx="18">
                  <c:v>  Центральный  </c:v>
                </c:pt>
                <c:pt idx="19">
                  <c:v>ВПЛ</c:v>
                </c:pt>
                <c:pt idx="20">
                  <c:v>СПО</c:v>
                </c:pt>
              </c:strCache>
            </c:strRef>
          </c:cat>
          <c:val>
            <c:numRef>
              <c:f>'Таблица 2-10'!$B$4:$B$24</c:f>
              <c:numCache>
                <c:formatCode>0.000</c:formatCode>
                <c:ptCount val="21"/>
                <c:pt idx="0">
                  <c:v>2.4327999999999999E-2</c:v>
                </c:pt>
                <c:pt idx="1">
                  <c:v>2.4520000000000002E-3</c:v>
                </c:pt>
                <c:pt idx="2">
                  <c:v>5.8950000000000001E-3</c:v>
                </c:pt>
                <c:pt idx="3">
                  <c:v>1.727E-3</c:v>
                </c:pt>
                <c:pt idx="4">
                  <c:v>4.7190000000000001E-3</c:v>
                </c:pt>
                <c:pt idx="5">
                  <c:v>4.6600000000000001E-3</c:v>
                </c:pt>
                <c:pt idx="6">
                  <c:v>2.869E-3</c:v>
                </c:pt>
                <c:pt idx="7">
                  <c:v>5.1279999999999997E-3</c:v>
                </c:pt>
                <c:pt idx="8">
                  <c:v>8.6339999999999993E-3</c:v>
                </c:pt>
                <c:pt idx="9">
                  <c:v>1.6326E-2</c:v>
                </c:pt>
                <c:pt idx="10">
                  <c:v>1.4234E-2</c:v>
                </c:pt>
                <c:pt idx="11">
                  <c:v>5.6319999999999999E-3</c:v>
                </c:pt>
                <c:pt idx="12">
                  <c:v>7.2420000000000002E-3</c:v>
                </c:pt>
                <c:pt idx="13">
                  <c:v>5.555E-3</c:v>
                </c:pt>
                <c:pt idx="14">
                  <c:v>5.1279999999999997E-3</c:v>
                </c:pt>
                <c:pt idx="15">
                  <c:v>5.3800000000000002E-3</c:v>
                </c:pt>
                <c:pt idx="16">
                  <c:v>8.7600000000000004E-4</c:v>
                </c:pt>
                <c:pt idx="17">
                  <c:v>9.2530000000000008E-3</c:v>
                </c:pt>
                <c:pt idx="18">
                  <c:v>3.9129999999999998E-3</c:v>
                </c:pt>
                <c:pt idx="19">
                  <c:v>1.9688000000000001E-2</c:v>
                </c:pt>
                <c:pt idx="20" formatCode="General">
                  <c:v>2.1000000000000001E-2</c:v>
                </c:pt>
              </c:numCache>
            </c:numRef>
          </c:val>
          <c:extLst xmlns:c16r2="http://schemas.microsoft.com/office/drawing/2015/06/chart">
            <c:ext xmlns:c16="http://schemas.microsoft.com/office/drawing/2014/chart" uri="{C3380CC4-5D6E-409C-BE32-E72D297353CC}">
              <c16:uniqueId val="{00000000-02C4-4D6F-A148-62359C94D06F}"/>
            </c:ext>
          </c:extLst>
        </c:ser>
        <c:dLbls>
          <c:showLegendKey val="0"/>
          <c:showVal val="0"/>
          <c:showCatName val="0"/>
          <c:showSerName val="0"/>
          <c:showPercent val="0"/>
          <c:showBubbleSize val="0"/>
        </c:dLbls>
        <c:gapWidth val="100"/>
        <c:overlap val="-24"/>
        <c:axId val="211907192"/>
        <c:axId val="211906800"/>
      </c:barChart>
      <c:catAx>
        <c:axId val="211907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6800"/>
        <c:crosses val="autoZero"/>
        <c:auto val="1"/>
        <c:lblAlgn val="ctr"/>
        <c:lblOffset val="100"/>
        <c:noMultiLvlLbl val="0"/>
      </c:catAx>
      <c:valAx>
        <c:axId val="2119068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07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'Таблица 2-10'!$B$3</c:f>
              <c:strCache>
                <c:ptCount val="1"/>
                <c:pt idx="0">
                  <c:v>Доля участников, получивших  тестовый балл от минимального  до 60 баллов</c:v>
                </c:pt>
              </c:strCache>
            </c:strRef>
          </c:tx>
          <c:spPr>
            <a:solidFill>
              <a:srgbClr val="0099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'Таблица 2-10'!$A$4:$A$24</c:f>
              <c:strCache>
                <c:ptCount val="21"/>
                <c:pt idx="0">
                  <c:v>Комитет по образ </c:v>
                </c:pt>
                <c:pt idx="1">
                  <c:v>  Адмиралтейский  </c:v>
                </c:pt>
                <c:pt idx="2">
                  <c:v>  Василеостровск </c:v>
                </c:pt>
                <c:pt idx="3">
                  <c:v>  Выборгский  </c:v>
                </c:pt>
                <c:pt idx="4">
                  <c:v>  Калининский  </c:v>
                </c:pt>
                <c:pt idx="5">
                  <c:v>  Кировский  </c:v>
                </c:pt>
                <c:pt idx="6">
                  <c:v>  Колпинский  </c:v>
                </c:pt>
                <c:pt idx="7">
                  <c:v>  Красногвардейск </c:v>
                </c:pt>
                <c:pt idx="8">
                  <c:v>  Красносельский  </c:v>
                </c:pt>
                <c:pt idx="9">
                  <c:v>  Кронштадтский  </c:v>
                </c:pt>
                <c:pt idx="10">
                  <c:v>  Курортный  </c:v>
                </c:pt>
                <c:pt idx="11">
                  <c:v>  Московский  </c:v>
                </c:pt>
                <c:pt idx="12">
                  <c:v>  Невский  </c:v>
                </c:pt>
                <c:pt idx="13">
                  <c:v>  Петроградский  </c:v>
                </c:pt>
                <c:pt idx="14">
                  <c:v>  Петродворцовый  </c:v>
                </c:pt>
                <c:pt idx="15">
                  <c:v>  Приморский  </c:v>
                </c:pt>
                <c:pt idx="16">
                  <c:v>  Пушкинский  </c:v>
                </c:pt>
                <c:pt idx="17">
                  <c:v>  Фрунзенский  </c:v>
                </c:pt>
                <c:pt idx="18">
                  <c:v>  Центральный  </c:v>
                </c:pt>
                <c:pt idx="19">
                  <c:v>ВПЛ</c:v>
                </c:pt>
                <c:pt idx="20">
                  <c:v>СПО</c:v>
                </c:pt>
              </c:strCache>
            </c:strRef>
          </c:cat>
          <c:val>
            <c:numRef>
              <c:f>'Таблица 2-10'!$B$4:$B$24</c:f>
              <c:numCache>
                <c:formatCode>0.00</c:formatCode>
                <c:ptCount val="21"/>
                <c:pt idx="0">
                  <c:v>0.33556999999999998</c:v>
                </c:pt>
                <c:pt idx="1">
                  <c:v>0.16189600000000001</c:v>
                </c:pt>
                <c:pt idx="2">
                  <c:v>0.14591000000000001</c:v>
                </c:pt>
                <c:pt idx="3">
                  <c:v>0.12742899999999999</c:v>
                </c:pt>
                <c:pt idx="4">
                  <c:v>0.148863</c:v>
                </c:pt>
                <c:pt idx="5">
                  <c:v>0.15113099999999999</c:v>
                </c:pt>
                <c:pt idx="6">
                  <c:v>0.18507799999999999</c:v>
                </c:pt>
                <c:pt idx="7">
                  <c:v>0.164743</c:v>
                </c:pt>
                <c:pt idx="8">
                  <c:v>0.16675599999999999</c:v>
                </c:pt>
                <c:pt idx="9">
                  <c:v>0.15101999999999999</c:v>
                </c:pt>
                <c:pt idx="10">
                  <c:v>0.217081</c:v>
                </c:pt>
                <c:pt idx="11">
                  <c:v>0.157697</c:v>
                </c:pt>
                <c:pt idx="12">
                  <c:v>0.16803399999999999</c:v>
                </c:pt>
                <c:pt idx="13">
                  <c:v>0.12592500000000001</c:v>
                </c:pt>
                <c:pt idx="14">
                  <c:v>0.15726399999999999</c:v>
                </c:pt>
                <c:pt idx="15">
                  <c:v>0.153727</c:v>
                </c:pt>
                <c:pt idx="16">
                  <c:v>0.137598</c:v>
                </c:pt>
                <c:pt idx="17">
                  <c:v>0.178901</c:v>
                </c:pt>
                <c:pt idx="18">
                  <c:v>0.106653</c:v>
                </c:pt>
                <c:pt idx="19">
                  <c:v>0.16900000000000001</c:v>
                </c:pt>
                <c:pt idx="20">
                  <c:v>0.31900000000000001</c:v>
                </c:pt>
              </c:numCache>
            </c:numRef>
          </c:val>
          <c:extLst xmlns:c16r2="http://schemas.microsoft.com/office/drawing/2015/06/chart">
            <c:ext xmlns:c16="http://schemas.microsoft.com/office/drawing/2014/chart" uri="{C3380CC4-5D6E-409C-BE32-E72D297353CC}">
              <c16:uniqueId val="{00000000-6E75-413D-9137-71E10765F669}"/>
            </c:ext>
          </c:extLst>
        </c:ser>
        <c:dLbls>
          <c:showLegendKey val="0"/>
          <c:showVal val="0"/>
          <c:showCatName val="0"/>
          <c:showSerName val="0"/>
          <c:showPercent val="0"/>
          <c:showBubbleSize val="0"/>
        </c:dLbls>
        <c:gapWidth val="100"/>
        <c:overlap val="-24"/>
        <c:axId val="211909936"/>
        <c:axId val="211902488"/>
      </c:barChart>
      <c:catAx>
        <c:axId val="211909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2488"/>
        <c:crosses val="autoZero"/>
        <c:auto val="1"/>
        <c:lblAlgn val="ctr"/>
        <c:lblOffset val="100"/>
        <c:noMultiLvlLbl val="0"/>
      </c:catAx>
      <c:valAx>
        <c:axId val="211902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0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'Таблица 2-10'!$B$3</c:f>
              <c:strCache>
                <c:ptCount val="1"/>
                <c:pt idx="0">
                  <c:v>Доля участников, получивших от 61 до 80 баллов</c:v>
                </c:pt>
              </c:strCache>
            </c:strRef>
          </c:tx>
          <c:spPr>
            <a:solidFill>
              <a:srgbClr val="CC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'Таблица 2-10'!$A$4:$A$24</c:f>
              <c:strCache>
                <c:ptCount val="21"/>
                <c:pt idx="0">
                  <c:v>Комитет по образ </c:v>
                </c:pt>
                <c:pt idx="1">
                  <c:v>  Адмиралтейский  </c:v>
                </c:pt>
                <c:pt idx="2">
                  <c:v>  Василеостровск </c:v>
                </c:pt>
                <c:pt idx="3">
                  <c:v>  Выборгский  </c:v>
                </c:pt>
                <c:pt idx="4">
                  <c:v>  Калининский  </c:v>
                </c:pt>
                <c:pt idx="5">
                  <c:v>  Кировский  </c:v>
                </c:pt>
                <c:pt idx="6">
                  <c:v>  Колпинский  </c:v>
                </c:pt>
                <c:pt idx="7">
                  <c:v>  Красногвардейск </c:v>
                </c:pt>
                <c:pt idx="8">
                  <c:v>  Красносельский  </c:v>
                </c:pt>
                <c:pt idx="9">
                  <c:v>  Кронштадтский  </c:v>
                </c:pt>
                <c:pt idx="10">
                  <c:v>  Курортный  </c:v>
                </c:pt>
                <c:pt idx="11">
                  <c:v>  Московский  </c:v>
                </c:pt>
                <c:pt idx="12">
                  <c:v>  Невский  </c:v>
                </c:pt>
                <c:pt idx="13">
                  <c:v>  Петроградский  </c:v>
                </c:pt>
                <c:pt idx="14">
                  <c:v>  Петродворцовый  </c:v>
                </c:pt>
                <c:pt idx="15">
                  <c:v>  Приморский  </c:v>
                </c:pt>
                <c:pt idx="16">
                  <c:v>  Пушкинский  </c:v>
                </c:pt>
                <c:pt idx="17">
                  <c:v>  Фрунзенский  </c:v>
                </c:pt>
                <c:pt idx="18">
                  <c:v>  Центральный  </c:v>
                </c:pt>
                <c:pt idx="19">
                  <c:v>ВПЛ</c:v>
                </c:pt>
                <c:pt idx="20">
                  <c:v>СПО</c:v>
                </c:pt>
              </c:strCache>
            </c:strRef>
          </c:cat>
          <c:val>
            <c:numRef>
              <c:f>'Таблица 2-10'!$B$4:$B$24</c:f>
              <c:numCache>
                <c:formatCode>0.00</c:formatCode>
                <c:ptCount val="21"/>
                <c:pt idx="0">
                  <c:v>0.489093</c:v>
                </c:pt>
                <c:pt idx="1">
                  <c:v>0.45707199999999998</c:v>
                </c:pt>
                <c:pt idx="2">
                  <c:v>0.43625599999999998</c:v>
                </c:pt>
                <c:pt idx="3">
                  <c:v>0.46609</c:v>
                </c:pt>
                <c:pt idx="4">
                  <c:v>0.47104200000000002</c:v>
                </c:pt>
                <c:pt idx="5">
                  <c:v>0.47802899999999998</c:v>
                </c:pt>
                <c:pt idx="6">
                  <c:v>0.47776099999999999</c:v>
                </c:pt>
                <c:pt idx="7">
                  <c:v>0.51025600000000004</c:v>
                </c:pt>
                <c:pt idx="8">
                  <c:v>0.48947600000000002</c:v>
                </c:pt>
                <c:pt idx="9">
                  <c:v>0.52244800000000002</c:v>
                </c:pt>
                <c:pt idx="10">
                  <c:v>0.39501700000000001</c:v>
                </c:pt>
                <c:pt idx="11">
                  <c:v>0.48060000000000003</c:v>
                </c:pt>
                <c:pt idx="12">
                  <c:v>0.48478900000000003</c:v>
                </c:pt>
                <c:pt idx="13">
                  <c:v>0.428703</c:v>
                </c:pt>
                <c:pt idx="14">
                  <c:v>0.50940099999999999</c:v>
                </c:pt>
                <c:pt idx="15">
                  <c:v>0.487317</c:v>
                </c:pt>
                <c:pt idx="16">
                  <c:v>0.51533700000000005</c:v>
                </c:pt>
                <c:pt idx="17">
                  <c:v>0.48241800000000001</c:v>
                </c:pt>
                <c:pt idx="18">
                  <c:v>0.39970600000000001</c:v>
                </c:pt>
                <c:pt idx="19">
                  <c:v>0.45</c:v>
                </c:pt>
                <c:pt idx="20">
                  <c:v>0.49</c:v>
                </c:pt>
              </c:numCache>
            </c:numRef>
          </c:val>
          <c:extLst xmlns:c16r2="http://schemas.microsoft.com/office/drawing/2015/06/chart">
            <c:ext xmlns:c16="http://schemas.microsoft.com/office/drawing/2014/chart" uri="{C3380CC4-5D6E-409C-BE32-E72D297353CC}">
              <c16:uniqueId val="{00000000-4C98-4B6D-9CF2-325C37D4E6E6}"/>
            </c:ext>
          </c:extLst>
        </c:ser>
        <c:dLbls>
          <c:showLegendKey val="0"/>
          <c:showVal val="0"/>
          <c:showCatName val="0"/>
          <c:showSerName val="0"/>
          <c:showPercent val="0"/>
          <c:showBubbleSize val="0"/>
        </c:dLbls>
        <c:gapWidth val="100"/>
        <c:overlap val="-24"/>
        <c:axId val="211909544"/>
        <c:axId val="211902880"/>
      </c:barChart>
      <c:catAx>
        <c:axId val="211909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2880"/>
        <c:crosses val="autoZero"/>
        <c:auto val="1"/>
        <c:lblAlgn val="ctr"/>
        <c:lblOffset val="100"/>
        <c:noMultiLvlLbl val="0"/>
      </c:catAx>
      <c:valAx>
        <c:axId val="211902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09544"/>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'Таблица 2-10'!$B$3</c:f>
              <c:strCache>
                <c:ptCount val="1"/>
                <c:pt idx="0">
                  <c:v>Доля участников, получивших от 81 до 99 баллов</c:v>
                </c:pt>
              </c:strCache>
            </c:strRef>
          </c:tx>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'Таблица 2-10'!$A$4:$A$24</c:f>
              <c:strCache>
                <c:ptCount val="21"/>
                <c:pt idx="0">
                  <c:v>Комитет по образ </c:v>
                </c:pt>
                <c:pt idx="1">
                  <c:v>  Адмиралтейский  </c:v>
                </c:pt>
                <c:pt idx="2">
                  <c:v>  Василеостровск </c:v>
                </c:pt>
                <c:pt idx="3">
                  <c:v>  Выборгский  </c:v>
                </c:pt>
                <c:pt idx="4">
                  <c:v>  Калининский  </c:v>
                </c:pt>
                <c:pt idx="5">
                  <c:v>  Кировский  </c:v>
                </c:pt>
                <c:pt idx="6">
                  <c:v>  Колпинский  </c:v>
                </c:pt>
                <c:pt idx="7">
                  <c:v>  Красногвардейск </c:v>
                </c:pt>
                <c:pt idx="8">
                  <c:v>  Красносельский  </c:v>
                </c:pt>
                <c:pt idx="9">
                  <c:v>  Кронштадтский  </c:v>
                </c:pt>
                <c:pt idx="10">
                  <c:v>  Курортный  </c:v>
                </c:pt>
                <c:pt idx="11">
                  <c:v>  Московский  </c:v>
                </c:pt>
                <c:pt idx="12">
                  <c:v>  Невский  </c:v>
                </c:pt>
                <c:pt idx="13">
                  <c:v>  Петроградский  </c:v>
                </c:pt>
                <c:pt idx="14">
                  <c:v>  Петродворцовый  </c:v>
                </c:pt>
                <c:pt idx="15">
                  <c:v>  Приморский  </c:v>
                </c:pt>
                <c:pt idx="16">
                  <c:v>  Пушкинский  </c:v>
                </c:pt>
                <c:pt idx="17">
                  <c:v>  Фрунзенский  </c:v>
                </c:pt>
                <c:pt idx="18">
                  <c:v>  Центральный  </c:v>
                </c:pt>
                <c:pt idx="19">
                  <c:v>ВПЛ</c:v>
                </c:pt>
                <c:pt idx="20">
                  <c:v>СПО</c:v>
                </c:pt>
              </c:strCache>
            </c:strRef>
          </c:cat>
          <c:val>
            <c:numRef>
              <c:f>'Таблица 2-10'!$B$4:$B$24</c:f>
              <c:numCache>
                <c:formatCode>0.00</c:formatCode>
                <c:ptCount val="21"/>
                <c:pt idx="0">
                  <c:v>0.14932799999999999</c:v>
                </c:pt>
                <c:pt idx="1">
                  <c:v>0.36794700000000002</c:v>
                </c:pt>
                <c:pt idx="2">
                  <c:v>0.40088400000000002</c:v>
                </c:pt>
                <c:pt idx="3">
                  <c:v>0.39395200000000002</c:v>
                </c:pt>
                <c:pt idx="4">
                  <c:v>0.36336299999999999</c:v>
                </c:pt>
                <c:pt idx="5">
                  <c:v>0.35885400000000001</c:v>
                </c:pt>
                <c:pt idx="6">
                  <c:v>0.32281199999999999</c:v>
                </c:pt>
                <c:pt idx="7">
                  <c:v>0.315384</c:v>
                </c:pt>
                <c:pt idx="8">
                  <c:v>0.325957</c:v>
                </c:pt>
                <c:pt idx="9">
                  <c:v>0.30203999999999998</c:v>
                </c:pt>
                <c:pt idx="10">
                  <c:v>0.37010599999999999</c:v>
                </c:pt>
                <c:pt idx="11">
                  <c:v>0.34417999999999999</c:v>
                </c:pt>
                <c:pt idx="12">
                  <c:v>0.33172299999999999</c:v>
                </c:pt>
                <c:pt idx="13">
                  <c:v>0.42222199999999999</c:v>
                </c:pt>
                <c:pt idx="14">
                  <c:v>0.31623899999999999</c:v>
                </c:pt>
                <c:pt idx="15">
                  <c:v>0.34358100000000003</c:v>
                </c:pt>
                <c:pt idx="16">
                  <c:v>0.33654600000000001</c:v>
                </c:pt>
                <c:pt idx="17">
                  <c:v>0.32078899999999999</c:v>
                </c:pt>
                <c:pt idx="18">
                  <c:v>0.47162399999999999</c:v>
                </c:pt>
                <c:pt idx="19">
                  <c:v>0.35399999999999998</c:v>
                </c:pt>
                <c:pt idx="20">
                  <c:v>0.17100000000000001</c:v>
                </c:pt>
              </c:numCache>
            </c:numRef>
          </c:val>
          <c:extLst xmlns:c16r2="http://schemas.microsoft.com/office/drawing/2015/06/chart">
            <c:ext xmlns:c16="http://schemas.microsoft.com/office/drawing/2014/chart" uri="{C3380CC4-5D6E-409C-BE32-E72D297353CC}">
              <c16:uniqueId val="{00000000-1437-4F3F-8349-B9DC348F8088}"/>
            </c:ext>
          </c:extLst>
        </c:ser>
        <c:dLbls>
          <c:showLegendKey val="0"/>
          <c:showVal val="0"/>
          <c:showCatName val="0"/>
          <c:showSerName val="0"/>
          <c:showPercent val="0"/>
          <c:showBubbleSize val="0"/>
        </c:dLbls>
        <c:gapWidth val="100"/>
        <c:overlap val="-24"/>
        <c:axId val="211904056"/>
        <c:axId val="211902096"/>
      </c:barChart>
      <c:catAx>
        <c:axId val="211904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1902096"/>
        <c:crosses val="autoZero"/>
        <c:auto val="1"/>
        <c:lblAlgn val="ctr"/>
        <c:lblOffset val="100"/>
        <c:noMultiLvlLbl val="0"/>
      </c:catAx>
      <c:valAx>
        <c:axId val="21190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04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3">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12CBA-0214-45DC-9809-B6436335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24117</Words>
  <Characters>137468</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RCOKO</Company>
  <LinksUpToDate>false</LinksUpToDate>
  <CharactersWithSpaces>161263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ABL</dc:creator>
  <cp:keywords/>
  <dc:description/>
  <cp:lastModifiedBy>SPB</cp:lastModifiedBy>
  <cp:revision>3</cp:revision>
  <cp:lastPrinted>2018-08-09T12:43:00Z</cp:lastPrinted>
  <dcterms:created xsi:type="dcterms:W3CDTF">2020-09-05T21:24:00Z</dcterms:created>
  <dcterms:modified xsi:type="dcterms:W3CDTF">2020-09-05T21:24:00Z</dcterms:modified>
</cp:coreProperties>
</file>